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792F7B4" wp14:editId="2C357488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08223B" w:rsidRDefault="00E054AE" w:rsidP="00E054AE">
      <w:pPr>
        <w:contextualSpacing/>
        <w:jc w:val="center"/>
        <w:rPr>
          <w:b/>
          <w:sz w:val="28"/>
          <w:szCs w:val="28"/>
        </w:rPr>
      </w:pPr>
      <w:r w:rsidRPr="0008223B">
        <w:rPr>
          <w:b/>
          <w:sz w:val="28"/>
          <w:szCs w:val="28"/>
        </w:rPr>
        <w:t>СЧЕТНАЯ ПАЛАТА</w:t>
      </w:r>
    </w:p>
    <w:p w:rsidR="00E054AE" w:rsidRPr="0008223B" w:rsidRDefault="00E054AE" w:rsidP="00E054AE">
      <w:pPr>
        <w:contextualSpacing/>
        <w:jc w:val="center"/>
        <w:rPr>
          <w:b/>
          <w:sz w:val="28"/>
          <w:szCs w:val="28"/>
        </w:rPr>
      </w:pPr>
      <w:r w:rsidRPr="0008223B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08223B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</w:t>
      </w:r>
      <w:r w:rsidR="0008223B">
        <w:rPr>
          <w:b/>
          <w:sz w:val="16"/>
          <w:szCs w:val="28"/>
        </w:rPr>
        <w:t xml:space="preserve"> ул.</w:t>
      </w:r>
      <w:r w:rsidRPr="00E054AE">
        <w:rPr>
          <w:b/>
          <w:sz w:val="16"/>
          <w:szCs w:val="28"/>
        </w:rPr>
        <w:t>,</w:t>
      </w:r>
      <w:r w:rsidR="0008223B">
        <w:rPr>
          <w:b/>
          <w:sz w:val="16"/>
          <w:szCs w:val="28"/>
        </w:rPr>
        <w:t xml:space="preserve">  д.</w:t>
      </w:r>
      <w:r w:rsidRPr="00E054AE">
        <w:rPr>
          <w:b/>
          <w:sz w:val="16"/>
          <w:szCs w:val="28"/>
        </w:rPr>
        <w:t xml:space="preserve"> 2</w:t>
      </w:r>
      <w:r w:rsidR="0008223B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780F33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8240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59264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  <w:r w:rsidRPr="00E054AE">
        <w:rPr>
          <w:sz w:val="28"/>
          <w:szCs w:val="28"/>
        </w:rPr>
        <w:t xml:space="preserve"> </w:t>
      </w:r>
      <w:r w:rsidR="008F7933">
        <w:rPr>
          <w:sz w:val="28"/>
          <w:szCs w:val="28"/>
        </w:rPr>
        <w:t>2</w:t>
      </w:r>
      <w:r w:rsidR="00150800">
        <w:rPr>
          <w:sz w:val="28"/>
          <w:szCs w:val="28"/>
        </w:rPr>
        <w:t>3</w:t>
      </w:r>
      <w:r w:rsidR="00094D14">
        <w:rPr>
          <w:sz w:val="28"/>
          <w:szCs w:val="28"/>
        </w:rPr>
        <w:t xml:space="preserve"> </w:t>
      </w:r>
      <w:r w:rsidR="00150800">
        <w:rPr>
          <w:sz w:val="28"/>
          <w:szCs w:val="28"/>
        </w:rPr>
        <w:t>марта</w:t>
      </w:r>
      <w:r w:rsidR="005C4146">
        <w:rPr>
          <w:sz w:val="28"/>
          <w:szCs w:val="28"/>
        </w:rPr>
        <w:t xml:space="preserve"> </w:t>
      </w:r>
      <w:r w:rsidRPr="00E054AE">
        <w:rPr>
          <w:sz w:val="28"/>
          <w:szCs w:val="28"/>
        </w:rPr>
        <w:t xml:space="preserve"> 20</w:t>
      </w:r>
      <w:r w:rsidR="00930D5E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>3</w:t>
      </w:r>
      <w:r w:rsidRPr="00E054AE">
        <w:rPr>
          <w:sz w:val="28"/>
          <w:szCs w:val="28"/>
        </w:rPr>
        <w:t xml:space="preserve"> года                                                                                  №</w:t>
      </w:r>
      <w:r w:rsidR="00F63A1B" w:rsidRPr="00C76ED1">
        <w:rPr>
          <w:sz w:val="28"/>
          <w:szCs w:val="28"/>
        </w:rPr>
        <w:t>5</w:t>
      </w:r>
      <w:r w:rsidRPr="00E054AE">
        <w:rPr>
          <w:sz w:val="28"/>
          <w:szCs w:val="28"/>
        </w:rPr>
        <w:t>/</w:t>
      </w:r>
      <w:r w:rsidR="00930D5E">
        <w:rPr>
          <w:sz w:val="28"/>
          <w:szCs w:val="28"/>
        </w:rPr>
        <w:t>2</w:t>
      </w:r>
      <w:r w:rsidR="00F63A1B" w:rsidRPr="00C76ED1">
        <w:rPr>
          <w:sz w:val="28"/>
          <w:szCs w:val="28"/>
        </w:rPr>
        <w:t>3</w:t>
      </w:r>
      <w:r w:rsidRPr="00E054AE">
        <w:rPr>
          <w:sz w:val="28"/>
          <w:szCs w:val="28"/>
        </w:rPr>
        <w:t xml:space="preserve">         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AE4C47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Pr="00BC3556">
        <w:rPr>
          <w:szCs w:val="28"/>
        </w:rPr>
        <w:t xml:space="preserve"> </w:t>
      </w:r>
      <w:r>
        <w:rPr>
          <w:szCs w:val="28"/>
        </w:rPr>
        <w:t xml:space="preserve"> Курско-Васильевский сельсовет</w:t>
      </w:r>
      <w:r w:rsidR="00FA626E" w:rsidRPr="006F125F">
        <w:rPr>
          <w:szCs w:val="28"/>
        </w:rPr>
        <w:t xml:space="preserve"> за 20</w:t>
      </w:r>
      <w:r w:rsidR="0069352E">
        <w:rPr>
          <w:szCs w:val="28"/>
        </w:rPr>
        <w:t>2</w:t>
      </w:r>
      <w:r w:rsidR="00F63A1B" w:rsidRPr="00F63A1B">
        <w:rPr>
          <w:szCs w:val="28"/>
        </w:rPr>
        <w:t>2</w:t>
      </w:r>
      <w:r w:rsidR="00214901">
        <w:rPr>
          <w:szCs w:val="28"/>
        </w:rPr>
        <w:t xml:space="preserve"> </w:t>
      </w:r>
      <w:r w:rsidR="00FA626E" w:rsidRPr="006F125F">
        <w:rPr>
          <w:szCs w:val="28"/>
        </w:rPr>
        <w:t>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 xml:space="preserve"> </w:t>
      </w:r>
    </w:p>
    <w:p w:rsidR="00F757AC" w:rsidRDefault="00F757AC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150800" w:rsidRPr="00017A76">
        <w:rPr>
          <w:bCs/>
          <w:sz w:val="28"/>
          <w:szCs w:val="28"/>
        </w:rPr>
        <w:t>2</w:t>
      </w:r>
      <w:r w:rsidR="00150800">
        <w:rPr>
          <w:bCs/>
          <w:sz w:val="28"/>
          <w:szCs w:val="28"/>
        </w:rPr>
        <w:t>8</w:t>
      </w:r>
      <w:r w:rsidR="00150800" w:rsidRPr="00017A76">
        <w:rPr>
          <w:bCs/>
          <w:sz w:val="28"/>
          <w:szCs w:val="28"/>
        </w:rPr>
        <w:t>.0</w:t>
      </w:r>
      <w:r w:rsidR="00150800">
        <w:rPr>
          <w:bCs/>
          <w:sz w:val="28"/>
          <w:szCs w:val="28"/>
        </w:rPr>
        <w:t>9</w:t>
      </w:r>
      <w:r w:rsidR="00150800" w:rsidRPr="00017A76">
        <w:rPr>
          <w:bCs/>
          <w:sz w:val="28"/>
          <w:szCs w:val="28"/>
        </w:rPr>
        <w:t>.20</w:t>
      </w:r>
      <w:r w:rsidR="00150800">
        <w:rPr>
          <w:bCs/>
          <w:sz w:val="28"/>
          <w:szCs w:val="28"/>
        </w:rPr>
        <w:t>2</w:t>
      </w:r>
      <w:r w:rsidR="00150800" w:rsidRPr="00017A76">
        <w:rPr>
          <w:bCs/>
          <w:sz w:val="28"/>
          <w:szCs w:val="28"/>
        </w:rPr>
        <w:t>1 №</w:t>
      </w:r>
      <w:r w:rsidR="00150800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6462A4">
        <w:rPr>
          <w:bCs/>
          <w:sz w:val="28"/>
          <w:szCs w:val="28"/>
        </w:rPr>
        <w:t xml:space="preserve">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150800">
        <w:rPr>
          <w:sz w:val="28"/>
          <w:szCs w:val="28"/>
        </w:rPr>
        <w:t>6</w:t>
      </w:r>
      <w:r w:rsidR="00AE4C47" w:rsidRPr="00444B51">
        <w:rPr>
          <w:sz w:val="28"/>
          <w:szCs w:val="28"/>
        </w:rPr>
        <w:t xml:space="preserve"> от </w:t>
      </w:r>
      <w:r w:rsidR="00150800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>2</w:t>
      </w:r>
      <w:r w:rsidR="00AE4C47" w:rsidRPr="00444B51">
        <w:rPr>
          <w:sz w:val="28"/>
          <w:szCs w:val="28"/>
        </w:rPr>
        <w:t>.0</w:t>
      </w:r>
      <w:r w:rsidR="00150800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 w:rsidR="00930D5E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</w:t>
      </w:r>
      <w:r w:rsidR="008F7933">
        <w:rPr>
          <w:sz w:val="28"/>
          <w:szCs w:val="28"/>
        </w:rPr>
        <w:t>контрольного мероприятия «В</w:t>
      </w:r>
      <w:r w:rsidR="00AE4C47" w:rsidRPr="003F1B53">
        <w:rPr>
          <w:sz w:val="28"/>
          <w:szCs w:val="28"/>
        </w:rPr>
        <w:t>нешн</w:t>
      </w:r>
      <w:r w:rsidR="008F7933">
        <w:rPr>
          <w:sz w:val="28"/>
          <w:szCs w:val="28"/>
        </w:rPr>
        <w:t>яя</w:t>
      </w:r>
      <w:r w:rsidR="00AE4C47" w:rsidRPr="003F1B53">
        <w:rPr>
          <w:sz w:val="28"/>
          <w:szCs w:val="28"/>
        </w:rPr>
        <w:t xml:space="preserve"> проверк</w:t>
      </w:r>
      <w:r w:rsidR="008F7933">
        <w:rPr>
          <w:sz w:val="28"/>
          <w:szCs w:val="28"/>
        </w:rPr>
        <w:t>а</w:t>
      </w:r>
      <w:r w:rsidR="00AE4C47" w:rsidRPr="003F1B53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 w:rsidR="00AE4C47" w:rsidRPr="003F1B53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Курско-Васильевский сельсовет </w:t>
      </w:r>
      <w:r w:rsidR="00AE4C47" w:rsidRPr="003F1B53">
        <w:rPr>
          <w:sz w:val="28"/>
          <w:szCs w:val="28"/>
        </w:rPr>
        <w:t>за 20</w:t>
      </w:r>
      <w:r w:rsidR="0069352E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297CBC">
        <w:rPr>
          <w:sz w:val="28"/>
          <w:szCs w:val="28"/>
        </w:rPr>
        <w:t xml:space="preserve">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930D5E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 xml:space="preserve">3 </w:t>
      </w:r>
      <w:r w:rsidR="00017A76" w:rsidRPr="00017A76">
        <w:rPr>
          <w:sz w:val="28"/>
          <w:szCs w:val="28"/>
        </w:rPr>
        <w:t>год</w:t>
      </w:r>
      <w:r w:rsidR="004B4B5C">
        <w:rPr>
          <w:sz w:val="28"/>
          <w:szCs w:val="28"/>
        </w:rPr>
        <w:t xml:space="preserve"> 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F757AC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 w:rsidR="002D1EF5" w:rsidRPr="002D1EF5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r w:rsidR="00555000" w:rsidRPr="006462A4">
        <w:rPr>
          <w:sz w:val="28"/>
          <w:szCs w:val="28"/>
        </w:rPr>
        <w:t>Курско-Васильевск</w:t>
      </w:r>
      <w:r w:rsidR="00555000">
        <w:rPr>
          <w:sz w:val="28"/>
          <w:szCs w:val="28"/>
        </w:rPr>
        <w:t>ого</w:t>
      </w:r>
      <w:r w:rsidR="00555000" w:rsidRPr="006462A4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69352E">
        <w:rPr>
          <w:sz w:val="28"/>
          <w:szCs w:val="28"/>
          <w:lang w:eastAsia="ar-SA"/>
        </w:rPr>
        <w:t>2</w:t>
      </w:r>
      <w:r w:rsidR="00F63A1B" w:rsidRPr="00F63A1B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Pr="001A6544">
        <w:rPr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C803E4">
        <w:rPr>
          <w:sz w:val="28"/>
          <w:szCs w:val="28"/>
        </w:rPr>
        <w:t xml:space="preserve">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7A6736" w:rsidRPr="007A6736">
        <w:rPr>
          <w:sz w:val="28"/>
          <w:szCs w:val="28"/>
        </w:rPr>
        <w:t xml:space="preserve">  Курско-Васильевский 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7A6736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7A6736" w:rsidRPr="003637FB">
        <w:rPr>
          <w:b/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:rsidR="00336533" w:rsidRDefault="002D1EF5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D124A5" w:rsidRPr="00444B51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227079" w:rsidRPr="007A6736">
        <w:rPr>
          <w:sz w:val="28"/>
          <w:szCs w:val="28"/>
        </w:rPr>
        <w:t xml:space="preserve">  </w:t>
      </w:r>
      <w:r w:rsidR="00D124A5" w:rsidRPr="007A6736">
        <w:rPr>
          <w:sz w:val="28"/>
          <w:szCs w:val="28"/>
        </w:rPr>
        <w:t xml:space="preserve">Курско-Васильевский 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D124A5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F63A1B" w:rsidRPr="00F63A1B">
        <w:rPr>
          <w:sz w:val="28"/>
          <w:szCs w:val="28"/>
        </w:rPr>
        <w:t>22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6533" w:rsidRPr="00336533" w:rsidRDefault="00336533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397E2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Pr="00336533">
        <w:rPr>
          <w:b/>
          <w:i/>
          <w:sz w:val="28"/>
          <w:szCs w:val="28"/>
        </w:rPr>
        <w:t>Руководитель и исполнитель</w:t>
      </w:r>
      <w:r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336533" w:rsidP="00BC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3AE">
        <w:rPr>
          <w:b/>
          <w:i/>
          <w:sz w:val="28"/>
          <w:szCs w:val="28"/>
        </w:rPr>
        <w:t xml:space="preserve">    </w:t>
      </w:r>
      <w:r w:rsidR="00F757AC">
        <w:rPr>
          <w:b/>
          <w:i/>
          <w:sz w:val="28"/>
          <w:szCs w:val="28"/>
        </w:rPr>
        <w:t xml:space="preserve">  </w:t>
      </w:r>
      <w:r w:rsidR="00955FF0">
        <w:rPr>
          <w:b/>
          <w:i/>
          <w:sz w:val="28"/>
          <w:szCs w:val="28"/>
        </w:rPr>
        <w:t xml:space="preserve"> </w:t>
      </w:r>
      <w:r w:rsidR="001F5D77">
        <w:rPr>
          <w:b/>
          <w:i/>
          <w:sz w:val="28"/>
          <w:szCs w:val="28"/>
        </w:rPr>
        <w:t xml:space="preserve">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150800">
        <w:rPr>
          <w:sz w:val="28"/>
          <w:szCs w:val="28"/>
        </w:rPr>
        <w:t>22</w:t>
      </w:r>
      <w:r w:rsidR="00BC0BA2" w:rsidRPr="00BC0BA2">
        <w:rPr>
          <w:sz w:val="28"/>
          <w:szCs w:val="28"/>
        </w:rPr>
        <w:t xml:space="preserve"> </w:t>
      </w:r>
      <w:r w:rsidR="00150800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по </w:t>
      </w:r>
      <w:r w:rsidR="008F7933">
        <w:rPr>
          <w:sz w:val="28"/>
          <w:szCs w:val="28"/>
        </w:rPr>
        <w:t>2</w:t>
      </w:r>
      <w:r w:rsidR="00150800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</w:t>
      </w:r>
      <w:r w:rsidR="00150800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20</w:t>
      </w:r>
      <w:r w:rsidR="00930D5E">
        <w:rPr>
          <w:sz w:val="28"/>
          <w:szCs w:val="28"/>
        </w:rPr>
        <w:t>2</w:t>
      </w:r>
      <w:r w:rsidR="00F63A1B" w:rsidRPr="00F63A1B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C80A9E" w:rsidP="0071422A">
      <w:pPr>
        <w:jc w:val="both"/>
        <w:rPr>
          <w:sz w:val="28"/>
          <w:szCs w:val="28"/>
        </w:rPr>
      </w:pPr>
      <w:r w:rsidRPr="00C80A9E">
        <w:rPr>
          <w:b/>
          <w:i/>
          <w:iCs/>
          <w:sz w:val="28"/>
          <w:szCs w:val="28"/>
        </w:rPr>
        <w:t xml:space="preserve">    </w:t>
      </w:r>
      <w:r>
        <w:rPr>
          <w:b/>
          <w:i/>
          <w:iCs/>
          <w:sz w:val="28"/>
          <w:szCs w:val="28"/>
        </w:rPr>
        <w:t xml:space="preserve">  </w:t>
      </w:r>
      <w:r w:rsidRPr="00C80A9E">
        <w:rPr>
          <w:b/>
          <w:i/>
          <w:iCs/>
          <w:sz w:val="28"/>
          <w:szCs w:val="28"/>
        </w:rPr>
        <w:t xml:space="preserve"> </w:t>
      </w:r>
      <w:r w:rsidR="00955FF0">
        <w:rPr>
          <w:b/>
          <w:i/>
          <w:iCs/>
          <w:sz w:val="28"/>
          <w:szCs w:val="28"/>
        </w:rPr>
        <w:t xml:space="preserve"> </w:t>
      </w:r>
      <w:r w:rsidR="00955FF0">
        <w:rPr>
          <w:b/>
          <w:i/>
          <w:sz w:val="28"/>
          <w:szCs w:val="28"/>
        </w:rPr>
        <w:t xml:space="preserve">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AF529E" w:rsidRPr="00AF529E">
        <w:rPr>
          <w:sz w:val="28"/>
          <w:szCs w:val="28"/>
        </w:rPr>
        <w:t xml:space="preserve">Глава администрации муниципального образования </w:t>
      </w:r>
      <w:r w:rsidR="00AF529E" w:rsidRPr="007A6736">
        <w:rPr>
          <w:sz w:val="28"/>
          <w:szCs w:val="28"/>
        </w:rPr>
        <w:t xml:space="preserve">Курско-Васильевский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EB35AC">
        <w:rPr>
          <w:sz w:val="28"/>
          <w:szCs w:val="28"/>
        </w:rPr>
        <w:t xml:space="preserve"> </w:t>
      </w:r>
      <w:r w:rsidR="007A0D2E">
        <w:rPr>
          <w:sz w:val="28"/>
          <w:szCs w:val="28"/>
        </w:rPr>
        <w:t>Прахов Евгений Михайлович</w:t>
      </w:r>
      <w:r w:rsidR="00AF529E" w:rsidRPr="00AF529E">
        <w:rPr>
          <w:sz w:val="28"/>
          <w:szCs w:val="28"/>
        </w:rPr>
        <w:t xml:space="preserve">; </w:t>
      </w:r>
      <w:r w:rsidR="00150800">
        <w:rPr>
          <w:sz w:val="28"/>
          <w:szCs w:val="28"/>
        </w:rPr>
        <w:t>директор</w:t>
      </w:r>
      <w:r w:rsidR="00A80ADA" w:rsidRPr="0071422A">
        <w:rPr>
          <w:sz w:val="28"/>
          <w:szCs w:val="28"/>
        </w:rPr>
        <w:t xml:space="preserve"> </w:t>
      </w:r>
      <w:r w:rsidR="00A80ADA">
        <w:rPr>
          <w:sz w:val="28"/>
          <w:szCs w:val="28"/>
        </w:rPr>
        <w:t>МКУ «ЦБ МУАСП»</w:t>
      </w:r>
      <w:r w:rsidR="00A80ADA" w:rsidRPr="0071422A">
        <w:rPr>
          <w:sz w:val="28"/>
          <w:szCs w:val="28"/>
        </w:rPr>
        <w:t xml:space="preserve"> </w:t>
      </w:r>
      <w:r w:rsidR="00A80ADA">
        <w:rPr>
          <w:sz w:val="28"/>
          <w:szCs w:val="28"/>
        </w:rPr>
        <w:t>Северного района</w:t>
      </w:r>
      <w:r w:rsidR="0071422A" w:rsidRPr="0071422A">
        <w:rPr>
          <w:sz w:val="28"/>
          <w:szCs w:val="28"/>
        </w:rPr>
        <w:t xml:space="preserve"> Оренбургской области </w:t>
      </w:r>
      <w:r w:rsidR="0071422A">
        <w:rPr>
          <w:sz w:val="28"/>
          <w:szCs w:val="28"/>
        </w:rPr>
        <w:t xml:space="preserve"> </w:t>
      </w:r>
      <w:r w:rsidR="00AF529E" w:rsidRPr="0071422A">
        <w:rPr>
          <w:sz w:val="28"/>
          <w:szCs w:val="28"/>
        </w:rPr>
        <w:t>–</w:t>
      </w:r>
      <w:r w:rsidR="0071422A">
        <w:rPr>
          <w:sz w:val="28"/>
          <w:szCs w:val="28"/>
        </w:rPr>
        <w:t xml:space="preserve"> </w:t>
      </w:r>
      <w:r w:rsidR="00AF529E" w:rsidRPr="0071422A">
        <w:rPr>
          <w:sz w:val="28"/>
          <w:szCs w:val="28"/>
        </w:rPr>
        <w:t xml:space="preserve"> </w:t>
      </w:r>
      <w:r w:rsidR="00150800">
        <w:rPr>
          <w:sz w:val="28"/>
          <w:szCs w:val="28"/>
        </w:rPr>
        <w:t>Мельникова Елена Николаевна</w:t>
      </w:r>
      <w:r w:rsidR="0071422A" w:rsidRPr="0071422A">
        <w:rPr>
          <w:sz w:val="28"/>
          <w:szCs w:val="28"/>
        </w:rPr>
        <w:t>.</w:t>
      </w:r>
    </w:p>
    <w:p w:rsidR="00D12968" w:rsidRPr="001A6544" w:rsidRDefault="004703AE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F757AC">
        <w:rPr>
          <w:b/>
          <w:i/>
          <w:sz w:val="28"/>
          <w:szCs w:val="28"/>
        </w:rPr>
        <w:t xml:space="preserve">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4703AE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F757AC"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lastRenderedPageBreak/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073EB8">
        <w:rPr>
          <w:rFonts w:eastAsiaTheme="minorHAnsi"/>
          <w:lang w:eastAsia="en-US"/>
        </w:rPr>
        <w:t>Приказ Минфина России от 06.12.2010 №162н «Об утверждении Плана счетов бюджетного учета и Инструкции по его применению»;</w:t>
      </w:r>
      <w:r w:rsidRPr="006A6EDE">
        <w:rPr>
          <w:rFonts w:eastAsiaTheme="minorHAnsi"/>
          <w:lang w:eastAsia="en-US"/>
        </w:rPr>
        <w:t xml:space="preserve"> 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F63A1B" w:rsidRDefault="00F63A1B" w:rsidP="00F63A1B">
      <w:pPr>
        <w:pStyle w:val="21"/>
        <w:widowControl w:val="0"/>
        <w:ind w:firstLine="0"/>
        <w:rPr>
          <w:szCs w:val="28"/>
        </w:rPr>
      </w:pPr>
      <w:r w:rsidRPr="00F63A1B">
        <w:rPr>
          <w:szCs w:val="28"/>
        </w:rPr>
        <w:t xml:space="preserve">  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F63A1B" w:rsidRDefault="00F63A1B" w:rsidP="00F63A1B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Pr="00F222B9" w:rsidRDefault="00F222B9" w:rsidP="00F222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22B9">
        <w:rPr>
          <w:sz w:val="28"/>
          <w:szCs w:val="28"/>
        </w:rPr>
        <w:t xml:space="preserve">         </w:t>
      </w:r>
      <w:r w:rsidR="006D5D03" w:rsidRPr="00F222B9">
        <w:rPr>
          <w:sz w:val="28"/>
          <w:szCs w:val="28"/>
        </w:rPr>
        <w:t xml:space="preserve">Решение Совета депутатов </w:t>
      </w:r>
      <w:r w:rsidR="007E5CE9" w:rsidRPr="00F222B9">
        <w:rPr>
          <w:sz w:val="28"/>
          <w:szCs w:val="28"/>
        </w:rPr>
        <w:t xml:space="preserve">Курско-Васильевский сельсовет </w:t>
      </w:r>
      <w:r w:rsidR="006D5D03" w:rsidRPr="00F222B9">
        <w:rPr>
          <w:sz w:val="28"/>
          <w:szCs w:val="28"/>
        </w:rPr>
        <w:t>Северного района</w:t>
      </w:r>
      <w:r w:rsidR="00D42FB1" w:rsidRPr="00F222B9">
        <w:rPr>
          <w:sz w:val="28"/>
          <w:szCs w:val="28"/>
        </w:rPr>
        <w:t xml:space="preserve"> </w:t>
      </w:r>
      <w:r w:rsidR="006D5D03" w:rsidRPr="00F222B9">
        <w:rPr>
          <w:sz w:val="28"/>
          <w:szCs w:val="28"/>
        </w:rPr>
        <w:t xml:space="preserve"> от </w:t>
      </w:r>
      <w:r w:rsidR="00D42FB1" w:rsidRPr="00F222B9">
        <w:rPr>
          <w:sz w:val="28"/>
          <w:szCs w:val="28"/>
        </w:rPr>
        <w:t xml:space="preserve"> </w:t>
      </w:r>
      <w:r w:rsidR="00150800" w:rsidRPr="00150800">
        <w:rPr>
          <w:sz w:val="28"/>
          <w:szCs w:val="28"/>
        </w:rPr>
        <w:t>28.12.2</w:t>
      </w:r>
      <w:r w:rsidR="009628D2" w:rsidRPr="009628D2">
        <w:rPr>
          <w:sz w:val="28"/>
          <w:szCs w:val="28"/>
        </w:rPr>
        <w:t>1</w:t>
      </w:r>
      <w:r w:rsidR="00150800" w:rsidRPr="00150800">
        <w:rPr>
          <w:sz w:val="28"/>
          <w:szCs w:val="28"/>
        </w:rPr>
        <w:t xml:space="preserve"> №5</w:t>
      </w:r>
      <w:r w:rsidR="009628D2" w:rsidRPr="009628D2">
        <w:rPr>
          <w:sz w:val="28"/>
          <w:szCs w:val="28"/>
        </w:rPr>
        <w:t>0</w:t>
      </w:r>
      <w:r w:rsidR="00150800" w:rsidRPr="00150800">
        <w:rPr>
          <w:sz w:val="28"/>
          <w:szCs w:val="28"/>
        </w:rPr>
        <w:t xml:space="preserve">-РС </w:t>
      </w:r>
      <w:r w:rsidR="006D5D03" w:rsidRPr="00F222B9">
        <w:rPr>
          <w:sz w:val="28"/>
          <w:szCs w:val="28"/>
        </w:rPr>
        <w:t xml:space="preserve">«О бюджете муниципального </w:t>
      </w:r>
      <w:r w:rsidR="00795025" w:rsidRPr="00F222B9">
        <w:rPr>
          <w:sz w:val="28"/>
          <w:szCs w:val="28"/>
        </w:rPr>
        <w:t>образования Курско-Васильевский сельсовет</w:t>
      </w:r>
      <w:r w:rsidR="006D5D03" w:rsidRPr="00F222B9">
        <w:rPr>
          <w:sz w:val="28"/>
          <w:szCs w:val="28"/>
        </w:rPr>
        <w:t xml:space="preserve"> на 20</w:t>
      </w:r>
      <w:r w:rsidR="0069352E">
        <w:rPr>
          <w:sz w:val="28"/>
          <w:szCs w:val="28"/>
        </w:rPr>
        <w:t>2</w:t>
      </w:r>
      <w:r w:rsidR="009628D2" w:rsidRPr="009628D2">
        <w:rPr>
          <w:sz w:val="28"/>
          <w:szCs w:val="28"/>
        </w:rPr>
        <w:t>2</w:t>
      </w:r>
      <w:r w:rsidR="006D5D03" w:rsidRPr="00F222B9">
        <w:rPr>
          <w:sz w:val="28"/>
          <w:szCs w:val="28"/>
        </w:rPr>
        <w:t xml:space="preserve"> год</w:t>
      </w:r>
      <w:r w:rsidR="00A7283D" w:rsidRPr="00F222B9">
        <w:rPr>
          <w:sz w:val="28"/>
          <w:szCs w:val="28"/>
        </w:rPr>
        <w:t xml:space="preserve"> и плановый период 20</w:t>
      </w:r>
      <w:r w:rsidR="006E2D7D" w:rsidRPr="00F222B9">
        <w:rPr>
          <w:sz w:val="28"/>
          <w:szCs w:val="28"/>
        </w:rPr>
        <w:t>2</w:t>
      </w:r>
      <w:r w:rsidR="009628D2" w:rsidRPr="009628D2">
        <w:rPr>
          <w:sz w:val="28"/>
          <w:szCs w:val="28"/>
        </w:rPr>
        <w:t>3</w:t>
      </w:r>
      <w:r w:rsidR="00A7283D" w:rsidRPr="00F222B9">
        <w:rPr>
          <w:sz w:val="28"/>
          <w:szCs w:val="28"/>
        </w:rPr>
        <w:t xml:space="preserve"> и 20</w:t>
      </w:r>
      <w:r w:rsidR="008F7933" w:rsidRPr="00F222B9">
        <w:rPr>
          <w:sz w:val="28"/>
          <w:szCs w:val="28"/>
        </w:rPr>
        <w:t>2</w:t>
      </w:r>
      <w:r w:rsidR="009628D2" w:rsidRPr="009628D2">
        <w:rPr>
          <w:sz w:val="28"/>
          <w:szCs w:val="28"/>
        </w:rPr>
        <w:t>4</w:t>
      </w:r>
      <w:r w:rsidR="00A7283D" w:rsidRPr="00F222B9">
        <w:rPr>
          <w:sz w:val="28"/>
          <w:szCs w:val="28"/>
        </w:rPr>
        <w:t xml:space="preserve"> годов</w:t>
      </w:r>
      <w:r w:rsidR="006D5D03" w:rsidRPr="00F222B9">
        <w:rPr>
          <w:sz w:val="28"/>
          <w:szCs w:val="28"/>
        </w:rPr>
        <w:t>»</w:t>
      </w:r>
      <w:r w:rsidR="00795025" w:rsidRPr="00F222B9">
        <w:rPr>
          <w:sz w:val="28"/>
          <w:szCs w:val="28"/>
        </w:rPr>
        <w:t>, с изменениями и дополнениями.</w:t>
      </w:r>
    </w:p>
    <w:p w:rsidR="00F24453" w:rsidRPr="00F222B9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214901" w:rsidRDefault="00466523" w:rsidP="00214901">
      <w:pPr>
        <w:pStyle w:val="aa"/>
        <w:numPr>
          <w:ilvl w:val="0"/>
          <w:numId w:val="18"/>
        </w:numPr>
        <w:jc w:val="center"/>
        <w:rPr>
          <w:b/>
          <w:i/>
          <w:sz w:val="28"/>
          <w:szCs w:val="28"/>
        </w:rPr>
      </w:pPr>
      <w:r w:rsidRPr="00214901">
        <w:rPr>
          <w:b/>
          <w:i/>
          <w:sz w:val="28"/>
          <w:szCs w:val="28"/>
        </w:rPr>
        <w:t>Внешняя проверка годовой бюджетной отчетности за 20</w:t>
      </w:r>
      <w:r w:rsidR="0069352E">
        <w:rPr>
          <w:b/>
          <w:i/>
          <w:sz w:val="28"/>
          <w:szCs w:val="28"/>
        </w:rPr>
        <w:t>2</w:t>
      </w:r>
      <w:r w:rsidR="009628D2" w:rsidRPr="009628D2">
        <w:rPr>
          <w:b/>
          <w:i/>
          <w:sz w:val="28"/>
          <w:szCs w:val="28"/>
        </w:rPr>
        <w:t>2</w:t>
      </w:r>
      <w:r w:rsidR="000A7BA4" w:rsidRPr="00214901">
        <w:rPr>
          <w:b/>
          <w:i/>
          <w:sz w:val="28"/>
          <w:szCs w:val="28"/>
        </w:rPr>
        <w:t xml:space="preserve"> </w:t>
      </w:r>
      <w:r w:rsidRPr="00214901">
        <w:rPr>
          <w:b/>
          <w:i/>
          <w:sz w:val="28"/>
          <w:szCs w:val="28"/>
        </w:rPr>
        <w:t>год</w:t>
      </w:r>
    </w:p>
    <w:p w:rsidR="00214901" w:rsidRPr="00214901" w:rsidRDefault="00214901" w:rsidP="00214901">
      <w:pPr>
        <w:pStyle w:val="aa"/>
        <w:rPr>
          <w:b/>
          <w:i/>
          <w:sz w:val="28"/>
          <w:szCs w:val="28"/>
        </w:rPr>
      </w:pPr>
    </w:p>
    <w:p w:rsidR="00466523" w:rsidRPr="00214901" w:rsidRDefault="00466523" w:rsidP="00214901">
      <w:pPr>
        <w:pStyle w:val="aa"/>
        <w:numPr>
          <w:ilvl w:val="1"/>
          <w:numId w:val="18"/>
        </w:numPr>
        <w:jc w:val="center"/>
        <w:rPr>
          <w:i/>
          <w:sz w:val="28"/>
          <w:szCs w:val="28"/>
        </w:rPr>
      </w:pPr>
      <w:r w:rsidRPr="00214901">
        <w:rPr>
          <w:i/>
          <w:sz w:val="28"/>
          <w:szCs w:val="28"/>
        </w:rPr>
        <w:t xml:space="preserve">Анализ отчетности по составу, содержанию, прозрачности и </w:t>
      </w:r>
      <w:r w:rsidR="00CB0378" w:rsidRPr="00214901">
        <w:rPr>
          <w:i/>
          <w:sz w:val="28"/>
          <w:szCs w:val="28"/>
        </w:rPr>
        <w:t xml:space="preserve"> </w:t>
      </w:r>
      <w:r w:rsidRPr="00214901">
        <w:rPr>
          <w:i/>
          <w:sz w:val="28"/>
          <w:szCs w:val="28"/>
        </w:rPr>
        <w:t>информативности показателей.</w:t>
      </w:r>
    </w:p>
    <w:p w:rsidR="009628D2" w:rsidRPr="009628D2" w:rsidRDefault="009628D2" w:rsidP="00CD374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9628D2">
        <w:rPr>
          <w:sz w:val="28"/>
          <w:szCs w:val="28"/>
        </w:rPr>
        <w:t xml:space="preserve">Бюджетная отчетность муниципального образования </w:t>
      </w:r>
      <w:r w:rsidRPr="00F222B9">
        <w:rPr>
          <w:sz w:val="28"/>
          <w:szCs w:val="28"/>
        </w:rPr>
        <w:t xml:space="preserve">Курско-Васильевский </w:t>
      </w:r>
      <w:r w:rsidRPr="009628D2">
        <w:rPr>
          <w:sz w:val="28"/>
          <w:szCs w:val="28"/>
        </w:rPr>
        <w:t xml:space="preserve">сельсовет за 2022 год направлена в Счетную палату  28.02.2023 года, т. е. в установленный срок  (до 01.03.2023г.). </w:t>
      </w:r>
    </w:p>
    <w:p w:rsidR="00284BD5" w:rsidRDefault="00CB0378" w:rsidP="00284BD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84BD5"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284BD5" w:rsidRDefault="00284BD5" w:rsidP="00284BD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284BD5" w:rsidRDefault="00284BD5" w:rsidP="00284BD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C76ED1" w:rsidRDefault="00284BD5" w:rsidP="00C76ED1">
      <w:pPr>
        <w:ind w:firstLine="720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сформирована </w:t>
      </w:r>
      <w:r w:rsidR="00C76ED1">
        <w:rPr>
          <w:sz w:val="28"/>
          <w:szCs w:val="28"/>
        </w:rPr>
        <w:t xml:space="preserve">не в полном </w:t>
      </w:r>
      <w:r w:rsidRPr="00CB08E5">
        <w:rPr>
          <w:sz w:val="28"/>
          <w:szCs w:val="28"/>
        </w:rPr>
        <w:t>объеме форм, предусмотренных пунктом 11 Инструкции №191н</w:t>
      </w:r>
      <w:r w:rsidR="00C76ED1">
        <w:rPr>
          <w:sz w:val="28"/>
          <w:szCs w:val="28"/>
        </w:rPr>
        <w:t xml:space="preserve">, так как </w:t>
      </w:r>
      <w:r w:rsidR="00C76ED1" w:rsidRPr="00284BD5">
        <w:rPr>
          <w:sz w:val="28"/>
          <w:szCs w:val="28"/>
        </w:rPr>
        <w:t>не представлен</w:t>
      </w:r>
      <w:r w:rsidR="00C76ED1">
        <w:rPr>
          <w:sz w:val="28"/>
          <w:szCs w:val="28"/>
        </w:rPr>
        <w:t xml:space="preserve">а </w:t>
      </w:r>
      <w:r w:rsidR="00C76ED1" w:rsidRPr="00284BD5">
        <w:rPr>
          <w:sz w:val="28"/>
          <w:szCs w:val="28"/>
        </w:rPr>
        <w:t xml:space="preserve"> </w:t>
      </w:r>
      <w:r w:rsidR="00C76ED1" w:rsidRPr="00284BD5">
        <w:rPr>
          <w:sz w:val="28"/>
          <w:szCs w:val="28"/>
        </w:rPr>
        <w:lastRenderedPageBreak/>
        <w:t>ф. 0503184 «Справка о суммах консолидируемых поступлений, подлежащих зачислению на счет бюджета»</w:t>
      </w:r>
      <w:r w:rsidR="00C76ED1">
        <w:rPr>
          <w:sz w:val="28"/>
          <w:szCs w:val="28"/>
        </w:rPr>
        <w:t xml:space="preserve"> и не указана причина, по которой </w:t>
      </w:r>
      <w:r w:rsidR="00C76ED1" w:rsidRPr="00284BD5">
        <w:rPr>
          <w:sz w:val="28"/>
          <w:szCs w:val="28"/>
        </w:rPr>
        <w:t>не представлен</w:t>
      </w:r>
      <w:r w:rsidR="00C76ED1">
        <w:rPr>
          <w:sz w:val="28"/>
          <w:szCs w:val="28"/>
        </w:rPr>
        <w:t>а данная форма в текстовой части Пояснительной записки.</w:t>
      </w:r>
    </w:p>
    <w:p w:rsidR="00284BD5" w:rsidRDefault="00284BD5" w:rsidP="00284BD5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284BD5" w:rsidRDefault="00284BD5" w:rsidP="00284BD5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ф. </w:t>
      </w:r>
      <w:r w:rsidRPr="00284BD5">
        <w:rPr>
          <w:i/>
          <w:sz w:val="28"/>
          <w:szCs w:val="28"/>
        </w:rPr>
        <w:t>0503128-</w:t>
      </w:r>
      <w:r>
        <w:rPr>
          <w:i/>
          <w:sz w:val="28"/>
          <w:szCs w:val="28"/>
        </w:rPr>
        <w:t xml:space="preserve">НП «Отчет о </w:t>
      </w:r>
      <w:r w:rsidRPr="00C76ED1">
        <w:rPr>
          <w:i/>
          <w:sz w:val="28"/>
          <w:szCs w:val="28"/>
        </w:rPr>
        <w:t>бюджетных обязательствах</w:t>
      </w:r>
      <w:r>
        <w:rPr>
          <w:i/>
          <w:sz w:val="28"/>
          <w:szCs w:val="28"/>
        </w:rPr>
        <w:t xml:space="preserve">», </w:t>
      </w:r>
      <w:r w:rsidRPr="00014868">
        <w:rPr>
          <w:i/>
          <w:sz w:val="28"/>
          <w:szCs w:val="28"/>
        </w:rPr>
        <w:t>ф.0503167 «Сведения о целевых иностранных кредитах»,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>
        <w:rPr>
          <w:i/>
          <w:sz w:val="28"/>
          <w:szCs w:val="28"/>
        </w:rPr>
        <w:t xml:space="preserve"> </w:t>
      </w:r>
      <w:r w:rsidRPr="001171A9">
        <w:rPr>
          <w:i/>
          <w:sz w:val="28"/>
          <w:szCs w:val="28"/>
        </w:rPr>
        <w:t>ф.0503173</w:t>
      </w:r>
      <w:r w:rsidRPr="001171A9">
        <w:rPr>
          <w:i/>
        </w:rPr>
        <w:t xml:space="preserve"> </w:t>
      </w:r>
      <w:r>
        <w:rPr>
          <w:i/>
        </w:rPr>
        <w:t xml:space="preserve"> «</w:t>
      </w:r>
      <w:r w:rsidRPr="001171A9">
        <w:rPr>
          <w:i/>
          <w:sz w:val="28"/>
          <w:szCs w:val="28"/>
        </w:rPr>
        <w:t>Сведения об изменении остатков валюты баланса</w:t>
      </w:r>
      <w:r>
        <w:rPr>
          <w:i/>
          <w:sz w:val="28"/>
          <w:szCs w:val="28"/>
        </w:rPr>
        <w:t>»</w:t>
      </w:r>
      <w:r w:rsidRPr="001171A9">
        <w:rPr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</w:t>
      </w:r>
      <w:proofErr w:type="gramEnd"/>
      <w:r w:rsidRPr="00942BB3">
        <w:rPr>
          <w:i/>
          <w:sz w:val="28"/>
          <w:szCs w:val="28"/>
        </w:rPr>
        <w:t>, иных организаций с государственным участием в капитале»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i/>
          <w:sz w:val="28"/>
          <w:szCs w:val="28"/>
        </w:rPr>
        <w:t>».</w:t>
      </w:r>
      <w:r w:rsidRPr="007F3962">
        <w:rPr>
          <w:b/>
          <w:sz w:val="28"/>
          <w:szCs w:val="28"/>
        </w:rPr>
        <w:t xml:space="preserve"> </w:t>
      </w:r>
    </w:p>
    <w:p w:rsidR="00703859" w:rsidRDefault="00703859" w:rsidP="007038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703859" w:rsidRDefault="00703859" w:rsidP="007038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703859" w:rsidRPr="00284BD5" w:rsidRDefault="00703859" w:rsidP="00284BD5">
      <w:pPr>
        <w:ind w:firstLine="720"/>
        <w:jc w:val="both"/>
        <w:rPr>
          <w:b/>
          <w:sz w:val="28"/>
          <w:szCs w:val="28"/>
        </w:rPr>
      </w:pPr>
    </w:p>
    <w:p w:rsidR="00641E60" w:rsidRPr="002C5B4E" w:rsidRDefault="00284BD5" w:rsidP="00641E60">
      <w:pPr>
        <w:jc w:val="both"/>
        <w:rPr>
          <w:kern w:val="2"/>
          <w:sz w:val="28"/>
          <w:szCs w:val="28"/>
        </w:rPr>
      </w:pPr>
      <w:r w:rsidRPr="00284BD5">
        <w:rPr>
          <w:sz w:val="28"/>
          <w:szCs w:val="28"/>
        </w:rPr>
        <w:t xml:space="preserve"> </w:t>
      </w:r>
      <w:r w:rsidRPr="00284BD5">
        <w:rPr>
          <w:kern w:val="2"/>
          <w:sz w:val="28"/>
          <w:szCs w:val="28"/>
        </w:rPr>
        <w:t xml:space="preserve">  </w:t>
      </w:r>
      <w:r w:rsidR="00641E60">
        <w:rPr>
          <w:kern w:val="2"/>
          <w:sz w:val="28"/>
          <w:szCs w:val="28"/>
        </w:rPr>
        <w:t xml:space="preserve">    </w:t>
      </w:r>
      <w:r w:rsidR="00641E60" w:rsidRPr="002C5B4E">
        <w:rPr>
          <w:b/>
          <w:kern w:val="2"/>
          <w:sz w:val="28"/>
          <w:szCs w:val="28"/>
        </w:rPr>
        <w:t>Справка по заключению счетов бюджетного учета отчетного финансового года (ф.0503110) к ф.0503130</w:t>
      </w:r>
      <w:r w:rsidR="00641E60" w:rsidRPr="002C5B4E">
        <w:rPr>
          <w:b/>
          <w:i/>
          <w:kern w:val="2"/>
          <w:sz w:val="28"/>
          <w:szCs w:val="28"/>
        </w:rPr>
        <w:t xml:space="preserve"> </w:t>
      </w:r>
      <w:r w:rsidR="00641E60" w:rsidRPr="002C5B4E">
        <w:rPr>
          <w:kern w:val="2"/>
          <w:sz w:val="28"/>
          <w:szCs w:val="28"/>
        </w:rPr>
        <w:t>отражает обороты по счетам бюджетного учета, подлежащим закрытию по завершении отчетного финансового года, и сформирована в разрезе бюджетной деятельности.</w:t>
      </w:r>
    </w:p>
    <w:p w:rsidR="00284BD5" w:rsidRPr="00284BD5" w:rsidRDefault="00284BD5" w:rsidP="00284BD5">
      <w:pPr>
        <w:ind w:firstLine="720"/>
        <w:jc w:val="both"/>
        <w:rPr>
          <w:kern w:val="2"/>
          <w:sz w:val="28"/>
          <w:szCs w:val="28"/>
        </w:rPr>
      </w:pPr>
    </w:p>
    <w:p w:rsidR="00492133" w:rsidRDefault="00492133" w:rsidP="00284BD5">
      <w:pPr>
        <w:tabs>
          <w:tab w:val="left" w:pos="0"/>
          <w:tab w:val="left" w:pos="709"/>
        </w:tabs>
        <w:ind w:firstLine="567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kern w:val="2"/>
          <w:sz w:val="28"/>
          <w:szCs w:val="28"/>
        </w:rPr>
        <w:t xml:space="preserve">       </w:t>
      </w: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492133" w:rsidRDefault="00492133" w:rsidP="00492133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proofErr w:type="gramStart"/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="00EE1572" w:rsidRPr="00201846">
        <w:rPr>
          <w:sz w:val="28"/>
          <w:szCs w:val="28"/>
        </w:rPr>
        <w:t>по состоянию на 1 января 20</w:t>
      </w:r>
      <w:r w:rsidR="00EE1572">
        <w:rPr>
          <w:sz w:val="28"/>
          <w:szCs w:val="28"/>
        </w:rPr>
        <w:t>2</w:t>
      </w:r>
      <w:r w:rsidR="00641E60">
        <w:rPr>
          <w:sz w:val="28"/>
          <w:szCs w:val="28"/>
        </w:rPr>
        <w:t>3</w:t>
      </w:r>
      <w:r w:rsidR="00EE1572" w:rsidRPr="00201846">
        <w:rPr>
          <w:sz w:val="28"/>
          <w:szCs w:val="28"/>
        </w:rPr>
        <w:t xml:space="preserve"> года</w:t>
      </w:r>
      <w:r w:rsidR="00EE1572"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отражены годовые бюджетные назначения на текущий финансовый год по доходам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8C312A">
        <w:rPr>
          <w:rFonts w:eastAsia="Calibri"/>
          <w:sz w:val="27"/>
          <w:szCs w:val="27"/>
          <w:lang w:eastAsia="en-US"/>
        </w:rPr>
        <w:t>7</w:t>
      </w:r>
      <w:r w:rsidR="00641E60">
        <w:rPr>
          <w:rFonts w:eastAsia="Calibri"/>
          <w:sz w:val="27"/>
          <w:szCs w:val="27"/>
          <w:lang w:eastAsia="en-US"/>
        </w:rPr>
        <w:t xml:space="preserve"> 530,60 тыс. </w:t>
      </w:r>
      <w:r w:rsidRPr="004D1ABD">
        <w:rPr>
          <w:rFonts w:eastAsia="Calibri"/>
          <w:sz w:val="27"/>
          <w:szCs w:val="27"/>
          <w:lang w:eastAsia="en-US"/>
        </w:rPr>
        <w:t xml:space="preserve"> рубл</w:t>
      </w:r>
      <w:r w:rsidR="00641E60"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 xml:space="preserve">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 w:rsidR="008C312A">
        <w:rPr>
          <w:rFonts w:eastAsia="Calibri"/>
          <w:sz w:val="27"/>
          <w:szCs w:val="27"/>
          <w:lang w:eastAsia="en-US"/>
        </w:rPr>
        <w:t>8</w:t>
      </w:r>
      <w:r w:rsidR="00641E60">
        <w:rPr>
          <w:rFonts w:eastAsia="Calibri"/>
          <w:sz w:val="27"/>
          <w:szCs w:val="27"/>
          <w:lang w:eastAsia="en-US"/>
        </w:rPr>
        <w:t> 661,70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8C312A">
        <w:rPr>
          <w:rFonts w:eastAsia="Calibri"/>
          <w:sz w:val="27"/>
          <w:szCs w:val="27"/>
          <w:lang w:eastAsia="ar-SA"/>
        </w:rPr>
        <w:t>7</w:t>
      </w:r>
      <w:r w:rsidR="00641E60">
        <w:rPr>
          <w:rFonts w:eastAsia="Calibri"/>
          <w:sz w:val="27"/>
          <w:szCs w:val="27"/>
          <w:lang w:eastAsia="ar-SA"/>
        </w:rPr>
        <w:t> 429,40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 w:rsidR="008C312A">
        <w:rPr>
          <w:rFonts w:eastAsia="Calibri"/>
          <w:sz w:val="27"/>
          <w:szCs w:val="27"/>
          <w:lang w:eastAsia="ar-SA"/>
        </w:rPr>
        <w:t>7</w:t>
      </w:r>
      <w:r w:rsidR="00641E60">
        <w:rPr>
          <w:rFonts w:eastAsia="Calibri"/>
          <w:sz w:val="27"/>
          <w:szCs w:val="27"/>
          <w:lang w:eastAsia="ar-SA"/>
        </w:rPr>
        <w:t> 035,40</w:t>
      </w:r>
      <w:r w:rsidRPr="004D1ABD">
        <w:rPr>
          <w:rFonts w:eastAsia="Calibri"/>
          <w:sz w:val="27"/>
          <w:szCs w:val="27"/>
          <w:lang w:eastAsia="ar-SA"/>
        </w:rPr>
        <w:t xml:space="preserve"> </w:t>
      </w:r>
      <w:r w:rsidR="00641E60">
        <w:rPr>
          <w:rFonts w:eastAsia="Calibri"/>
          <w:sz w:val="27"/>
          <w:szCs w:val="27"/>
          <w:lang w:eastAsia="ar-SA"/>
        </w:rPr>
        <w:t xml:space="preserve">тыс. </w:t>
      </w:r>
      <w:r w:rsidRPr="004D1ABD">
        <w:rPr>
          <w:rFonts w:eastAsia="Calibri"/>
          <w:sz w:val="27"/>
          <w:szCs w:val="27"/>
          <w:lang w:eastAsia="ar-SA"/>
        </w:rPr>
        <w:t>рубл</w:t>
      </w:r>
      <w:r w:rsidR="00641E60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  <w:proofErr w:type="gramEnd"/>
    </w:p>
    <w:p w:rsidR="00492133" w:rsidRPr="004D1ABD" w:rsidRDefault="00492133" w:rsidP="00492133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lastRenderedPageBreak/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641E60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8C312A">
        <w:rPr>
          <w:rFonts w:eastAsia="Calibri"/>
          <w:sz w:val="27"/>
          <w:szCs w:val="27"/>
          <w:lang w:eastAsia="ar-SA"/>
        </w:rPr>
        <w:t>3</w:t>
      </w:r>
      <w:r w:rsidR="00641E60">
        <w:rPr>
          <w:rFonts w:eastAsia="Calibri"/>
          <w:sz w:val="27"/>
          <w:szCs w:val="27"/>
          <w:lang w:eastAsia="ar-SA"/>
        </w:rPr>
        <w:t>94,00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641E60">
        <w:rPr>
          <w:rFonts w:eastAsia="Calibri"/>
          <w:sz w:val="27"/>
          <w:szCs w:val="27"/>
          <w:lang w:eastAsia="ar-SA"/>
        </w:rPr>
        <w:t>1 131,10</w:t>
      </w:r>
      <w:r>
        <w:rPr>
          <w:rFonts w:eastAsia="Calibri"/>
          <w:sz w:val="27"/>
          <w:szCs w:val="27"/>
          <w:lang w:eastAsia="ar-SA"/>
        </w:rPr>
        <w:t xml:space="preserve">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492133" w:rsidRDefault="00492133" w:rsidP="0049213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36429C" w:rsidRPr="009526D4" w:rsidRDefault="00B026BA" w:rsidP="00A61CB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36429C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36429C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36429C" w:rsidRPr="009526D4" w:rsidRDefault="0036429C" w:rsidP="0036429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466523" w:rsidRPr="00825B75" w:rsidRDefault="0036429C" w:rsidP="0036429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825B75" w:rsidRPr="00825B75">
        <w:rPr>
          <w:sz w:val="28"/>
          <w:szCs w:val="28"/>
        </w:rPr>
        <w:t>По данным баланса (ф. 0503120) на 01.01.20</w:t>
      </w:r>
      <w:r w:rsidR="00924F91">
        <w:rPr>
          <w:sz w:val="28"/>
          <w:szCs w:val="28"/>
        </w:rPr>
        <w:t>2</w:t>
      </w:r>
      <w:r w:rsidR="00935C37">
        <w:rPr>
          <w:sz w:val="28"/>
          <w:szCs w:val="28"/>
        </w:rPr>
        <w:t>3</w:t>
      </w:r>
      <w:r w:rsidR="00825B75" w:rsidRPr="00825B75">
        <w:rPr>
          <w:sz w:val="28"/>
          <w:szCs w:val="28"/>
        </w:rPr>
        <w:t xml:space="preserve"> года нефинансовые активы, в размере </w:t>
      </w:r>
      <w:r w:rsidR="00F91574">
        <w:rPr>
          <w:b/>
          <w:sz w:val="28"/>
          <w:szCs w:val="28"/>
        </w:rPr>
        <w:t>7</w:t>
      </w:r>
      <w:r w:rsidR="00935C37">
        <w:rPr>
          <w:b/>
          <w:sz w:val="28"/>
          <w:szCs w:val="28"/>
        </w:rPr>
        <w:t xml:space="preserve">3 273,90 </w:t>
      </w:r>
      <w:r w:rsidR="00825B75" w:rsidRPr="00407C61">
        <w:rPr>
          <w:b/>
          <w:sz w:val="28"/>
          <w:szCs w:val="28"/>
        </w:rPr>
        <w:t>тыс. рублей,</w:t>
      </w:r>
      <w:r w:rsidR="00825B75" w:rsidRPr="00825B75">
        <w:rPr>
          <w:sz w:val="28"/>
          <w:szCs w:val="28"/>
        </w:rPr>
        <w:t xml:space="preserve"> состоят из числящихся по бюджетному учету основных средств, остаточная стоимость которых составляет </w:t>
      </w:r>
      <w:r w:rsidR="008E2AF9">
        <w:rPr>
          <w:sz w:val="28"/>
          <w:szCs w:val="28"/>
        </w:rPr>
        <w:t xml:space="preserve"> </w:t>
      </w:r>
      <w:r w:rsidR="00F91574">
        <w:rPr>
          <w:sz w:val="28"/>
          <w:szCs w:val="28"/>
        </w:rPr>
        <w:t>9</w:t>
      </w:r>
      <w:r w:rsidR="00935C37">
        <w:rPr>
          <w:sz w:val="28"/>
          <w:szCs w:val="28"/>
        </w:rPr>
        <w:t> 146,90</w:t>
      </w:r>
      <w:r w:rsidR="00924F91"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тыс. рублей</w:t>
      </w:r>
      <w:r w:rsidR="003D7FFA">
        <w:rPr>
          <w:sz w:val="28"/>
          <w:szCs w:val="28"/>
        </w:rPr>
        <w:t xml:space="preserve">; </w:t>
      </w:r>
      <w:r w:rsidR="00924F91">
        <w:rPr>
          <w:sz w:val="28"/>
          <w:szCs w:val="28"/>
        </w:rPr>
        <w:t xml:space="preserve">непроизведенных активов </w:t>
      </w:r>
      <w:r w:rsidR="00935C37">
        <w:rPr>
          <w:sz w:val="28"/>
          <w:szCs w:val="28"/>
        </w:rPr>
        <w:t>146,20</w:t>
      </w:r>
      <w:r w:rsidR="00924F91">
        <w:rPr>
          <w:sz w:val="28"/>
          <w:szCs w:val="28"/>
        </w:rPr>
        <w:t xml:space="preserve"> тыс. рублей</w:t>
      </w:r>
      <w:r w:rsidR="00F91574">
        <w:rPr>
          <w:sz w:val="28"/>
          <w:szCs w:val="28"/>
        </w:rPr>
        <w:t>;</w:t>
      </w:r>
      <w:r w:rsidR="00924F91"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 xml:space="preserve">материальных запасов – </w:t>
      </w:r>
      <w:r w:rsidR="00935C37">
        <w:rPr>
          <w:sz w:val="28"/>
          <w:szCs w:val="28"/>
        </w:rPr>
        <w:t>9,</w:t>
      </w:r>
      <w:r w:rsidR="00F91574">
        <w:rPr>
          <w:sz w:val="28"/>
          <w:szCs w:val="28"/>
        </w:rPr>
        <w:t>1</w:t>
      </w:r>
      <w:r w:rsidR="00935C37">
        <w:rPr>
          <w:sz w:val="28"/>
          <w:szCs w:val="28"/>
        </w:rPr>
        <w:t>0</w:t>
      </w:r>
      <w:r w:rsidR="00924F91"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тыс.</w:t>
      </w:r>
      <w:r w:rsidR="00495386">
        <w:rPr>
          <w:sz w:val="28"/>
          <w:szCs w:val="28"/>
        </w:rPr>
        <w:t xml:space="preserve"> </w:t>
      </w:r>
      <w:r w:rsidR="00825B75" w:rsidRPr="00825B75">
        <w:rPr>
          <w:sz w:val="28"/>
          <w:szCs w:val="28"/>
        </w:rPr>
        <w:t>рублей</w:t>
      </w:r>
      <w:r w:rsidR="00F91574">
        <w:rPr>
          <w:sz w:val="28"/>
          <w:szCs w:val="28"/>
        </w:rPr>
        <w:t>;</w:t>
      </w:r>
      <w:r w:rsidR="00924F91">
        <w:rPr>
          <w:sz w:val="28"/>
          <w:szCs w:val="28"/>
        </w:rPr>
        <w:t xml:space="preserve"> </w:t>
      </w:r>
      <w:r w:rsidR="005F49CE">
        <w:rPr>
          <w:sz w:val="28"/>
          <w:szCs w:val="28"/>
        </w:rPr>
        <w:t xml:space="preserve">вложения в нефинансовые активы  -  7 090,90 тыс. рублей; нефинансовых активов имущества казны  -  56 854,10 тыс. рублей; </w:t>
      </w:r>
      <w:r w:rsidR="00924F91">
        <w:rPr>
          <w:sz w:val="28"/>
          <w:szCs w:val="28"/>
        </w:rPr>
        <w:t xml:space="preserve">расходы будущих периодов – </w:t>
      </w:r>
      <w:r w:rsidR="00935C37">
        <w:rPr>
          <w:sz w:val="28"/>
          <w:szCs w:val="28"/>
        </w:rPr>
        <w:t>26</w:t>
      </w:r>
      <w:r w:rsidR="00F91574">
        <w:rPr>
          <w:sz w:val="28"/>
          <w:szCs w:val="28"/>
        </w:rPr>
        <w:t>,</w:t>
      </w:r>
      <w:r w:rsidR="00935C37">
        <w:rPr>
          <w:sz w:val="28"/>
          <w:szCs w:val="28"/>
        </w:rPr>
        <w:t>7</w:t>
      </w:r>
      <w:r w:rsidR="00F91574">
        <w:rPr>
          <w:sz w:val="28"/>
          <w:szCs w:val="28"/>
        </w:rPr>
        <w:t>0</w:t>
      </w:r>
      <w:r w:rsidR="00924F91">
        <w:rPr>
          <w:sz w:val="28"/>
          <w:szCs w:val="28"/>
        </w:rPr>
        <w:t xml:space="preserve"> тыс. рублей</w:t>
      </w:r>
      <w:r w:rsidR="005F49CE">
        <w:rPr>
          <w:sz w:val="28"/>
          <w:szCs w:val="28"/>
        </w:rPr>
        <w:t>.</w:t>
      </w:r>
      <w:r w:rsidR="00F91574">
        <w:rPr>
          <w:sz w:val="28"/>
          <w:szCs w:val="28"/>
        </w:rPr>
        <w:t xml:space="preserve">  </w:t>
      </w:r>
    </w:p>
    <w:p w:rsidR="003B6CD6" w:rsidRPr="003B6CD6" w:rsidRDefault="003B6CD6" w:rsidP="00407C61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3B6CD6">
        <w:rPr>
          <w:sz w:val="28"/>
          <w:szCs w:val="28"/>
        </w:rPr>
        <w:t xml:space="preserve">Финансовые активы </w:t>
      </w:r>
      <w:r w:rsidR="00786DA3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на</w:t>
      </w:r>
      <w:r w:rsidR="00786DA3">
        <w:rPr>
          <w:sz w:val="28"/>
          <w:szCs w:val="28"/>
        </w:rPr>
        <w:t xml:space="preserve">  </w:t>
      </w:r>
      <w:r w:rsidRPr="003B6CD6">
        <w:rPr>
          <w:sz w:val="28"/>
          <w:szCs w:val="28"/>
        </w:rPr>
        <w:t>01.01.20</w:t>
      </w:r>
      <w:r w:rsidR="00786DA3">
        <w:rPr>
          <w:sz w:val="28"/>
          <w:szCs w:val="28"/>
        </w:rPr>
        <w:t>2</w:t>
      </w:r>
      <w:r w:rsidR="00815355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6A003B">
        <w:rPr>
          <w:sz w:val="28"/>
          <w:szCs w:val="28"/>
        </w:rPr>
        <w:t xml:space="preserve"> </w:t>
      </w:r>
      <w:r w:rsidR="00786DA3">
        <w:rPr>
          <w:b/>
          <w:sz w:val="28"/>
          <w:szCs w:val="28"/>
        </w:rPr>
        <w:t>1</w:t>
      </w:r>
      <w:r w:rsidR="00815355">
        <w:rPr>
          <w:b/>
          <w:sz w:val="28"/>
          <w:szCs w:val="28"/>
        </w:rPr>
        <w:t> 746,40</w:t>
      </w:r>
      <w:r w:rsidRPr="003B6CD6">
        <w:rPr>
          <w:sz w:val="28"/>
          <w:szCs w:val="28"/>
        </w:rPr>
        <w:t xml:space="preserve"> </w:t>
      </w:r>
      <w:r w:rsidRPr="00407C61">
        <w:rPr>
          <w:b/>
          <w:sz w:val="28"/>
          <w:szCs w:val="28"/>
        </w:rPr>
        <w:t>тыс.</w:t>
      </w:r>
      <w:r w:rsidR="006A003B" w:rsidRPr="00407C61">
        <w:rPr>
          <w:b/>
          <w:sz w:val="28"/>
          <w:szCs w:val="28"/>
        </w:rPr>
        <w:t xml:space="preserve"> </w:t>
      </w:r>
      <w:r w:rsidRPr="00407C61">
        <w:rPr>
          <w:b/>
          <w:sz w:val="28"/>
          <w:szCs w:val="28"/>
        </w:rPr>
        <w:t>рублей</w:t>
      </w:r>
      <w:r w:rsidRPr="003B6CD6">
        <w:rPr>
          <w:sz w:val="28"/>
          <w:szCs w:val="28"/>
        </w:rPr>
        <w:t xml:space="preserve"> и сложились из средств на счетах бюджета в органе Федерального казначейства </w:t>
      </w:r>
      <w:r w:rsidR="00F91574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– </w:t>
      </w:r>
      <w:r w:rsidR="00DD1E74">
        <w:rPr>
          <w:sz w:val="28"/>
          <w:szCs w:val="28"/>
        </w:rPr>
        <w:t>1</w:t>
      </w:r>
      <w:r w:rsidR="00815355">
        <w:rPr>
          <w:sz w:val="28"/>
          <w:szCs w:val="28"/>
        </w:rPr>
        <w:t> 536,10</w:t>
      </w:r>
      <w:r w:rsidR="00F760B6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тыс.</w:t>
      </w:r>
      <w:r w:rsidR="001C6A8F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рублей, </w:t>
      </w:r>
      <w:r w:rsidR="00627DDD">
        <w:rPr>
          <w:sz w:val="28"/>
          <w:szCs w:val="28"/>
        </w:rPr>
        <w:t xml:space="preserve"> </w:t>
      </w:r>
      <w:r w:rsidR="00815355">
        <w:rPr>
          <w:sz w:val="28"/>
          <w:szCs w:val="28"/>
        </w:rPr>
        <w:t xml:space="preserve">дебиторской задолженности по доходам – 83,40 тыс. рублей; </w:t>
      </w:r>
      <w:r w:rsidR="00627DDD">
        <w:rPr>
          <w:sz w:val="28"/>
          <w:szCs w:val="28"/>
        </w:rPr>
        <w:t xml:space="preserve">дебиторской задолженности по </w:t>
      </w:r>
      <w:r w:rsidR="008920CC">
        <w:rPr>
          <w:sz w:val="28"/>
          <w:szCs w:val="28"/>
        </w:rPr>
        <w:t>выплатам</w:t>
      </w:r>
      <w:r w:rsidR="00627DDD">
        <w:rPr>
          <w:sz w:val="28"/>
          <w:szCs w:val="28"/>
        </w:rPr>
        <w:t xml:space="preserve"> – </w:t>
      </w:r>
      <w:r w:rsidR="00815355">
        <w:rPr>
          <w:sz w:val="28"/>
          <w:szCs w:val="28"/>
        </w:rPr>
        <w:t>126,</w:t>
      </w:r>
      <w:r w:rsidR="00DD1E74">
        <w:rPr>
          <w:sz w:val="28"/>
          <w:szCs w:val="28"/>
        </w:rPr>
        <w:t>9</w:t>
      </w:r>
      <w:r w:rsidR="00815355">
        <w:rPr>
          <w:sz w:val="28"/>
          <w:szCs w:val="28"/>
        </w:rPr>
        <w:t>0</w:t>
      </w:r>
      <w:r w:rsidR="00627DDD">
        <w:rPr>
          <w:sz w:val="28"/>
          <w:szCs w:val="28"/>
        </w:rPr>
        <w:t xml:space="preserve"> тыс. рублей (</w:t>
      </w:r>
      <w:r w:rsidRPr="003B6CD6">
        <w:rPr>
          <w:sz w:val="28"/>
          <w:szCs w:val="28"/>
        </w:rPr>
        <w:t>расчетов по выданным авансам</w:t>
      </w:r>
      <w:r w:rsidR="00627DDD">
        <w:rPr>
          <w:sz w:val="28"/>
          <w:szCs w:val="28"/>
        </w:rPr>
        <w:t>,</w:t>
      </w:r>
      <w:r w:rsidR="00641FB1">
        <w:rPr>
          <w:sz w:val="28"/>
          <w:szCs w:val="28"/>
        </w:rPr>
        <w:t xml:space="preserve"> </w:t>
      </w:r>
      <w:r w:rsidR="00641FB1" w:rsidRPr="003B6CD6">
        <w:rPr>
          <w:sz w:val="28"/>
          <w:szCs w:val="28"/>
        </w:rPr>
        <w:t>расчетов</w:t>
      </w:r>
      <w:r w:rsidR="00641FB1">
        <w:rPr>
          <w:sz w:val="28"/>
          <w:szCs w:val="28"/>
        </w:rPr>
        <w:t xml:space="preserve"> с подотчетными лицами</w:t>
      </w:r>
      <w:r w:rsidR="00B066D4">
        <w:rPr>
          <w:sz w:val="28"/>
          <w:szCs w:val="28"/>
        </w:rPr>
        <w:t xml:space="preserve"> и </w:t>
      </w:r>
      <w:r w:rsidR="00641FB1">
        <w:rPr>
          <w:sz w:val="28"/>
          <w:szCs w:val="28"/>
        </w:rPr>
        <w:t xml:space="preserve"> </w:t>
      </w:r>
      <w:r w:rsidR="00641FB1" w:rsidRPr="003B6CD6">
        <w:rPr>
          <w:sz w:val="28"/>
          <w:szCs w:val="28"/>
        </w:rPr>
        <w:t>расчетов</w:t>
      </w:r>
      <w:r w:rsidR="00641FB1">
        <w:rPr>
          <w:sz w:val="28"/>
          <w:szCs w:val="28"/>
        </w:rPr>
        <w:t xml:space="preserve"> по платежам в бюджеты</w:t>
      </w:r>
      <w:r w:rsidR="00627DDD">
        <w:rPr>
          <w:sz w:val="28"/>
          <w:szCs w:val="28"/>
        </w:rPr>
        <w:t>)</w:t>
      </w:r>
      <w:r w:rsidR="008920CC">
        <w:rPr>
          <w:sz w:val="28"/>
          <w:szCs w:val="28"/>
        </w:rPr>
        <w:t xml:space="preserve">; </w:t>
      </w:r>
      <w:proofErr w:type="gramEnd"/>
    </w:p>
    <w:p w:rsidR="003B6CD6" w:rsidRPr="00A54DC2" w:rsidRDefault="00055118" w:rsidP="00A63D61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CD6" w:rsidRPr="003B6CD6">
        <w:rPr>
          <w:sz w:val="28"/>
          <w:szCs w:val="28"/>
        </w:rPr>
        <w:t xml:space="preserve">Баланс актива составил </w:t>
      </w:r>
      <w:r w:rsidR="00BA0262">
        <w:rPr>
          <w:sz w:val="28"/>
          <w:szCs w:val="28"/>
        </w:rPr>
        <w:t xml:space="preserve"> </w:t>
      </w:r>
      <w:r w:rsidR="00B81E7D" w:rsidRPr="007A2926">
        <w:rPr>
          <w:b/>
          <w:sz w:val="28"/>
          <w:szCs w:val="28"/>
        </w:rPr>
        <w:t>7</w:t>
      </w:r>
      <w:r w:rsidR="00815355">
        <w:rPr>
          <w:b/>
          <w:sz w:val="28"/>
          <w:szCs w:val="28"/>
        </w:rPr>
        <w:t>5</w:t>
      </w:r>
      <w:r w:rsidR="00DC6954">
        <w:rPr>
          <w:b/>
          <w:sz w:val="28"/>
          <w:szCs w:val="28"/>
        </w:rPr>
        <w:t> </w:t>
      </w:r>
      <w:r w:rsidR="00815355">
        <w:rPr>
          <w:b/>
          <w:sz w:val="28"/>
          <w:szCs w:val="28"/>
        </w:rPr>
        <w:t>0</w:t>
      </w:r>
      <w:r w:rsidR="00DC6954">
        <w:rPr>
          <w:b/>
          <w:sz w:val="28"/>
          <w:szCs w:val="28"/>
        </w:rPr>
        <w:t>2</w:t>
      </w:r>
      <w:r w:rsidR="00815355">
        <w:rPr>
          <w:b/>
          <w:sz w:val="28"/>
          <w:szCs w:val="28"/>
        </w:rPr>
        <w:t>0</w:t>
      </w:r>
      <w:r w:rsidR="00DC6954">
        <w:rPr>
          <w:b/>
          <w:sz w:val="28"/>
          <w:szCs w:val="28"/>
        </w:rPr>
        <w:t>,</w:t>
      </w:r>
      <w:r w:rsidR="00815355">
        <w:rPr>
          <w:b/>
          <w:sz w:val="28"/>
          <w:szCs w:val="28"/>
        </w:rPr>
        <w:t>30</w:t>
      </w:r>
      <w:r w:rsidR="003B6CD6" w:rsidRPr="00A54DC2">
        <w:rPr>
          <w:b/>
          <w:sz w:val="28"/>
          <w:szCs w:val="28"/>
        </w:rPr>
        <w:t xml:space="preserve"> тыс.</w:t>
      </w:r>
      <w:r w:rsidR="00C5017E" w:rsidRPr="00A54DC2">
        <w:rPr>
          <w:b/>
          <w:sz w:val="28"/>
          <w:szCs w:val="28"/>
        </w:rPr>
        <w:t xml:space="preserve"> </w:t>
      </w:r>
      <w:r w:rsidR="003B6CD6" w:rsidRPr="00A54DC2">
        <w:rPr>
          <w:b/>
          <w:sz w:val="28"/>
          <w:szCs w:val="28"/>
        </w:rPr>
        <w:t>рублей.</w:t>
      </w:r>
    </w:p>
    <w:p w:rsidR="00D1298D" w:rsidRPr="00D1298D" w:rsidRDefault="00D1298D" w:rsidP="00502F4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5118">
        <w:rPr>
          <w:sz w:val="28"/>
          <w:szCs w:val="28"/>
        </w:rPr>
        <w:t xml:space="preserve"> </w:t>
      </w:r>
      <w:proofErr w:type="gramStart"/>
      <w:r w:rsidRPr="00D1298D">
        <w:rPr>
          <w:sz w:val="28"/>
          <w:szCs w:val="28"/>
        </w:rPr>
        <w:t>Обязательства по состоянию на 01.01.20</w:t>
      </w:r>
      <w:r w:rsidR="00D01290">
        <w:rPr>
          <w:sz w:val="28"/>
          <w:szCs w:val="28"/>
        </w:rPr>
        <w:t>2</w:t>
      </w:r>
      <w:r w:rsidR="004040A5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121CA2">
        <w:rPr>
          <w:sz w:val="28"/>
          <w:szCs w:val="28"/>
        </w:rPr>
        <w:t xml:space="preserve"> </w:t>
      </w:r>
      <w:r w:rsidR="007A2926">
        <w:rPr>
          <w:b/>
          <w:sz w:val="28"/>
          <w:szCs w:val="28"/>
        </w:rPr>
        <w:t>21</w:t>
      </w:r>
      <w:r w:rsidR="00DC6954">
        <w:rPr>
          <w:b/>
          <w:sz w:val="28"/>
          <w:szCs w:val="28"/>
        </w:rPr>
        <w:t>9</w:t>
      </w:r>
      <w:r w:rsidR="004040A5">
        <w:rPr>
          <w:b/>
          <w:sz w:val="28"/>
          <w:szCs w:val="28"/>
        </w:rPr>
        <w:t>,70</w:t>
      </w:r>
      <w:r w:rsidR="00121CA2" w:rsidRPr="00A54DC2"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</w:t>
      </w:r>
      <w:r w:rsidR="007A2FD9" w:rsidRPr="00A54DC2"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</w:t>
      </w:r>
      <w:r w:rsidRPr="00D1298D">
        <w:rPr>
          <w:sz w:val="28"/>
          <w:szCs w:val="28"/>
        </w:rPr>
        <w:t xml:space="preserve"> и сложились из </w:t>
      </w:r>
      <w:r w:rsidR="00AA45EA">
        <w:rPr>
          <w:sz w:val="28"/>
          <w:szCs w:val="28"/>
        </w:rPr>
        <w:t xml:space="preserve">кредиторской задолженности по выплатам </w:t>
      </w:r>
      <w:r w:rsidR="007462ED">
        <w:rPr>
          <w:sz w:val="28"/>
          <w:szCs w:val="28"/>
        </w:rPr>
        <w:t xml:space="preserve">– </w:t>
      </w:r>
      <w:r w:rsidR="004040A5">
        <w:rPr>
          <w:sz w:val="28"/>
          <w:szCs w:val="28"/>
        </w:rPr>
        <w:t>9,6</w:t>
      </w:r>
      <w:r w:rsidR="007A2926">
        <w:rPr>
          <w:sz w:val="28"/>
          <w:szCs w:val="28"/>
        </w:rPr>
        <w:t>0</w:t>
      </w:r>
      <w:r w:rsidR="007462ED">
        <w:rPr>
          <w:sz w:val="28"/>
          <w:szCs w:val="28"/>
        </w:rPr>
        <w:t xml:space="preserve"> тыс. рублей</w:t>
      </w:r>
      <w:r w:rsidR="00AA45EA">
        <w:rPr>
          <w:sz w:val="28"/>
          <w:szCs w:val="28"/>
        </w:rPr>
        <w:t xml:space="preserve"> (</w:t>
      </w:r>
      <w:r w:rsidR="007462ED">
        <w:rPr>
          <w:sz w:val="28"/>
          <w:szCs w:val="28"/>
        </w:rPr>
        <w:t xml:space="preserve">расчеты по </w:t>
      </w:r>
      <w:r w:rsidRPr="00D1298D">
        <w:rPr>
          <w:sz w:val="28"/>
          <w:szCs w:val="28"/>
        </w:rPr>
        <w:t>принятым обязательствам</w:t>
      </w:r>
      <w:r w:rsidR="00121CA2">
        <w:rPr>
          <w:sz w:val="28"/>
          <w:szCs w:val="28"/>
        </w:rPr>
        <w:t xml:space="preserve">, </w:t>
      </w:r>
      <w:r w:rsidR="00121CA2" w:rsidRPr="003B6CD6">
        <w:rPr>
          <w:sz w:val="28"/>
          <w:szCs w:val="28"/>
        </w:rPr>
        <w:t>расче</w:t>
      </w:r>
      <w:r w:rsidR="007462ED">
        <w:rPr>
          <w:sz w:val="28"/>
          <w:szCs w:val="28"/>
        </w:rPr>
        <w:t>ты</w:t>
      </w:r>
      <w:r w:rsidR="00121CA2">
        <w:rPr>
          <w:sz w:val="28"/>
          <w:szCs w:val="28"/>
        </w:rPr>
        <w:t xml:space="preserve"> с подотчетными лицами</w:t>
      </w:r>
      <w:r w:rsidR="007462ED">
        <w:rPr>
          <w:sz w:val="28"/>
          <w:szCs w:val="28"/>
        </w:rPr>
        <w:t xml:space="preserve">; </w:t>
      </w:r>
      <w:r w:rsidR="00F61564">
        <w:rPr>
          <w:sz w:val="28"/>
          <w:szCs w:val="28"/>
        </w:rPr>
        <w:t>прочие расчеты с кредиторами) и</w:t>
      </w:r>
      <w:r w:rsidR="00F61564" w:rsidRPr="00F61564">
        <w:rPr>
          <w:sz w:val="28"/>
          <w:szCs w:val="28"/>
        </w:rPr>
        <w:t xml:space="preserve"> </w:t>
      </w:r>
      <w:r w:rsidR="00F61564">
        <w:rPr>
          <w:sz w:val="28"/>
          <w:szCs w:val="28"/>
        </w:rPr>
        <w:t>кредиторской задолженности по доходам – 1</w:t>
      </w:r>
      <w:r w:rsidR="004040A5">
        <w:rPr>
          <w:sz w:val="28"/>
          <w:szCs w:val="28"/>
        </w:rPr>
        <w:t>99,</w:t>
      </w:r>
      <w:r w:rsidR="007A2926">
        <w:rPr>
          <w:sz w:val="28"/>
          <w:szCs w:val="28"/>
        </w:rPr>
        <w:t>8</w:t>
      </w:r>
      <w:r w:rsidR="004040A5">
        <w:rPr>
          <w:sz w:val="28"/>
          <w:szCs w:val="28"/>
        </w:rPr>
        <w:t>0</w:t>
      </w:r>
      <w:r w:rsidR="00F61564">
        <w:rPr>
          <w:sz w:val="28"/>
          <w:szCs w:val="28"/>
        </w:rPr>
        <w:t xml:space="preserve"> тыс. рублей</w:t>
      </w:r>
      <w:r w:rsidR="00A03C7D">
        <w:rPr>
          <w:sz w:val="28"/>
          <w:szCs w:val="28"/>
        </w:rPr>
        <w:t>;</w:t>
      </w:r>
      <w:r w:rsidR="00D01290">
        <w:rPr>
          <w:sz w:val="28"/>
          <w:szCs w:val="28"/>
        </w:rPr>
        <w:t xml:space="preserve"> </w:t>
      </w:r>
      <w:r w:rsidR="004040A5">
        <w:rPr>
          <w:sz w:val="28"/>
          <w:szCs w:val="28"/>
        </w:rPr>
        <w:t xml:space="preserve">доходы будущих периодов – 0,40 тыс. рублей; </w:t>
      </w:r>
      <w:r w:rsidR="00D01290">
        <w:rPr>
          <w:sz w:val="28"/>
          <w:szCs w:val="28"/>
        </w:rPr>
        <w:t xml:space="preserve">резервы предстоящих расходов – </w:t>
      </w:r>
      <w:r w:rsidR="004040A5">
        <w:rPr>
          <w:sz w:val="28"/>
          <w:szCs w:val="28"/>
        </w:rPr>
        <w:t>9,90</w:t>
      </w:r>
      <w:r w:rsidR="00D01290">
        <w:rPr>
          <w:sz w:val="28"/>
          <w:szCs w:val="28"/>
        </w:rPr>
        <w:t xml:space="preserve"> тыс. рублей.</w:t>
      </w:r>
      <w:proofErr w:type="gramEnd"/>
    </w:p>
    <w:p w:rsidR="00B06E6A" w:rsidRPr="009C465B" w:rsidRDefault="00251C55" w:rsidP="00E718B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3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6E6A" w:rsidRPr="00B06E6A">
        <w:rPr>
          <w:sz w:val="28"/>
          <w:szCs w:val="28"/>
        </w:rPr>
        <w:t xml:space="preserve">Раздел </w:t>
      </w:r>
      <w:r w:rsidR="00B06E6A" w:rsidRPr="00B06E6A">
        <w:rPr>
          <w:sz w:val="28"/>
          <w:szCs w:val="28"/>
          <w:lang w:val="en-US"/>
        </w:rPr>
        <w:t>IV</w:t>
      </w:r>
      <w:r w:rsidR="00B06E6A" w:rsidRPr="00B06E6A">
        <w:rPr>
          <w:sz w:val="28"/>
          <w:szCs w:val="28"/>
        </w:rPr>
        <w:t xml:space="preserve"> баланса (ф.0503120) содержит сведения о финансовом результате </w:t>
      </w:r>
      <w:r w:rsidR="00B06E6A" w:rsidRPr="00A54DC2">
        <w:rPr>
          <w:b/>
          <w:sz w:val="28"/>
          <w:szCs w:val="28"/>
        </w:rPr>
        <w:t xml:space="preserve">– </w:t>
      </w:r>
      <w:r w:rsidR="007A2926">
        <w:rPr>
          <w:b/>
          <w:sz w:val="28"/>
          <w:szCs w:val="28"/>
        </w:rPr>
        <w:t>7</w:t>
      </w:r>
      <w:r w:rsidR="009C465B">
        <w:rPr>
          <w:b/>
          <w:sz w:val="28"/>
          <w:szCs w:val="28"/>
        </w:rPr>
        <w:t>4 80</w:t>
      </w:r>
      <w:r w:rsidR="00D01290">
        <w:rPr>
          <w:b/>
          <w:sz w:val="28"/>
          <w:szCs w:val="28"/>
        </w:rPr>
        <w:t>0</w:t>
      </w:r>
      <w:r w:rsidR="009C465B">
        <w:rPr>
          <w:b/>
          <w:sz w:val="28"/>
          <w:szCs w:val="28"/>
        </w:rPr>
        <w:t>,60</w:t>
      </w:r>
      <w:r w:rsidR="00F61564">
        <w:rPr>
          <w:b/>
          <w:sz w:val="28"/>
          <w:szCs w:val="28"/>
        </w:rPr>
        <w:t xml:space="preserve"> </w:t>
      </w:r>
      <w:r w:rsidR="00B06E6A" w:rsidRPr="00A54DC2">
        <w:rPr>
          <w:b/>
          <w:sz w:val="28"/>
          <w:szCs w:val="28"/>
        </w:rPr>
        <w:t>тыс</w:t>
      </w:r>
      <w:r w:rsidR="00B06E6A"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6E6A" w:rsidRPr="009C465B">
        <w:rPr>
          <w:b/>
          <w:sz w:val="28"/>
          <w:szCs w:val="28"/>
        </w:rPr>
        <w:t>рублей</w:t>
      </w:r>
      <w:r w:rsidR="00E718B3" w:rsidRPr="009C465B">
        <w:rPr>
          <w:b/>
          <w:sz w:val="28"/>
          <w:szCs w:val="28"/>
        </w:rPr>
        <w:t>.</w:t>
      </w:r>
      <w:r w:rsidR="00B06E6A" w:rsidRPr="009C465B">
        <w:rPr>
          <w:b/>
          <w:sz w:val="28"/>
          <w:szCs w:val="28"/>
        </w:rPr>
        <w:t xml:space="preserve"> </w:t>
      </w:r>
    </w:p>
    <w:p w:rsidR="00B3295D" w:rsidRDefault="00B3295D" w:rsidP="00B3295D">
      <w:pPr>
        <w:ind w:firstLine="709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EC7FDB" w:rsidRPr="007A2926">
        <w:rPr>
          <w:b/>
          <w:sz w:val="28"/>
          <w:szCs w:val="28"/>
        </w:rPr>
        <w:t>7</w:t>
      </w:r>
      <w:r w:rsidR="00EC7FDB">
        <w:rPr>
          <w:b/>
          <w:sz w:val="28"/>
          <w:szCs w:val="28"/>
        </w:rPr>
        <w:t>5 020,30</w:t>
      </w:r>
      <w:r w:rsidR="00EC7FDB" w:rsidRPr="00A54DC2"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 рублей.</w:t>
      </w:r>
      <w:r w:rsidR="00CF189E">
        <w:rPr>
          <w:b/>
          <w:sz w:val="28"/>
          <w:szCs w:val="28"/>
        </w:rPr>
        <w:t xml:space="preserve"> </w:t>
      </w:r>
    </w:p>
    <w:p w:rsidR="005042DF" w:rsidRDefault="00BD25A7" w:rsidP="0021490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="005042DF" w:rsidRPr="00E25A1D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="005042DF" w:rsidRPr="00E25A1D">
        <w:rPr>
          <w:sz w:val="28"/>
          <w:szCs w:val="28"/>
        </w:rPr>
        <w:t>забалансовых</w:t>
      </w:r>
      <w:proofErr w:type="spellEnd"/>
      <w:r w:rsidR="005042DF" w:rsidRPr="00E25A1D">
        <w:rPr>
          <w:sz w:val="28"/>
          <w:szCs w:val="28"/>
        </w:rPr>
        <w:t xml:space="preserve"> счетах по состоянию на 01.01.20</w:t>
      </w:r>
      <w:r w:rsidR="00DC6954" w:rsidRPr="00E25A1D">
        <w:rPr>
          <w:sz w:val="28"/>
          <w:szCs w:val="28"/>
        </w:rPr>
        <w:t>2</w:t>
      </w:r>
      <w:r w:rsidR="00EC7FDB">
        <w:rPr>
          <w:sz w:val="28"/>
          <w:szCs w:val="28"/>
        </w:rPr>
        <w:t>3</w:t>
      </w:r>
      <w:r w:rsidR="005042DF" w:rsidRPr="00E25A1D">
        <w:rPr>
          <w:sz w:val="28"/>
          <w:szCs w:val="28"/>
        </w:rPr>
        <w:t xml:space="preserve">г.  отражены остатки по </w:t>
      </w:r>
      <w:proofErr w:type="spellStart"/>
      <w:r w:rsidR="005042DF" w:rsidRPr="00E25A1D">
        <w:rPr>
          <w:sz w:val="28"/>
          <w:szCs w:val="28"/>
        </w:rPr>
        <w:t>забалансовым</w:t>
      </w:r>
      <w:proofErr w:type="spellEnd"/>
      <w:r w:rsidR="005042DF" w:rsidRPr="00E25A1D">
        <w:rPr>
          <w:sz w:val="28"/>
          <w:szCs w:val="28"/>
        </w:rPr>
        <w:t xml:space="preserve"> счетам:                  </w:t>
      </w:r>
      <w:r w:rsidR="00DC6954" w:rsidRPr="00E25A1D">
        <w:rPr>
          <w:sz w:val="28"/>
          <w:szCs w:val="28"/>
        </w:rPr>
        <w:t xml:space="preserve">01 «Имущество, полученное в пользование» - 925,2 тыс. рублей; </w:t>
      </w:r>
      <w:r w:rsidR="005042DF" w:rsidRPr="00E25A1D">
        <w:rPr>
          <w:sz w:val="28"/>
          <w:szCs w:val="28"/>
        </w:rPr>
        <w:t xml:space="preserve">21 «Основные средства в эксплуатации» - </w:t>
      </w:r>
      <w:r w:rsidR="00E25A1D" w:rsidRPr="00E25A1D">
        <w:rPr>
          <w:sz w:val="28"/>
          <w:szCs w:val="28"/>
        </w:rPr>
        <w:t>1861,8</w:t>
      </w:r>
      <w:r w:rsidR="005042DF" w:rsidRPr="00E25A1D">
        <w:rPr>
          <w:sz w:val="28"/>
          <w:szCs w:val="28"/>
        </w:rPr>
        <w:t xml:space="preserve"> тыс. рублей</w:t>
      </w:r>
      <w:r w:rsidR="00DC6954" w:rsidRPr="00E25A1D">
        <w:rPr>
          <w:sz w:val="28"/>
          <w:szCs w:val="28"/>
        </w:rPr>
        <w:t xml:space="preserve">. </w:t>
      </w:r>
      <w:r w:rsidR="005042DF" w:rsidRPr="00E25A1D">
        <w:rPr>
          <w:sz w:val="28"/>
          <w:szCs w:val="28"/>
        </w:rPr>
        <w:t xml:space="preserve"> </w:t>
      </w:r>
    </w:p>
    <w:p w:rsidR="00044968" w:rsidRDefault="00044968" w:rsidP="0004496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активе баланса по строке 250 «</w:t>
      </w:r>
      <w:r w:rsidR="00C40EE1">
        <w:rPr>
          <w:sz w:val="28"/>
          <w:szCs w:val="28"/>
        </w:rPr>
        <w:t xml:space="preserve">Дебиторская задолженность </w:t>
      </w:r>
      <w:r>
        <w:rPr>
          <w:sz w:val="28"/>
          <w:szCs w:val="28"/>
        </w:rPr>
        <w:t xml:space="preserve">по доходам (020500000)» на конец отчетного периода отражена сумма задолженности плательщиков по налоговым доходам в размере </w:t>
      </w:r>
      <w:r w:rsidR="008D21C7">
        <w:rPr>
          <w:sz w:val="28"/>
          <w:szCs w:val="28"/>
        </w:rPr>
        <w:t>8</w:t>
      </w:r>
      <w:r w:rsidR="00EC7FDB">
        <w:rPr>
          <w:sz w:val="28"/>
          <w:szCs w:val="28"/>
        </w:rPr>
        <w:t>3,40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lastRenderedPageBreak/>
        <w:t>рублей,</w:t>
      </w:r>
      <w:r w:rsidRPr="00044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соответствующая идентичному показателю Сведений о </w:t>
      </w:r>
      <w:r w:rsidR="00C40EE1">
        <w:rPr>
          <w:sz w:val="28"/>
          <w:szCs w:val="28"/>
        </w:rPr>
        <w:t>деби</w:t>
      </w:r>
      <w:r>
        <w:rPr>
          <w:sz w:val="28"/>
          <w:szCs w:val="28"/>
        </w:rPr>
        <w:t>торской задолженности  ф. 0503169.</w:t>
      </w:r>
    </w:p>
    <w:p w:rsidR="00044968" w:rsidRDefault="00044968" w:rsidP="0021490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пассиве баланса по строке 470 «</w:t>
      </w:r>
      <w:r w:rsidR="00C40EE1">
        <w:rPr>
          <w:sz w:val="28"/>
          <w:szCs w:val="28"/>
        </w:rPr>
        <w:t>Кредиторская задолженность</w:t>
      </w:r>
      <w:r>
        <w:rPr>
          <w:sz w:val="28"/>
          <w:szCs w:val="28"/>
        </w:rPr>
        <w:t xml:space="preserve"> по доходам (020500000)» на конец отчетного периода отражена сумма задолженности плательщиков по налоговым доходам  в размере</w:t>
      </w:r>
      <w:r w:rsidR="008E0FF0">
        <w:rPr>
          <w:sz w:val="28"/>
          <w:szCs w:val="28"/>
        </w:rPr>
        <w:t xml:space="preserve"> 1</w:t>
      </w:r>
      <w:r w:rsidR="00EC7FDB">
        <w:rPr>
          <w:sz w:val="28"/>
          <w:szCs w:val="28"/>
        </w:rPr>
        <w:t>99</w:t>
      </w:r>
      <w:r w:rsidR="008E0FF0">
        <w:rPr>
          <w:sz w:val="28"/>
          <w:szCs w:val="28"/>
        </w:rPr>
        <w:t>,8</w:t>
      </w:r>
      <w:r w:rsidR="00EC7FD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FE1C50" w:rsidRPr="00EE2A57" w:rsidRDefault="00FE1C50" w:rsidP="00FE1C5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E1C50" w:rsidRPr="00EE2A57" w:rsidRDefault="00FE1C50" w:rsidP="00FE1C5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FE1C50" w:rsidRPr="00EE2A57" w:rsidRDefault="00FE1C50" w:rsidP="00FE1C5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</w:t>
        </w:r>
        <w:r w:rsidR="00E345B9">
          <w:rPr>
            <w:rFonts w:eastAsia="Calibri"/>
            <w:sz w:val="28"/>
            <w:szCs w:val="28"/>
          </w:rPr>
          <w:t xml:space="preserve"> </w:t>
        </w:r>
        <w:r w:rsidRPr="00EE2A57">
          <w:rPr>
            <w:rFonts w:eastAsia="Calibri"/>
            <w:sz w:val="28"/>
            <w:szCs w:val="28"/>
          </w:rPr>
          <w:t xml:space="preserve">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="00A61CB7">
        <w:rPr>
          <w:rFonts w:eastAsia="Calibri"/>
          <w:sz w:val="28"/>
          <w:szCs w:val="28"/>
        </w:rPr>
        <w:t>, 090,110</w:t>
      </w:r>
      <w:r w:rsidRPr="00EE2A57">
        <w:rPr>
          <w:rFonts w:eastAsia="Calibri"/>
          <w:sz w:val="28"/>
          <w:szCs w:val="28"/>
        </w:rPr>
        <w:t xml:space="preserve"> (доходы).</w:t>
      </w:r>
    </w:p>
    <w:p w:rsidR="00FE1C50" w:rsidRDefault="00F27DC6" w:rsidP="0093018F">
      <w:pPr>
        <w:tabs>
          <w:tab w:val="left" w:pos="709"/>
          <w:tab w:val="left" w:pos="9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4841F9" w:rsidRPr="004841F9">
        <w:rPr>
          <w:sz w:val="28"/>
          <w:szCs w:val="28"/>
        </w:rPr>
        <w:t xml:space="preserve">Согласно представленному отчету о финансовых результатах деятельности </w:t>
      </w:r>
      <w:r w:rsidR="00A10C2A">
        <w:rPr>
          <w:sz w:val="28"/>
          <w:szCs w:val="28"/>
        </w:rPr>
        <w:t xml:space="preserve"> </w:t>
      </w:r>
      <w:r w:rsidR="004841F9" w:rsidRPr="001E4233">
        <w:rPr>
          <w:sz w:val="28"/>
          <w:szCs w:val="28"/>
        </w:rPr>
        <w:t>(ф. 0503121)</w:t>
      </w:r>
      <w:r w:rsidR="004841F9" w:rsidRPr="004841F9">
        <w:rPr>
          <w:sz w:val="28"/>
          <w:szCs w:val="28"/>
        </w:rPr>
        <w:t xml:space="preserve"> доходы в отчетном периоде составили</w:t>
      </w:r>
      <w:r w:rsidR="0001510E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 </w:t>
      </w:r>
      <w:r w:rsidR="008514F0">
        <w:rPr>
          <w:sz w:val="28"/>
          <w:szCs w:val="28"/>
        </w:rPr>
        <w:t>-</w:t>
      </w:r>
      <w:r w:rsidR="00FE1C50">
        <w:rPr>
          <w:sz w:val="28"/>
          <w:szCs w:val="28"/>
        </w:rPr>
        <w:t xml:space="preserve"> </w:t>
      </w:r>
      <w:r w:rsidR="008514F0">
        <w:rPr>
          <w:sz w:val="28"/>
          <w:szCs w:val="28"/>
        </w:rPr>
        <w:t>1</w:t>
      </w:r>
      <w:r w:rsidR="00EC7FDB">
        <w:rPr>
          <w:sz w:val="28"/>
          <w:szCs w:val="28"/>
        </w:rPr>
        <w:t xml:space="preserve">0 </w:t>
      </w:r>
      <w:r w:rsidR="00FE1C50">
        <w:rPr>
          <w:sz w:val="28"/>
          <w:szCs w:val="28"/>
        </w:rPr>
        <w:t>7</w:t>
      </w:r>
      <w:r w:rsidR="00EC7FDB">
        <w:rPr>
          <w:sz w:val="28"/>
          <w:szCs w:val="28"/>
        </w:rPr>
        <w:t>5</w:t>
      </w:r>
      <w:r w:rsidR="00FE1C50">
        <w:rPr>
          <w:sz w:val="28"/>
          <w:szCs w:val="28"/>
        </w:rPr>
        <w:t>4,</w:t>
      </w:r>
      <w:r w:rsidR="00EC7FDB">
        <w:rPr>
          <w:sz w:val="28"/>
          <w:szCs w:val="28"/>
        </w:rPr>
        <w:t>90</w:t>
      </w:r>
      <w:r w:rsidR="00FE1C50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722D3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 </w:t>
      </w:r>
      <w:r w:rsidR="00B23166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и сложились из налоговых доходов </w:t>
      </w:r>
      <w:r w:rsidR="00B23166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– </w:t>
      </w:r>
      <w:r w:rsidR="00EC7FDB">
        <w:rPr>
          <w:sz w:val="28"/>
          <w:szCs w:val="28"/>
        </w:rPr>
        <w:t>7 180,40</w:t>
      </w:r>
      <w:r w:rsidR="004841F9" w:rsidRPr="004841F9">
        <w:rPr>
          <w:sz w:val="28"/>
          <w:szCs w:val="28"/>
        </w:rPr>
        <w:t xml:space="preserve"> тыс.</w:t>
      </w:r>
      <w:r w:rsidR="00722D3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AE779B">
        <w:rPr>
          <w:sz w:val="28"/>
          <w:szCs w:val="28"/>
        </w:rPr>
        <w:t>;</w:t>
      </w:r>
      <w:r w:rsidR="004841F9" w:rsidRPr="004841F9">
        <w:rPr>
          <w:sz w:val="28"/>
          <w:szCs w:val="28"/>
        </w:rPr>
        <w:t xml:space="preserve"> </w:t>
      </w:r>
      <w:r w:rsidR="00722D34">
        <w:rPr>
          <w:sz w:val="28"/>
          <w:szCs w:val="28"/>
        </w:rPr>
        <w:t xml:space="preserve"> </w:t>
      </w:r>
      <w:r w:rsidR="00C77CE2">
        <w:rPr>
          <w:sz w:val="28"/>
          <w:szCs w:val="28"/>
        </w:rPr>
        <w:t xml:space="preserve">доходы от собственности  – 248,50 тыс. рублей; </w:t>
      </w:r>
      <w:r w:rsidR="004841F9" w:rsidRPr="004841F9">
        <w:rPr>
          <w:sz w:val="28"/>
          <w:szCs w:val="28"/>
        </w:rPr>
        <w:t xml:space="preserve">безвозмездных </w:t>
      </w:r>
      <w:r w:rsidR="008514F0">
        <w:rPr>
          <w:sz w:val="28"/>
          <w:szCs w:val="28"/>
        </w:rPr>
        <w:t xml:space="preserve">денежных </w:t>
      </w:r>
      <w:r w:rsidR="004841F9" w:rsidRPr="004841F9">
        <w:rPr>
          <w:sz w:val="28"/>
          <w:szCs w:val="28"/>
        </w:rPr>
        <w:t xml:space="preserve">поступлений </w:t>
      </w:r>
      <w:r w:rsidR="008514F0">
        <w:rPr>
          <w:sz w:val="28"/>
          <w:szCs w:val="28"/>
        </w:rPr>
        <w:t xml:space="preserve"> текущего характера </w:t>
      </w:r>
      <w:r w:rsidR="004841F9" w:rsidRPr="004841F9">
        <w:rPr>
          <w:sz w:val="28"/>
          <w:szCs w:val="28"/>
        </w:rPr>
        <w:t xml:space="preserve"> – </w:t>
      </w:r>
      <w:r w:rsidR="00FE1C50">
        <w:rPr>
          <w:sz w:val="28"/>
          <w:szCs w:val="28"/>
        </w:rPr>
        <w:t>0,</w:t>
      </w:r>
      <w:r w:rsidR="00EC7FDB">
        <w:rPr>
          <w:sz w:val="28"/>
          <w:szCs w:val="28"/>
        </w:rPr>
        <w:t>50</w:t>
      </w:r>
      <w:r w:rsidR="004841F9" w:rsidRPr="004841F9">
        <w:rPr>
          <w:sz w:val="28"/>
          <w:szCs w:val="28"/>
        </w:rPr>
        <w:t xml:space="preserve"> тыс.</w:t>
      </w:r>
      <w:r w:rsidR="00722D3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AE779B">
        <w:rPr>
          <w:sz w:val="28"/>
          <w:szCs w:val="28"/>
        </w:rPr>
        <w:t xml:space="preserve">; </w:t>
      </w:r>
      <w:r w:rsidR="00F508EE">
        <w:rPr>
          <w:sz w:val="28"/>
          <w:szCs w:val="28"/>
        </w:rPr>
        <w:t xml:space="preserve"> доход</w:t>
      </w:r>
      <w:r w:rsidR="0093018F">
        <w:rPr>
          <w:sz w:val="28"/>
          <w:szCs w:val="28"/>
        </w:rPr>
        <w:t>ы от операций с активами -</w:t>
      </w:r>
      <w:r w:rsidR="00CD1C7A">
        <w:rPr>
          <w:sz w:val="28"/>
          <w:szCs w:val="28"/>
        </w:rPr>
        <w:t xml:space="preserve"> </w:t>
      </w:r>
      <w:r w:rsidR="00EC7FDB">
        <w:rPr>
          <w:sz w:val="28"/>
          <w:szCs w:val="28"/>
        </w:rPr>
        <w:t>313</w:t>
      </w:r>
      <w:r w:rsidR="00FE1C50">
        <w:rPr>
          <w:sz w:val="28"/>
          <w:szCs w:val="28"/>
        </w:rPr>
        <w:t>,</w:t>
      </w:r>
      <w:r w:rsidR="00F71AE6">
        <w:rPr>
          <w:sz w:val="28"/>
          <w:szCs w:val="28"/>
        </w:rPr>
        <w:t>8</w:t>
      </w:r>
      <w:r w:rsidR="00FE1C50">
        <w:rPr>
          <w:sz w:val="28"/>
          <w:szCs w:val="28"/>
        </w:rPr>
        <w:t>0</w:t>
      </w:r>
      <w:r w:rsidR="00AE779B">
        <w:rPr>
          <w:sz w:val="28"/>
          <w:szCs w:val="28"/>
        </w:rPr>
        <w:t xml:space="preserve"> тыс. рублей</w:t>
      </w:r>
      <w:r w:rsidR="00EC7FDB">
        <w:rPr>
          <w:sz w:val="28"/>
          <w:szCs w:val="28"/>
        </w:rPr>
        <w:t xml:space="preserve"> со знаком «минус»</w:t>
      </w:r>
      <w:r w:rsidR="00E6470A">
        <w:rPr>
          <w:sz w:val="28"/>
          <w:szCs w:val="28"/>
        </w:rPr>
        <w:t>;</w:t>
      </w:r>
      <w:proofErr w:type="gramEnd"/>
      <w:r w:rsidR="00E6470A">
        <w:rPr>
          <w:sz w:val="28"/>
          <w:szCs w:val="28"/>
        </w:rPr>
        <w:t xml:space="preserve">  </w:t>
      </w:r>
      <w:r w:rsidR="002D1867" w:rsidRPr="004841F9">
        <w:rPr>
          <w:sz w:val="28"/>
          <w:szCs w:val="28"/>
        </w:rPr>
        <w:t xml:space="preserve">безвозмездных </w:t>
      </w:r>
      <w:proofErr w:type="spellStart"/>
      <w:r w:rsidR="002D1867">
        <w:rPr>
          <w:sz w:val="28"/>
          <w:szCs w:val="28"/>
        </w:rPr>
        <w:t>неденежных</w:t>
      </w:r>
      <w:proofErr w:type="spellEnd"/>
      <w:r w:rsidR="002D1867">
        <w:rPr>
          <w:sz w:val="28"/>
          <w:szCs w:val="28"/>
        </w:rPr>
        <w:t xml:space="preserve"> </w:t>
      </w:r>
      <w:r w:rsidR="002D1867" w:rsidRPr="004841F9">
        <w:rPr>
          <w:sz w:val="28"/>
          <w:szCs w:val="28"/>
        </w:rPr>
        <w:t xml:space="preserve">поступлений </w:t>
      </w:r>
      <w:r w:rsidR="002D1867">
        <w:rPr>
          <w:sz w:val="28"/>
          <w:szCs w:val="28"/>
        </w:rPr>
        <w:t xml:space="preserve"> в сектор государственного управления </w:t>
      </w:r>
      <w:r w:rsidR="002D1867" w:rsidRPr="004841F9">
        <w:rPr>
          <w:sz w:val="28"/>
          <w:szCs w:val="28"/>
        </w:rPr>
        <w:t xml:space="preserve"> – </w:t>
      </w:r>
      <w:r w:rsidR="002D1867">
        <w:rPr>
          <w:sz w:val="28"/>
          <w:szCs w:val="28"/>
        </w:rPr>
        <w:t xml:space="preserve">3 639,30 </w:t>
      </w:r>
      <w:r w:rsidR="002D1867" w:rsidRPr="004841F9">
        <w:rPr>
          <w:sz w:val="28"/>
          <w:szCs w:val="28"/>
        </w:rPr>
        <w:t>тыс.</w:t>
      </w:r>
      <w:r w:rsidR="002D1867">
        <w:rPr>
          <w:sz w:val="28"/>
          <w:szCs w:val="28"/>
        </w:rPr>
        <w:t xml:space="preserve"> </w:t>
      </w:r>
      <w:r w:rsidR="002D1867" w:rsidRPr="004841F9">
        <w:rPr>
          <w:sz w:val="28"/>
          <w:szCs w:val="28"/>
        </w:rPr>
        <w:t>рублей</w:t>
      </w:r>
      <w:r w:rsidR="00AE779B">
        <w:rPr>
          <w:sz w:val="28"/>
          <w:szCs w:val="28"/>
        </w:rPr>
        <w:t>.</w:t>
      </w:r>
      <w:r w:rsidR="004841F9" w:rsidRPr="004841F9">
        <w:rPr>
          <w:sz w:val="28"/>
          <w:szCs w:val="28"/>
        </w:rPr>
        <w:t xml:space="preserve">  </w:t>
      </w:r>
    </w:p>
    <w:p w:rsidR="004841F9" w:rsidRPr="004841F9" w:rsidRDefault="00FE1C50" w:rsidP="0093018F">
      <w:pPr>
        <w:tabs>
          <w:tab w:val="left" w:pos="709"/>
          <w:tab w:val="left" w:pos="9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510E">
        <w:rPr>
          <w:sz w:val="28"/>
          <w:szCs w:val="28"/>
        </w:rPr>
        <w:t>Р</w:t>
      </w:r>
      <w:r w:rsidR="004841F9" w:rsidRPr="004841F9">
        <w:rPr>
          <w:sz w:val="28"/>
          <w:szCs w:val="28"/>
        </w:rPr>
        <w:t xml:space="preserve">асходы за отчетный период составили </w:t>
      </w:r>
      <w:r w:rsidR="004A7386">
        <w:rPr>
          <w:sz w:val="28"/>
          <w:szCs w:val="28"/>
        </w:rPr>
        <w:t xml:space="preserve"> </w:t>
      </w:r>
      <w:r w:rsidR="00DA0988">
        <w:rPr>
          <w:sz w:val="28"/>
          <w:szCs w:val="28"/>
        </w:rPr>
        <w:t xml:space="preserve">6 999,80 </w:t>
      </w:r>
      <w:r w:rsidR="00B23166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тыс. рублей и сложились из расходов </w:t>
      </w:r>
      <w:proofErr w:type="gramStart"/>
      <w:r w:rsidR="004841F9" w:rsidRPr="004841F9">
        <w:rPr>
          <w:sz w:val="28"/>
          <w:szCs w:val="28"/>
        </w:rPr>
        <w:t>на</w:t>
      </w:r>
      <w:proofErr w:type="gramEnd"/>
      <w:r w:rsidR="004841F9" w:rsidRPr="004841F9">
        <w:rPr>
          <w:sz w:val="28"/>
          <w:szCs w:val="28"/>
        </w:rPr>
        <w:t>: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оплату труда и начисления – </w:t>
      </w:r>
      <w:r w:rsidR="003D6F07">
        <w:rPr>
          <w:sz w:val="28"/>
          <w:szCs w:val="28"/>
        </w:rPr>
        <w:t>1</w:t>
      </w:r>
      <w:r w:rsidR="00DA0988">
        <w:rPr>
          <w:sz w:val="28"/>
          <w:szCs w:val="28"/>
        </w:rPr>
        <w:t> </w:t>
      </w:r>
      <w:r w:rsidR="00FE1C50">
        <w:rPr>
          <w:sz w:val="28"/>
          <w:szCs w:val="28"/>
        </w:rPr>
        <w:t>69</w:t>
      </w:r>
      <w:r w:rsidR="00DA0988">
        <w:rPr>
          <w:sz w:val="28"/>
          <w:szCs w:val="28"/>
        </w:rPr>
        <w:t>9,70</w:t>
      </w:r>
      <w:r w:rsidRPr="004841F9">
        <w:rPr>
          <w:sz w:val="28"/>
          <w:szCs w:val="28"/>
        </w:rPr>
        <w:t xml:space="preserve"> тыс. рублей; 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 w:rsidR="007C21E0">
        <w:rPr>
          <w:sz w:val="28"/>
          <w:szCs w:val="28"/>
        </w:rPr>
        <w:t>оплата</w:t>
      </w:r>
      <w:r w:rsidRPr="004841F9">
        <w:rPr>
          <w:sz w:val="28"/>
          <w:szCs w:val="28"/>
        </w:rPr>
        <w:t xml:space="preserve"> работ, услуг – </w:t>
      </w:r>
      <w:r w:rsidR="00DA0988">
        <w:rPr>
          <w:sz w:val="28"/>
          <w:szCs w:val="28"/>
        </w:rPr>
        <w:t xml:space="preserve">2 </w:t>
      </w:r>
      <w:r w:rsidR="00B23166">
        <w:rPr>
          <w:sz w:val="28"/>
          <w:szCs w:val="28"/>
        </w:rPr>
        <w:t>1</w:t>
      </w:r>
      <w:r w:rsidR="00DA0988">
        <w:rPr>
          <w:sz w:val="28"/>
          <w:szCs w:val="28"/>
        </w:rPr>
        <w:t>05</w:t>
      </w:r>
      <w:r w:rsidR="00FE1C50">
        <w:rPr>
          <w:sz w:val="28"/>
          <w:szCs w:val="28"/>
        </w:rPr>
        <w:t>,</w:t>
      </w:r>
      <w:r w:rsidR="001E4233">
        <w:rPr>
          <w:sz w:val="28"/>
          <w:szCs w:val="28"/>
        </w:rPr>
        <w:t>4</w:t>
      </w:r>
      <w:r w:rsidR="00DA0988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рублей;</w:t>
      </w:r>
    </w:p>
    <w:p w:rsidR="004841F9" w:rsidRPr="004841F9" w:rsidRDefault="004841F9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DA0988">
        <w:rPr>
          <w:sz w:val="28"/>
          <w:szCs w:val="28"/>
        </w:rPr>
        <w:t>1</w:t>
      </w:r>
      <w:r w:rsidR="00FE1C50">
        <w:rPr>
          <w:sz w:val="28"/>
          <w:szCs w:val="28"/>
        </w:rPr>
        <w:t> 96</w:t>
      </w:r>
      <w:r w:rsidR="00DA0988">
        <w:rPr>
          <w:sz w:val="28"/>
          <w:szCs w:val="28"/>
        </w:rPr>
        <w:t>3</w:t>
      </w:r>
      <w:r w:rsidR="00FE1C50">
        <w:rPr>
          <w:sz w:val="28"/>
          <w:szCs w:val="28"/>
        </w:rPr>
        <w:t>,</w:t>
      </w:r>
      <w:r w:rsidR="00FB6C9E">
        <w:rPr>
          <w:sz w:val="28"/>
          <w:szCs w:val="28"/>
        </w:rPr>
        <w:t>7</w:t>
      </w:r>
      <w:r w:rsidR="00DA0988">
        <w:rPr>
          <w:sz w:val="28"/>
          <w:szCs w:val="28"/>
        </w:rPr>
        <w:t>0</w:t>
      </w:r>
      <w:r w:rsidR="00636985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 w:rsidR="0001510E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  <w:r w:rsidR="00636985">
        <w:rPr>
          <w:sz w:val="28"/>
          <w:szCs w:val="28"/>
        </w:rPr>
        <w:tab/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расходов по операциям с активами – </w:t>
      </w:r>
      <w:r w:rsidR="00DA0988">
        <w:rPr>
          <w:sz w:val="28"/>
          <w:szCs w:val="28"/>
        </w:rPr>
        <w:t>1 001,30</w:t>
      </w:r>
      <w:r w:rsidRPr="004841F9">
        <w:rPr>
          <w:sz w:val="28"/>
          <w:szCs w:val="28"/>
        </w:rPr>
        <w:t xml:space="preserve"> тыс. рублей;</w:t>
      </w:r>
    </w:p>
    <w:p w:rsidR="004841F9" w:rsidRDefault="004841F9" w:rsidP="00A83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DA0988">
        <w:rPr>
          <w:sz w:val="28"/>
          <w:szCs w:val="28"/>
        </w:rPr>
        <w:t>184,</w:t>
      </w:r>
      <w:r w:rsidR="00FE1C50">
        <w:rPr>
          <w:sz w:val="28"/>
          <w:szCs w:val="28"/>
        </w:rPr>
        <w:t>30</w:t>
      </w:r>
      <w:r w:rsidRPr="004841F9">
        <w:rPr>
          <w:sz w:val="28"/>
          <w:szCs w:val="28"/>
        </w:rPr>
        <w:t xml:space="preserve"> тыс.</w:t>
      </w:r>
      <w:r w:rsidR="0001510E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 w:rsidR="00B23166">
        <w:rPr>
          <w:sz w:val="28"/>
          <w:szCs w:val="28"/>
        </w:rPr>
        <w:t>;</w:t>
      </w:r>
    </w:p>
    <w:p w:rsidR="00B23166" w:rsidRPr="004841F9" w:rsidRDefault="00B23166" w:rsidP="00A83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– </w:t>
      </w:r>
      <w:r w:rsidR="00DA0988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FE1C50">
        <w:rPr>
          <w:sz w:val="28"/>
          <w:szCs w:val="28"/>
        </w:rPr>
        <w:t>,</w:t>
      </w:r>
      <w:r w:rsidR="00DA0988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рублей.</w:t>
      </w:r>
    </w:p>
    <w:p w:rsidR="004841F9" w:rsidRDefault="004841F9" w:rsidP="00AA627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FB6C9E">
        <w:rPr>
          <w:sz w:val="28"/>
          <w:szCs w:val="28"/>
        </w:rPr>
        <w:t>3 755,10</w:t>
      </w:r>
      <w:r w:rsidRPr="004841F9">
        <w:rPr>
          <w:sz w:val="28"/>
          <w:szCs w:val="28"/>
        </w:rPr>
        <w:t xml:space="preserve"> тыс. рублей</w:t>
      </w:r>
      <w:r w:rsidR="003D6F07">
        <w:rPr>
          <w:sz w:val="28"/>
          <w:szCs w:val="28"/>
        </w:rPr>
        <w:t>,</w:t>
      </w:r>
      <w:r w:rsidR="000E7833">
        <w:rPr>
          <w:sz w:val="28"/>
          <w:szCs w:val="28"/>
        </w:rPr>
        <w:t xml:space="preserve"> </w:t>
      </w:r>
      <w:r w:rsidR="007B29AA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FB6C9E">
        <w:rPr>
          <w:sz w:val="28"/>
          <w:szCs w:val="28"/>
        </w:rPr>
        <w:t>3 30</w:t>
      </w:r>
      <w:r w:rsidR="001E4233">
        <w:rPr>
          <w:sz w:val="28"/>
          <w:szCs w:val="28"/>
        </w:rPr>
        <w:t>6,</w:t>
      </w:r>
      <w:r w:rsidR="00FB6C9E">
        <w:rPr>
          <w:sz w:val="28"/>
          <w:szCs w:val="28"/>
        </w:rPr>
        <w:t>10</w:t>
      </w:r>
      <w:r w:rsidRPr="004841F9">
        <w:rPr>
          <w:sz w:val="28"/>
          <w:szCs w:val="28"/>
        </w:rPr>
        <w:t xml:space="preserve"> тыс. рублей </w:t>
      </w:r>
      <w:r w:rsidR="000E783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 xml:space="preserve"> и </w:t>
      </w:r>
      <w:r w:rsidR="004D00E8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операций с финансовыми активами и обязательствами в размере</w:t>
      </w:r>
      <w:r w:rsidR="003D6F07">
        <w:rPr>
          <w:sz w:val="28"/>
          <w:szCs w:val="28"/>
        </w:rPr>
        <w:t xml:space="preserve"> </w:t>
      </w:r>
      <w:r w:rsidR="00F322F7">
        <w:rPr>
          <w:sz w:val="28"/>
          <w:szCs w:val="28"/>
        </w:rPr>
        <w:t xml:space="preserve">449,00 </w:t>
      </w:r>
      <w:r w:rsidRPr="004841F9">
        <w:rPr>
          <w:sz w:val="28"/>
          <w:szCs w:val="28"/>
        </w:rPr>
        <w:t xml:space="preserve">тыс. рублей. </w:t>
      </w:r>
    </w:p>
    <w:p w:rsidR="007429BC" w:rsidRDefault="007429BC" w:rsidP="007F2367">
      <w:pPr>
        <w:tabs>
          <w:tab w:val="left" w:pos="709"/>
          <w:tab w:val="left" w:pos="9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 w:rsidR="00E345B9">
        <w:rPr>
          <w:sz w:val="28"/>
          <w:szCs w:val="28"/>
        </w:rPr>
        <w:t xml:space="preserve">            </w:t>
      </w:r>
      <w:r w:rsidR="00D3301E">
        <w:rPr>
          <w:sz w:val="28"/>
          <w:szCs w:val="28"/>
        </w:rPr>
        <w:t>7 180,40</w:t>
      </w:r>
      <w:r w:rsidRPr="00E23A80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 </w:t>
      </w:r>
      <w:r w:rsidR="00E345B9">
        <w:rPr>
          <w:sz w:val="28"/>
          <w:szCs w:val="28"/>
        </w:rPr>
        <w:t xml:space="preserve">в строке  030 «Доходы от собственности» в сумме </w:t>
      </w:r>
      <w:r w:rsidR="00D3301E">
        <w:rPr>
          <w:sz w:val="28"/>
          <w:szCs w:val="28"/>
        </w:rPr>
        <w:t>248,50</w:t>
      </w:r>
      <w:r w:rsidR="00E345B9">
        <w:rPr>
          <w:sz w:val="28"/>
          <w:szCs w:val="28"/>
        </w:rPr>
        <w:t xml:space="preserve"> тыс. рублей; </w:t>
      </w:r>
      <w:proofErr w:type="gramStart"/>
      <w:r>
        <w:rPr>
          <w:sz w:val="28"/>
          <w:szCs w:val="28"/>
        </w:rPr>
        <w:t xml:space="preserve">в строке  060 «Безвозмездные денежные поступления текущего характера»  в  размере </w:t>
      </w:r>
      <w:r w:rsidR="00E345B9">
        <w:rPr>
          <w:sz w:val="28"/>
          <w:szCs w:val="28"/>
        </w:rPr>
        <w:t xml:space="preserve"> </w:t>
      </w:r>
      <w:r w:rsidR="00D3301E">
        <w:rPr>
          <w:sz w:val="28"/>
          <w:szCs w:val="28"/>
        </w:rPr>
        <w:t>0,50</w:t>
      </w:r>
      <w:r w:rsidR="00E34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</w:t>
      </w:r>
      <w:r w:rsidR="00E345B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D3301E">
        <w:rPr>
          <w:sz w:val="28"/>
          <w:szCs w:val="28"/>
        </w:rPr>
        <w:t>в строке 090 «Доходы от операций с активами» в сумме 313,80 тыс. рублей</w:t>
      </w:r>
      <w:r w:rsidR="00D3301E" w:rsidRPr="007975AE">
        <w:rPr>
          <w:rFonts w:eastAsia="Arial Unicode MS"/>
          <w:sz w:val="28"/>
          <w:szCs w:val="28"/>
          <w:lang w:eastAsia="ar-SA"/>
        </w:rPr>
        <w:t xml:space="preserve"> </w:t>
      </w:r>
      <w:r w:rsidR="00D3301E">
        <w:rPr>
          <w:rFonts w:eastAsia="Arial Unicode MS"/>
          <w:sz w:val="28"/>
          <w:szCs w:val="28"/>
          <w:lang w:eastAsia="ar-SA"/>
        </w:rPr>
        <w:t>со знаком «минус»</w:t>
      </w:r>
      <w:r w:rsidR="00D330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F2367">
        <w:rPr>
          <w:sz w:val="28"/>
          <w:szCs w:val="28"/>
        </w:rPr>
        <w:t>110 «Б</w:t>
      </w:r>
      <w:r w:rsidR="007F2367" w:rsidRPr="004841F9">
        <w:rPr>
          <w:sz w:val="28"/>
          <w:szCs w:val="28"/>
        </w:rPr>
        <w:t>езвозмездны</w:t>
      </w:r>
      <w:r w:rsidR="007F2367">
        <w:rPr>
          <w:sz w:val="28"/>
          <w:szCs w:val="28"/>
        </w:rPr>
        <w:t>е</w:t>
      </w:r>
      <w:r w:rsidR="007F2367" w:rsidRPr="004841F9">
        <w:rPr>
          <w:sz w:val="28"/>
          <w:szCs w:val="28"/>
        </w:rPr>
        <w:t xml:space="preserve"> </w:t>
      </w:r>
      <w:proofErr w:type="spellStart"/>
      <w:r w:rsidR="007F2367">
        <w:rPr>
          <w:sz w:val="28"/>
          <w:szCs w:val="28"/>
        </w:rPr>
        <w:t>неденежные</w:t>
      </w:r>
      <w:proofErr w:type="spellEnd"/>
      <w:r w:rsidR="007F2367">
        <w:rPr>
          <w:sz w:val="28"/>
          <w:szCs w:val="28"/>
        </w:rPr>
        <w:t xml:space="preserve"> </w:t>
      </w:r>
      <w:r w:rsidR="007F2367" w:rsidRPr="004841F9">
        <w:rPr>
          <w:sz w:val="28"/>
          <w:szCs w:val="28"/>
        </w:rPr>
        <w:t>поступлени</w:t>
      </w:r>
      <w:r w:rsidR="007F2367">
        <w:rPr>
          <w:sz w:val="28"/>
          <w:szCs w:val="28"/>
        </w:rPr>
        <w:t>я</w:t>
      </w:r>
      <w:r w:rsidR="007F2367" w:rsidRPr="004841F9">
        <w:rPr>
          <w:sz w:val="28"/>
          <w:szCs w:val="28"/>
        </w:rPr>
        <w:t xml:space="preserve"> </w:t>
      </w:r>
      <w:r w:rsidR="007F2367">
        <w:rPr>
          <w:sz w:val="28"/>
          <w:szCs w:val="28"/>
        </w:rPr>
        <w:t xml:space="preserve"> в сектор государственного управления» </w:t>
      </w:r>
      <w:r w:rsidR="007F2367" w:rsidRPr="004841F9">
        <w:rPr>
          <w:sz w:val="28"/>
          <w:szCs w:val="28"/>
        </w:rPr>
        <w:t xml:space="preserve"> – </w:t>
      </w:r>
      <w:r w:rsidR="007F2367">
        <w:rPr>
          <w:sz w:val="28"/>
          <w:szCs w:val="28"/>
        </w:rPr>
        <w:t xml:space="preserve">3 639,30 </w:t>
      </w:r>
      <w:r w:rsidR="007F2367" w:rsidRPr="004841F9">
        <w:rPr>
          <w:sz w:val="28"/>
          <w:szCs w:val="28"/>
        </w:rPr>
        <w:t>тыс.</w:t>
      </w:r>
      <w:r w:rsidR="007F2367">
        <w:rPr>
          <w:sz w:val="28"/>
          <w:szCs w:val="28"/>
        </w:rPr>
        <w:t xml:space="preserve"> </w:t>
      </w:r>
      <w:r w:rsidR="007F2367" w:rsidRPr="004841F9">
        <w:rPr>
          <w:sz w:val="28"/>
          <w:szCs w:val="28"/>
        </w:rPr>
        <w:t>рублей</w:t>
      </w:r>
      <w:r w:rsidR="007F23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соответствуют показателям по </w:t>
      </w:r>
      <w:r>
        <w:rPr>
          <w:sz w:val="28"/>
          <w:szCs w:val="28"/>
        </w:rPr>
        <w:lastRenderedPageBreak/>
        <w:t xml:space="preserve">начисленным доходам  КОСГУ </w:t>
      </w:r>
      <w:r w:rsidRPr="00E23A80">
        <w:rPr>
          <w:sz w:val="28"/>
          <w:szCs w:val="28"/>
        </w:rPr>
        <w:t>11</w:t>
      </w:r>
      <w:r>
        <w:rPr>
          <w:sz w:val="28"/>
          <w:szCs w:val="28"/>
        </w:rPr>
        <w:t xml:space="preserve">1, 121, 151,  </w:t>
      </w:r>
      <w:r w:rsidR="00D3301E">
        <w:rPr>
          <w:sz w:val="28"/>
          <w:szCs w:val="28"/>
        </w:rPr>
        <w:t xml:space="preserve">173, 199 </w:t>
      </w:r>
      <w:r>
        <w:rPr>
          <w:sz w:val="28"/>
          <w:szCs w:val="28"/>
        </w:rPr>
        <w:t>справки по заключению счетов бюджетного учета отчетного финансового</w:t>
      </w:r>
      <w:proofErr w:type="gramEnd"/>
      <w:r>
        <w:rPr>
          <w:sz w:val="28"/>
          <w:szCs w:val="28"/>
        </w:rPr>
        <w:t xml:space="preserve"> года.</w:t>
      </w:r>
    </w:p>
    <w:p w:rsidR="007429BC" w:rsidRDefault="007429BC" w:rsidP="007429BC">
      <w:pPr>
        <w:tabs>
          <w:tab w:val="left" w:pos="709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Показатели по расходам по строке 160 «Заработная плата» отражены в сумме  </w:t>
      </w:r>
      <w:r w:rsidR="007F2367">
        <w:rPr>
          <w:sz w:val="28"/>
          <w:szCs w:val="28"/>
        </w:rPr>
        <w:t>1 305,40</w:t>
      </w:r>
      <w:r>
        <w:rPr>
          <w:sz w:val="28"/>
          <w:szCs w:val="28"/>
        </w:rPr>
        <w:t xml:space="preserve"> тыс. рублей;  «Начисления на выплаты по оплате труда» в сумме </w:t>
      </w:r>
      <w:r w:rsidR="007F236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F2367">
        <w:rPr>
          <w:sz w:val="28"/>
          <w:szCs w:val="28"/>
        </w:rPr>
        <w:t>94,20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 </w:t>
      </w:r>
      <w:r w:rsidRPr="000A0DED">
        <w:rPr>
          <w:kern w:val="2"/>
          <w:sz w:val="28"/>
          <w:szCs w:val="28"/>
        </w:rPr>
        <w:t>(форма по ОКУД  0503110).</w:t>
      </w:r>
    </w:p>
    <w:p w:rsidR="007F2367" w:rsidRDefault="007F2367" w:rsidP="007429BC">
      <w:pPr>
        <w:tabs>
          <w:tab w:val="left" w:pos="709"/>
        </w:tabs>
        <w:jc w:val="both"/>
        <w:rPr>
          <w:kern w:val="2"/>
          <w:sz w:val="28"/>
          <w:szCs w:val="28"/>
        </w:rPr>
      </w:pPr>
    </w:p>
    <w:p w:rsidR="00B25174" w:rsidRPr="0017618A" w:rsidRDefault="000D7615" w:rsidP="00B2517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64174C">
        <w:rPr>
          <w:sz w:val="28"/>
          <w:szCs w:val="28"/>
        </w:rPr>
        <w:t xml:space="preserve"> </w:t>
      </w:r>
      <w:r w:rsidR="00B25174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B25174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B25174" w:rsidRDefault="00B25174" w:rsidP="00B2517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38012F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133B21">
        <w:rPr>
          <w:sz w:val="28"/>
          <w:szCs w:val="28"/>
        </w:rPr>
        <w:t>7 539,90</w:t>
      </w:r>
      <w:r>
        <w:rPr>
          <w:sz w:val="28"/>
          <w:szCs w:val="28"/>
        </w:rPr>
        <w:t xml:space="preserve"> тыс. рублей. </w:t>
      </w:r>
    </w:p>
    <w:p w:rsidR="00B25174" w:rsidRDefault="00B25174" w:rsidP="00B2517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«Выбытия» отражено движение (выбытие) денежных средств на общую сумму  7</w:t>
      </w:r>
      <w:r w:rsidR="00E6383E">
        <w:rPr>
          <w:sz w:val="28"/>
          <w:szCs w:val="28"/>
        </w:rPr>
        <w:t xml:space="preserve"> 035</w:t>
      </w:r>
      <w:r>
        <w:rPr>
          <w:sz w:val="28"/>
          <w:szCs w:val="28"/>
        </w:rPr>
        <w:t>,</w:t>
      </w:r>
      <w:r w:rsidR="00E6383E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рублей, из них: в сумме </w:t>
      </w:r>
      <w:r w:rsidR="00E6383E" w:rsidRPr="00A61CB7">
        <w:rPr>
          <w:sz w:val="28"/>
          <w:szCs w:val="28"/>
        </w:rPr>
        <w:t>6 </w:t>
      </w:r>
      <w:r w:rsidRPr="00A61CB7">
        <w:rPr>
          <w:sz w:val="28"/>
          <w:szCs w:val="28"/>
        </w:rPr>
        <w:t>1</w:t>
      </w:r>
      <w:r w:rsidR="00E6383E" w:rsidRPr="00A61CB7">
        <w:rPr>
          <w:sz w:val="28"/>
          <w:szCs w:val="28"/>
        </w:rPr>
        <w:t>2</w:t>
      </w:r>
      <w:r w:rsidR="00A61CB7" w:rsidRPr="00A61CB7">
        <w:rPr>
          <w:sz w:val="28"/>
          <w:szCs w:val="28"/>
        </w:rPr>
        <w:t>7</w:t>
      </w:r>
      <w:r w:rsidR="00E6383E" w:rsidRPr="00A61CB7">
        <w:rPr>
          <w:sz w:val="28"/>
          <w:szCs w:val="28"/>
        </w:rPr>
        <w:t>,30</w:t>
      </w:r>
      <w:r w:rsidRPr="00A61CB7">
        <w:rPr>
          <w:sz w:val="28"/>
          <w:szCs w:val="28"/>
        </w:rPr>
        <w:t xml:space="preserve"> тыс. рублей  «Выбытия по текущим операциям»,  в сумме </w:t>
      </w:r>
      <w:r w:rsidR="00E6383E" w:rsidRPr="00A61CB7">
        <w:rPr>
          <w:sz w:val="28"/>
          <w:szCs w:val="28"/>
        </w:rPr>
        <w:t>9</w:t>
      </w:r>
      <w:r w:rsidRPr="00A61CB7">
        <w:rPr>
          <w:sz w:val="28"/>
          <w:szCs w:val="28"/>
        </w:rPr>
        <w:t>0</w:t>
      </w:r>
      <w:r w:rsidR="00E6383E" w:rsidRPr="00A61CB7">
        <w:rPr>
          <w:sz w:val="28"/>
          <w:szCs w:val="28"/>
        </w:rPr>
        <w:t>8,</w:t>
      </w:r>
      <w:r w:rsidRPr="00A61CB7">
        <w:rPr>
          <w:sz w:val="28"/>
          <w:szCs w:val="28"/>
        </w:rPr>
        <w:t>1</w:t>
      </w:r>
      <w:r w:rsidR="00E6383E" w:rsidRPr="00A61CB7">
        <w:rPr>
          <w:sz w:val="28"/>
          <w:szCs w:val="28"/>
        </w:rPr>
        <w:t>0</w:t>
      </w:r>
      <w:r w:rsidRPr="00A61CB7">
        <w:rPr>
          <w:sz w:val="28"/>
          <w:szCs w:val="28"/>
        </w:rPr>
        <w:t xml:space="preserve"> тыс. рублей  «Выбытия по инвестиционным операциям».</w:t>
      </w:r>
      <w:r>
        <w:rPr>
          <w:sz w:val="28"/>
          <w:szCs w:val="28"/>
        </w:rPr>
        <w:t xml:space="preserve"> </w:t>
      </w:r>
    </w:p>
    <w:p w:rsidR="00B25174" w:rsidRDefault="00B25174" w:rsidP="00B2517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</w:t>
      </w:r>
      <w:r w:rsidR="00E6383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6383E">
        <w:rPr>
          <w:sz w:val="28"/>
          <w:szCs w:val="28"/>
        </w:rPr>
        <w:t>504,50</w:t>
      </w:r>
      <w:r>
        <w:rPr>
          <w:sz w:val="28"/>
          <w:szCs w:val="28"/>
        </w:rPr>
        <w:t xml:space="preserve"> тыс. рублей</w:t>
      </w:r>
      <w:r w:rsidRPr="00185F2F">
        <w:rPr>
          <w:rFonts w:eastAsia="Arial Unicode MS"/>
          <w:sz w:val="28"/>
          <w:szCs w:val="28"/>
          <w:lang w:eastAsia="ar-SA"/>
        </w:rPr>
        <w:t xml:space="preserve"> </w:t>
      </w:r>
      <w:r w:rsidRPr="00784173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>)</w:t>
      </w:r>
      <w:r w:rsidRPr="00E07937">
        <w:rPr>
          <w:sz w:val="28"/>
          <w:szCs w:val="28"/>
        </w:rPr>
        <w:t xml:space="preserve">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B25174" w:rsidRDefault="00B25174" w:rsidP="00B2517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 w:rsidR="00E6383E">
        <w:rPr>
          <w:sz w:val="28"/>
          <w:szCs w:val="28"/>
        </w:rPr>
        <w:t xml:space="preserve">7 035,40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BD7B9F" w:rsidRDefault="00BD7B9F" w:rsidP="00BD7B9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D12E4D" w:rsidRDefault="00D12E4D" w:rsidP="00D12E4D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</w:t>
      </w:r>
      <w:r w:rsidR="0039241B">
        <w:rPr>
          <w:b/>
          <w:bCs/>
          <w:iCs/>
          <w:sz w:val="28"/>
          <w:szCs w:val="28"/>
          <w:lang w:eastAsia="ar-SA"/>
        </w:rPr>
        <w:t xml:space="preserve"> </w:t>
      </w:r>
      <w:r>
        <w:rPr>
          <w:b/>
          <w:bCs/>
          <w:iCs/>
          <w:sz w:val="28"/>
          <w:szCs w:val="28"/>
          <w:lang w:eastAsia="ar-SA"/>
        </w:rPr>
        <w:t xml:space="preserve">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783E1F" w:rsidRPr="007E2502" w:rsidRDefault="00D12E4D" w:rsidP="00783E1F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proofErr w:type="gramStart"/>
      <w:r w:rsidR="00783E1F" w:rsidRPr="007E2502">
        <w:rPr>
          <w:bCs/>
          <w:sz w:val="28"/>
          <w:szCs w:val="28"/>
          <w:lang w:eastAsia="ar-SA"/>
        </w:rPr>
        <w:t>По данным раздела «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783E1F">
        <w:rPr>
          <w:rFonts w:eastAsia="Calibri"/>
          <w:sz w:val="28"/>
          <w:szCs w:val="28"/>
          <w:lang w:eastAsia="en-US"/>
        </w:rPr>
        <w:t>8 661,70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783E1F">
        <w:rPr>
          <w:rFonts w:eastAsia="Calibri"/>
          <w:sz w:val="28"/>
          <w:szCs w:val="28"/>
          <w:lang w:eastAsia="en-US"/>
        </w:rPr>
        <w:t xml:space="preserve"> (графа 4) </w:t>
      </w:r>
      <w:r w:rsidR="00783E1F" w:rsidRPr="00CF68B0">
        <w:rPr>
          <w:rFonts w:eastAsia="Calibri"/>
          <w:sz w:val="28"/>
          <w:szCs w:val="28"/>
          <w:lang w:eastAsia="en-US"/>
        </w:rPr>
        <w:t>соответствуют</w:t>
      </w:r>
      <w:r w:rsidR="00783E1F" w:rsidRPr="006A68A6">
        <w:rPr>
          <w:rFonts w:eastAsia="Calibri"/>
          <w:sz w:val="28"/>
          <w:szCs w:val="28"/>
          <w:lang w:eastAsia="en-US"/>
        </w:rPr>
        <w:t xml:space="preserve"> </w:t>
      </w:r>
      <w:r w:rsidR="00783E1F">
        <w:rPr>
          <w:rFonts w:eastAsia="Calibri"/>
          <w:sz w:val="28"/>
          <w:szCs w:val="28"/>
          <w:lang w:eastAsia="en-US"/>
        </w:rPr>
        <w:t xml:space="preserve">аналогичному показателю, содержащемуся в графе 4 «Утвержденные бюджетные назначения» формы 0503127 «Отчет об исполнении бюджета» - </w:t>
      </w:r>
      <w:r w:rsidR="006B58D4">
        <w:rPr>
          <w:rFonts w:eastAsia="Calibri"/>
          <w:sz w:val="28"/>
          <w:szCs w:val="28"/>
          <w:lang w:eastAsia="en-US"/>
        </w:rPr>
        <w:t>8 661,70</w:t>
      </w:r>
      <w:r w:rsidR="006B58D4" w:rsidRPr="007E2502">
        <w:rPr>
          <w:rFonts w:eastAsia="Calibri"/>
          <w:sz w:val="28"/>
          <w:szCs w:val="28"/>
          <w:lang w:eastAsia="en-US"/>
        </w:rPr>
        <w:t xml:space="preserve"> </w:t>
      </w:r>
      <w:r w:rsidR="00783E1F">
        <w:rPr>
          <w:rFonts w:eastAsia="Calibri"/>
          <w:sz w:val="28"/>
          <w:szCs w:val="28"/>
          <w:lang w:eastAsia="en-US"/>
        </w:rPr>
        <w:t xml:space="preserve">тыс. рублей;  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 w:rsidR="006B58D4">
        <w:rPr>
          <w:rFonts w:eastAsia="Calibri"/>
          <w:sz w:val="28"/>
          <w:szCs w:val="28"/>
          <w:lang w:eastAsia="en-US"/>
        </w:rPr>
        <w:t>8 661,70</w:t>
      </w:r>
      <w:r w:rsidR="006B58D4" w:rsidRPr="007E2502">
        <w:rPr>
          <w:rFonts w:eastAsia="Calibri"/>
          <w:sz w:val="28"/>
          <w:szCs w:val="28"/>
          <w:lang w:eastAsia="en-US"/>
        </w:rPr>
        <w:t xml:space="preserve"> </w:t>
      </w:r>
      <w:r w:rsidR="00783E1F">
        <w:rPr>
          <w:rFonts w:eastAsia="Calibri"/>
          <w:sz w:val="28"/>
          <w:szCs w:val="28"/>
          <w:lang w:eastAsia="en-US"/>
        </w:rPr>
        <w:t xml:space="preserve"> </w:t>
      </w:r>
      <w:r w:rsidR="00783E1F" w:rsidRPr="007E2502">
        <w:rPr>
          <w:rFonts w:eastAsia="Calibri"/>
          <w:sz w:val="28"/>
          <w:szCs w:val="28"/>
          <w:lang w:eastAsia="en-US"/>
        </w:rPr>
        <w:t>тыс. рублей.</w:t>
      </w:r>
      <w:proofErr w:type="gramEnd"/>
      <w:r w:rsidR="00783E1F" w:rsidRPr="007E2502">
        <w:rPr>
          <w:rFonts w:eastAsia="Calibri"/>
          <w:sz w:val="28"/>
          <w:szCs w:val="28"/>
          <w:lang w:eastAsia="en-US"/>
        </w:rPr>
        <w:t xml:space="preserve"> </w:t>
      </w:r>
      <w:r w:rsidR="00783E1F">
        <w:rPr>
          <w:rFonts w:eastAsia="Calibri"/>
          <w:sz w:val="28"/>
          <w:szCs w:val="28"/>
          <w:lang w:eastAsia="en-US"/>
        </w:rPr>
        <w:t xml:space="preserve"> </w:t>
      </w:r>
      <w:r w:rsidR="00783E1F" w:rsidRPr="007E2502">
        <w:rPr>
          <w:rFonts w:eastAsia="Calibri"/>
          <w:sz w:val="28"/>
          <w:szCs w:val="28"/>
          <w:lang w:eastAsia="en-US"/>
        </w:rPr>
        <w:t>Принятые бюджетные обязательства текущего (отчетного) финансового года равны принятым денежным обязательствам и составили</w:t>
      </w:r>
      <w:r w:rsidR="00783E1F">
        <w:rPr>
          <w:rFonts w:eastAsia="Calibri"/>
          <w:sz w:val="28"/>
          <w:szCs w:val="28"/>
          <w:lang w:eastAsia="en-US"/>
        </w:rPr>
        <w:t xml:space="preserve"> </w:t>
      </w:r>
      <w:r w:rsidR="00783E1F" w:rsidRPr="00BF43B1">
        <w:rPr>
          <w:rFonts w:eastAsia="Calibri"/>
          <w:sz w:val="28"/>
          <w:szCs w:val="28"/>
          <w:lang w:eastAsia="en-US"/>
        </w:rPr>
        <w:t xml:space="preserve"> </w:t>
      </w:r>
      <w:r w:rsidR="006B58D4">
        <w:rPr>
          <w:rFonts w:eastAsia="Calibri"/>
          <w:sz w:val="28"/>
          <w:szCs w:val="28"/>
          <w:lang w:eastAsia="en-US"/>
        </w:rPr>
        <w:t>7 045,00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="00783E1F"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783E1F"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6B58D4">
        <w:rPr>
          <w:rFonts w:eastAsia="Calibri"/>
          <w:sz w:val="28"/>
          <w:szCs w:val="28"/>
          <w:lang w:eastAsia="en-US"/>
        </w:rPr>
        <w:t>7 035,40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ф. 05031</w:t>
      </w:r>
      <w:r w:rsidR="00783E1F">
        <w:rPr>
          <w:rFonts w:eastAsia="Calibri"/>
          <w:sz w:val="28"/>
          <w:szCs w:val="28"/>
          <w:lang w:eastAsia="en-US"/>
        </w:rPr>
        <w:t>1</w:t>
      </w:r>
      <w:r w:rsidR="00783E1F" w:rsidRPr="007E2502">
        <w:rPr>
          <w:rFonts w:eastAsia="Calibri"/>
          <w:sz w:val="28"/>
          <w:szCs w:val="28"/>
          <w:lang w:eastAsia="en-US"/>
        </w:rPr>
        <w:t>7</w:t>
      </w:r>
      <w:r w:rsidR="00783E1F">
        <w:rPr>
          <w:rFonts w:eastAsia="Calibri"/>
          <w:sz w:val="28"/>
          <w:szCs w:val="28"/>
          <w:lang w:eastAsia="en-US"/>
        </w:rPr>
        <w:t>, ф. 0503127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="00783E1F" w:rsidRPr="0057052A">
        <w:rPr>
          <w:rFonts w:eastAsia="Calibri"/>
          <w:sz w:val="28"/>
          <w:szCs w:val="28"/>
          <w:lang w:eastAsia="en-US"/>
        </w:rPr>
        <w:t>(графы 11, 12)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6B58D4">
        <w:rPr>
          <w:rFonts w:eastAsia="Calibri"/>
          <w:sz w:val="28"/>
          <w:szCs w:val="28"/>
          <w:lang w:eastAsia="en-US"/>
        </w:rPr>
        <w:t>9,60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="00783E1F" w:rsidRPr="007E2502">
        <w:rPr>
          <w:rFonts w:eastAsia="Calibri"/>
          <w:sz w:val="28"/>
          <w:szCs w:val="28"/>
          <w:lang w:val="en-US" w:eastAsia="en-US"/>
        </w:rPr>
        <w:t>III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="00783E1F" w:rsidRPr="0057052A">
        <w:rPr>
          <w:rFonts w:eastAsia="Calibri"/>
          <w:sz w:val="28"/>
          <w:szCs w:val="28"/>
          <w:lang w:eastAsia="en-US"/>
        </w:rPr>
        <w:t>2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0) и </w:t>
      </w:r>
      <w:r w:rsidR="00783E1F" w:rsidRPr="007E2502">
        <w:rPr>
          <w:rFonts w:eastAsia="Calibri"/>
          <w:sz w:val="28"/>
          <w:szCs w:val="28"/>
          <w:lang w:eastAsia="en-US"/>
        </w:rPr>
        <w:lastRenderedPageBreak/>
        <w:t xml:space="preserve">показателям Сведений по дебиторской и кредиторской задолженности </w:t>
      </w:r>
      <w:r w:rsidR="00783E1F" w:rsidRPr="0057052A">
        <w:rPr>
          <w:sz w:val="28"/>
          <w:szCs w:val="28"/>
        </w:rPr>
        <w:t xml:space="preserve">формы по ОКУД 0503169 </w:t>
      </w:r>
      <w:r w:rsidR="00783E1F"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D12E4D" w:rsidRDefault="00D12E4D" w:rsidP="00783E1F">
      <w:pPr>
        <w:suppressAutoHyphens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</w:t>
      </w:r>
      <w:r w:rsidR="00CB7A45">
        <w:rPr>
          <w:sz w:val="27"/>
          <w:szCs w:val="27"/>
        </w:rPr>
        <w:t xml:space="preserve"> </w:t>
      </w:r>
      <w:proofErr w:type="gramStart"/>
      <w:r w:rsidR="00AD1BF8" w:rsidRPr="00246AEA">
        <w:rPr>
          <w:sz w:val="27"/>
          <w:szCs w:val="27"/>
        </w:rPr>
        <w:t>В нарушение положений пункта 72.1 Инструкции от 28.12.2010 № 191н</w:t>
      </w:r>
      <w:r w:rsidR="00AD1BF8" w:rsidRPr="00246AEA">
        <w:rPr>
          <w:sz w:val="27"/>
          <w:szCs w:val="27"/>
          <w:shd w:val="clear" w:color="auto" w:fill="FFFFFF"/>
        </w:rPr>
        <w:t xml:space="preserve"> </w:t>
      </w:r>
      <w:r w:rsidR="00AD1BF8" w:rsidRPr="00246AEA">
        <w:rPr>
          <w:sz w:val="27"/>
          <w:szCs w:val="27"/>
        </w:rPr>
        <w:t xml:space="preserve">  </w:t>
      </w:r>
      <w:r w:rsidR="00AD1BF8"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="00AD1BF8" w:rsidRPr="00266BE2">
        <w:rPr>
          <w:sz w:val="27"/>
          <w:szCs w:val="27"/>
        </w:rPr>
        <w:t xml:space="preserve"> </w:t>
      </w:r>
      <w:r w:rsidR="00AD1BF8" w:rsidRPr="00246AEA">
        <w:rPr>
          <w:sz w:val="27"/>
          <w:szCs w:val="27"/>
        </w:rPr>
        <w:t xml:space="preserve">не верно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 w:rsidR="00AD1BF8">
        <w:rPr>
          <w:sz w:val="27"/>
          <w:szCs w:val="27"/>
        </w:rPr>
        <w:t xml:space="preserve">   </w:t>
      </w:r>
      <w:r w:rsidR="00AD1BF8" w:rsidRPr="00246AEA">
        <w:rPr>
          <w:sz w:val="27"/>
          <w:szCs w:val="27"/>
        </w:rPr>
        <w:t xml:space="preserve">по финансовым периодам в размере  </w:t>
      </w:r>
      <w:r w:rsidR="00AD1BF8" w:rsidRPr="00AD1BF8">
        <w:rPr>
          <w:b/>
          <w:sz w:val="28"/>
          <w:szCs w:val="28"/>
          <w:u w:val="single"/>
        </w:rPr>
        <w:t>23 333,60 тыс. рублей</w:t>
      </w:r>
      <w:r w:rsidR="00AD1BF8" w:rsidRPr="007E2502">
        <w:rPr>
          <w:sz w:val="28"/>
          <w:szCs w:val="28"/>
        </w:rPr>
        <w:t>,</w:t>
      </w:r>
      <w:r w:rsidR="00AD1BF8" w:rsidRPr="00266BE2">
        <w:rPr>
          <w:sz w:val="28"/>
          <w:szCs w:val="28"/>
        </w:rPr>
        <w:t xml:space="preserve"> </w:t>
      </w:r>
      <w:r w:rsidR="00AD1BF8" w:rsidRPr="007E2502">
        <w:rPr>
          <w:sz w:val="28"/>
          <w:szCs w:val="28"/>
        </w:rPr>
        <w:t xml:space="preserve"> вместо </w:t>
      </w:r>
      <w:r w:rsidR="00AD1BF8">
        <w:rPr>
          <w:sz w:val="28"/>
          <w:szCs w:val="28"/>
        </w:rPr>
        <w:t>2</w:t>
      </w:r>
      <w:r w:rsidR="00AD1BF8" w:rsidRPr="00266BE2">
        <w:rPr>
          <w:sz w:val="28"/>
          <w:szCs w:val="28"/>
        </w:rPr>
        <w:t>3</w:t>
      </w:r>
      <w:r w:rsidR="00AD1BF8">
        <w:rPr>
          <w:sz w:val="28"/>
          <w:szCs w:val="28"/>
        </w:rPr>
        <w:t xml:space="preserve"> 73</w:t>
      </w:r>
      <w:r w:rsidR="00AD1BF8" w:rsidRPr="00266BE2">
        <w:rPr>
          <w:sz w:val="28"/>
          <w:szCs w:val="28"/>
        </w:rPr>
        <w:t>5</w:t>
      </w:r>
      <w:r w:rsidR="00AD1BF8">
        <w:rPr>
          <w:sz w:val="28"/>
          <w:szCs w:val="28"/>
        </w:rPr>
        <w:t>,90</w:t>
      </w:r>
      <w:r w:rsidR="00AD1BF8" w:rsidRPr="00266BE2">
        <w:rPr>
          <w:sz w:val="28"/>
          <w:szCs w:val="28"/>
        </w:rPr>
        <w:t xml:space="preserve"> </w:t>
      </w:r>
      <w:r w:rsidR="00AD1BF8" w:rsidRPr="007E2502">
        <w:rPr>
          <w:sz w:val="28"/>
          <w:szCs w:val="28"/>
        </w:rPr>
        <w:t xml:space="preserve"> тыс. рублей</w:t>
      </w:r>
      <w:r w:rsidR="00AD1BF8" w:rsidRPr="00266BE2">
        <w:rPr>
          <w:sz w:val="28"/>
          <w:szCs w:val="28"/>
        </w:rPr>
        <w:t xml:space="preserve">, </w:t>
      </w:r>
      <w:r w:rsidRPr="007E2502">
        <w:rPr>
          <w:sz w:val="28"/>
          <w:szCs w:val="28"/>
        </w:rPr>
        <w:t xml:space="preserve"> </w:t>
      </w:r>
      <w:r w:rsidRPr="009A38F2">
        <w:rPr>
          <w:sz w:val="28"/>
          <w:szCs w:val="28"/>
        </w:rPr>
        <w:t>в</w:t>
      </w:r>
      <w:proofErr w:type="gramEnd"/>
      <w:r w:rsidRPr="009A38F2">
        <w:rPr>
          <w:sz w:val="28"/>
          <w:szCs w:val="28"/>
        </w:rPr>
        <w:t xml:space="preserve"> </w:t>
      </w:r>
      <w:proofErr w:type="gramStart"/>
      <w:r w:rsidRPr="009A38F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r w:rsidR="009A38F2" w:rsidRPr="009A38F2">
        <w:rPr>
          <w:sz w:val="28"/>
          <w:szCs w:val="28"/>
        </w:rPr>
        <w:t xml:space="preserve">Курско-Васильевский </w:t>
      </w:r>
      <w:r w:rsidRPr="009A38F2">
        <w:rPr>
          <w:sz w:val="28"/>
          <w:szCs w:val="28"/>
        </w:rPr>
        <w:t xml:space="preserve"> сельсовет от 28.12.202</w:t>
      </w:r>
      <w:r w:rsidR="0003046D">
        <w:rPr>
          <w:sz w:val="28"/>
          <w:szCs w:val="28"/>
        </w:rPr>
        <w:t>2</w:t>
      </w:r>
      <w:r w:rsidRPr="009A38F2">
        <w:rPr>
          <w:sz w:val="28"/>
          <w:szCs w:val="28"/>
        </w:rPr>
        <w:t xml:space="preserve"> №</w:t>
      </w:r>
      <w:r w:rsidR="001C26DD">
        <w:rPr>
          <w:sz w:val="28"/>
          <w:szCs w:val="28"/>
        </w:rPr>
        <w:t>75</w:t>
      </w:r>
      <w:r w:rsidRPr="009A38F2">
        <w:rPr>
          <w:sz w:val="28"/>
          <w:szCs w:val="28"/>
        </w:rPr>
        <w:t>-РС (приложение №3 «</w:t>
      </w:r>
      <w:r w:rsidRPr="009A38F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03046D">
        <w:rPr>
          <w:rFonts w:eastAsia="Calibri"/>
          <w:sz w:val="28"/>
          <w:szCs w:val="28"/>
        </w:rPr>
        <w:t>3</w:t>
      </w:r>
      <w:r w:rsidRPr="009A38F2">
        <w:rPr>
          <w:rFonts w:eastAsia="Calibri"/>
          <w:sz w:val="28"/>
          <w:szCs w:val="28"/>
        </w:rPr>
        <w:t xml:space="preserve"> год и плановый период 202</w:t>
      </w:r>
      <w:r w:rsidR="0003046D">
        <w:rPr>
          <w:rFonts w:eastAsia="Calibri"/>
          <w:sz w:val="28"/>
          <w:szCs w:val="28"/>
        </w:rPr>
        <w:t>4</w:t>
      </w:r>
      <w:r w:rsidRPr="009A38F2">
        <w:rPr>
          <w:rFonts w:eastAsia="Calibri"/>
          <w:sz w:val="28"/>
          <w:szCs w:val="28"/>
        </w:rPr>
        <w:t xml:space="preserve"> и 202</w:t>
      </w:r>
      <w:r w:rsidR="0003046D">
        <w:rPr>
          <w:rFonts w:eastAsia="Calibri"/>
          <w:sz w:val="28"/>
          <w:szCs w:val="28"/>
        </w:rPr>
        <w:t>5</w:t>
      </w:r>
      <w:r w:rsidRPr="009A38F2">
        <w:rPr>
          <w:rFonts w:eastAsia="Calibri"/>
          <w:sz w:val="28"/>
          <w:szCs w:val="28"/>
        </w:rPr>
        <w:t xml:space="preserve"> годов»</w:t>
      </w:r>
      <w:r w:rsidRPr="009A38F2">
        <w:rPr>
          <w:sz w:val="28"/>
          <w:szCs w:val="28"/>
        </w:rPr>
        <w:t>)  бюджет сельского совета на 202</w:t>
      </w:r>
      <w:r w:rsidR="0003046D">
        <w:rPr>
          <w:sz w:val="28"/>
          <w:szCs w:val="28"/>
        </w:rPr>
        <w:t>3</w:t>
      </w:r>
      <w:r w:rsidRPr="009A38F2">
        <w:rPr>
          <w:sz w:val="28"/>
          <w:szCs w:val="28"/>
        </w:rPr>
        <w:t xml:space="preserve"> год по расходам утвержден в объеме  </w:t>
      </w:r>
      <w:r w:rsidR="009A38F2" w:rsidRPr="009A38F2">
        <w:rPr>
          <w:sz w:val="28"/>
          <w:szCs w:val="28"/>
        </w:rPr>
        <w:t>7</w:t>
      </w:r>
      <w:r w:rsidR="001C26DD">
        <w:rPr>
          <w:sz w:val="28"/>
          <w:szCs w:val="28"/>
        </w:rPr>
        <w:t> </w:t>
      </w:r>
      <w:r w:rsidRPr="009A38F2">
        <w:rPr>
          <w:sz w:val="28"/>
          <w:szCs w:val="28"/>
        </w:rPr>
        <w:t>5</w:t>
      </w:r>
      <w:r w:rsidR="001C26DD">
        <w:rPr>
          <w:sz w:val="28"/>
          <w:szCs w:val="28"/>
        </w:rPr>
        <w:t>21,</w:t>
      </w:r>
      <w:r w:rsidR="009A38F2" w:rsidRPr="009A38F2">
        <w:rPr>
          <w:sz w:val="28"/>
          <w:szCs w:val="28"/>
        </w:rPr>
        <w:t>9</w:t>
      </w:r>
      <w:r w:rsidR="001C26DD">
        <w:rPr>
          <w:sz w:val="28"/>
          <w:szCs w:val="28"/>
        </w:rPr>
        <w:t>0</w:t>
      </w:r>
      <w:r w:rsidRPr="009A38F2">
        <w:rPr>
          <w:sz w:val="28"/>
          <w:szCs w:val="28"/>
        </w:rPr>
        <w:t xml:space="preserve"> тыс. рублей, на 202</w:t>
      </w:r>
      <w:r w:rsidR="0003046D">
        <w:rPr>
          <w:sz w:val="28"/>
          <w:szCs w:val="28"/>
        </w:rPr>
        <w:t>4</w:t>
      </w:r>
      <w:r w:rsidRPr="009A38F2">
        <w:rPr>
          <w:sz w:val="28"/>
          <w:szCs w:val="28"/>
        </w:rPr>
        <w:t xml:space="preserve"> год – </w:t>
      </w:r>
      <w:r w:rsidR="009A38F2" w:rsidRPr="009A38F2">
        <w:rPr>
          <w:sz w:val="28"/>
          <w:szCs w:val="28"/>
        </w:rPr>
        <w:t>7 </w:t>
      </w:r>
      <w:r w:rsidR="00AD1BF8">
        <w:rPr>
          <w:sz w:val="28"/>
          <w:szCs w:val="28"/>
        </w:rPr>
        <w:t>8</w:t>
      </w:r>
      <w:r w:rsidRPr="009A38F2">
        <w:rPr>
          <w:sz w:val="28"/>
          <w:szCs w:val="28"/>
        </w:rPr>
        <w:t>9</w:t>
      </w:r>
      <w:r w:rsidR="00AD1BF8">
        <w:rPr>
          <w:sz w:val="28"/>
          <w:szCs w:val="28"/>
        </w:rPr>
        <w:t>3</w:t>
      </w:r>
      <w:r w:rsidR="009A38F2" w:rsidRPr="009A38F2">
        <w:rPr>
          <w:sz w:val="28"/>
          <w:szCs w:val="28"/>
        </w:rPr>
        <w:t>,</w:t>
      </w:r>
      <w:r w:rsidR="00AD1BF8">
        <w:rPr>
          <w:sz w:val="28"/>
          <w:szCs w:val="28"/>
        </w:rPr>
        <w:t>8</w:t>
      </w:r>
      <w:r w:rsidR="001C26DD">
        <w:rPr>
          <w:sz w:val="28"/>
          <w:szCs w:val="28"/>
        </w:rPr>
        <w:t>0</w:t>
      </w:r>
      <w:r w:rsidRPr="009A38F2">
        <w:rPr>
          <w:sz w:val="28"/>
          <w:szCs w:val="28"/>
        </w:rPr>
        <w:t xml:space="preserve"> тыс. рублей, 202</w:t>
      </w:r>
      <w:r w:rsidR="0003046D">
        <w:rPr>
          <w:sz w:val="28"/>
          <w:szCs w:val="28"/>
        </w:rPr>
        <w:t>5</w:t>
      </w:r>
      <w:r w:rsidRPr="009A38F2">
        <w:rPr>
          <w:sz w:val="28"/>
          <w:szCs w:val="28"/>
        </w:rPr>
        <w:t xml:space="preserve"> год – 8</w:t>
      </w:r>
      <w:r w:rsidR="009A38F2" w:rsidRPr="009A38F2">
        <w:rPr>
          <w:sz w:val="28"/>
          <w:szCs w:val="28"/>
        </w:rPr>
        <w:t xml:space="preserve"> </w:t>
      </w:r>
      <w:r w:rsidR="00AD1BF8">
        <w:rPr>
          <w:sz w:val="28"/>
          <w:szCs w:val="28"/>
        </w:rPr>
        <w:t>320</w:t>
      </w:r>
      <w:r w:rsidR="009A38F2" w:rsidRPr="009A38F2">
        <w:rPr>
          <w:sz w:val="28"/>
          <w:szCs w:val="28"/>
        </w:rPr>
        <w:t>,</w:t>
      </w:r>
      <w:r w:rsidR="00AD1BF8">
        <w:rPr>
          <w:sz w:val="28"/>
          <w:szCs w:val="28"/>
        </w:rPr>
        <w:t>2</w:t>
      </w:r>
      <w:r w:rsidR="001C26DD">
        <w:rPr>
          <w:sz w:val="28"/>
          <w:szCs w:val="28"/>
        </w:rPr>
        <w:t>0</w:t>
      </w:r>
      <w:r w:rsidRPr="009A38F2">
        <w:rPr>
          <w:sz w:val="28"/>
          <w:szCs w:val="28"/>
        </w:rPr>
        <w:t xml:space="preserve"> тыс. рублей.  </w:t>
      </w:r>
      <w:proofErr w:type="gramEnd"/>
    </w:p>
    <w:p w:rsidR="001F0154" w:rsidRPr="008D14C0" w:rsidRDefault="001F0154" w:rsidP="001F0154">
      <w:pPr>
        <w:jc w:val="both"/>
        <w:rPr>
          <w:rFonts w:eastAsia="Calibri"/>
          <w:b/>
          <w:sz w:val="27"/>
          <w:szCs w:val="27"/>
          <w:lang w:eastAsia="en-US"/>
        </w:rPr>
      </w:pPr>
      <w:r w:rsidRPr="001F0154">
        <w:rPr>
          <w:rFonts w:eastAsia="Calibri"/>
          <w:sz w:val="27"/>
          <w:szCs w:val="27"/>
          <w:lang w:eastAsia="en-US"/>
        </w:rPr>
        <w:t xml:space="preserve">     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8D14C0">
        <w:rPr>
          <w:rFonts w:eastAsia="Calibri"/>
          <w:b/>
          <w:sz w:val="27"/>
          <w:szCs w:val="27"/>
          <w:u w:val="single"/>
          <w:lang w:eastAsia="en-US"/>
        </w:rPr>
        <w:t>занижены на сумму 40</w:t>
      </w:r>
      <w:r>
        <w:rPr>
          <w:rFonts w:eastAsia="Calibri"/>
          <w:b/>
          <w:sz w:val="27"/>
          <w:szCs w:val="27"/>
          <w:u w:val="single"/>
          <w:lang w:eastAsia="en-US"/>
        </w:rPr>
        <w:t>2,30</w:t>
      </w:r>
      <w:r w:rsidRPr="008D14C0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8D14C0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821AAF" w:rsidRPr="00821AAF" w:rsidRDefault="007B50FF" w:rsidP="000C2620">
      <w:pPr>
        <w:tabs>
          <w:tab w:val="left" w:pos="439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770425" w:rsidRDefault="00821AAF" w:rsidP="007B50F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50FF">
        <w:rPr>
          <w:sz w:val="28"/>
          <w:szCs w:val="28"/>
        </w:rPr>
        <w:t xml:space="preserve">   </w:t>
      </w:r>
      <w:r w:rsidRPr="00821AAF">
        <w:rPr>
          <w:sz w:val="28"/>
          <w:szCs w:val="28"/>
        </w:rPr>
        <w:t xml:space="preserve">Согласно </w:t>
      </w:r>
      <w:r w:rsidR="00286F40">
        <w:rPr>
          <w:sz w:val="28"/>
          <w:szCs w:val="28"/>
        </w:rPr>
        <w:t xml:space="preserve"> </w:t>
      </w:r>
      <w:r w:rsidRPr="00821AAF">
        <w:rPr>
          <w:sz w:val="28"/>
          <w:szCs w:val="28"/>
        </w:rPr>
        <w:t xml:space="preserve">п.152 </w:t>
      </w:r>
      <w:r w:rsidR="00286F40">
        <w:rPr>
          <w:sz w:val="28"/>
          <w:szCs w:val="28"/>
        </w:rPr>
        <w:t xml:space="preserve"> </w:t>
      </w:r>
      <w:r w:rsidRPr="00821AAF">
        <w:rPr>
          <w:sz w:val="28"/>
          <w:szCs w:val="28"/>
        </w:rPr>
        <w:t xml:space="preserve">Инструкции 191н пояснительная записка (ф.0503160) </w:t>
      </w:r>
      <w:r w:rsidR="000963A8">
        <w:rPr>
          <w:sz w:val="28"/>
          <w:szCs w:val="28"/>
        </w:rPr>
        <w:t>состоит из 5</w:t>
      </w:r>
      <w:r w:rsidRPr="00821AAF">
        <w:rPr>
          <w:sz w:val="28"/>
          <w:szCs w:val="28"/>
        </w:rPr>
        <w:t xml:space="preserve"> разделов</w:t>
      </w:r>
      <w:r w:rsidR="000963A8">
        <w:rPr>
          <w:sz w:val="28"/>
          <w:szCs w:val="28"/>
        </w:rPr>
        <w:t>.</w:t>
      </w:r>
    </w:p>
    <w:p w:rsidR="00AC488F" w:rsidRDefault="00770425" w:rsidP="00A60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4CA0" w:rsidRDefault="00770425" w:rsidP="00A60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50FF">
        <w:rPr>
          <w:sz w:val="28"/>
          <w:szCs w:val="28"/>
        </w:rPr>
        <w:t xml:space="preserve">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844EC0" w:rsidRDefault="00AC488F" w:rsidP="00844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4EC0">
        <w:rPr>
          <w:sz w:val="28"/>
          <w:szCs w:val="28"/>
        </w:rPr>
        <w:t xml:space="preserve">В соответствии с требованиями  п. 153 Инструкции 191н, </w:t>
      </w:r>
      <w:r w:rsidR="00844EC0" w:rsidRPr="00BE3BB3">
        <w:rPr>
          <w:sz w:val="28"/>
          <w:szCs w:val="28"/>
        </w:rPr>
        <w:t>таблиц</w:t>
      </w:r>
      <w:r w:rsidR="00844EC0">
        <w:rPr>
          <w:sz w:val="28"/>
          <w:szCs w:val="28"/>
        </w:rPr>
        <w:t>а</w:t>
      </w:r>
      <w:r w:rsidR="00844EC0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844EC0">
        <w:rPr>
          <w:sz w:val="28"/>
          <w:szCs w:val="28"/>
        </w:rPr>
        <w:t xml:space="preserve"> представляется в случаях, внесения </w:t>
      </w:r>
      <w:r w:rsidR="00844EC0" w:rsidRPr="003F6A1A">
        <w:rPr>
          <w:iCs/>
          <w:sz w:val="28"/>
          <w:szCs w:val="28"/>
        </w:rPr>
        <w:t>изменений относительно года предшествующе</w:t>
      </w:r>
      <w:r w:rsidR="00844EC0">
        <w:rPr>
          <w:iCs/>
          <w:sz w:val="28"/>
          <w:szCs w:val="28"/>
        </w:rPr>
        <w:t>го</w:t>
      </w:r>
      <w:r w:rsidR="00844EC0" w:rsidRPr="003F6A1A">
        <w:rPr>
          <w:iCs/>
          <w:sz w:val="28"/>
          <w:szCs w:val="28"/>
        </w:rPr>
        <w:t xml:space="preserve"> отчетному году</w:t>
      </w:r>
      <w:r w:rsidR="00844EC0">
        <w:rPr>
          <w:iCs/>
          <w:sz w:val="28"/>
          <w:szCs w:val="28"/>
        </w:rPr>
        <w:t xml:space="preserve"> </w:t>
      </w:r>
      <w:r w:rsidR="00844EC0" w:rsidRPr="003F6A1A">
        <w:rPr>
          <w:sz w:val="28"/>
          <w:szCs w:val="28"/>
        </w:rPr>
        <w:t xml:space="preserve">(ОКВЭД по новым видам деятельности, </w:t>
      </w:r>
      <w:r w:rsidR="00844EC0" w:rsidRPr="00E64A39">
        <w:rPr>
          <w:sz w:val="28"/>
          <w:szCs w:val="28"/>
        </w:rPr>
        <w:t>которые не осуществлялись учреждением</w:t>
      </w:r>
      <w:r w:rsidR="00844EC0" w:rsidRPr="003F6A1A">
        <w:rPr>
          <w:sz w:val="28"/>
          <w:szCs w:val="28"/>
        </w:rPr>
        <w:t>)</w:t>
      </w:r>
      <w:r w:rsidR="00844EC0">
        <w:rPr>
          <w:sz w:val="28"/>
          <w:szCs w:val="28"/>
        </w:rPr>
        <w:t xml:space="preserve">  и </w:t>
      </w:r>
      <w:r w:rsidR="00844EC0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844EC0" w:rsidRPr="003F6A1A">
        <w:rPr>
          <w:sz w:val="28"/>
          <w:szCs w:val="28"/>
        </w:rPr>
        <w:t>деятельности</w:t>
      </w:r>
      <w:proofErr w:type="gramEnd"/>
      <w:r w:rsidR="00844EC0" w:rsidRPr="003F6A1A">
        <w:rPr>
          <w:sz w:val="28"/>
          <w:szCs w:val="28"/>
        </w:rPr>
        <w:t xml:space="preserve"> прекращенным в отчетном году)</w:t>
      </w:r>
      <w:r w:rsidR="00844EC0">
        <w:rPr>
          <w:sz w:val="28"/>
          <w:szCs w:val="28"/>
        </w:rPr>
        <w:t xml:space="preserve">.   </w:t>
      </w:r>
    </w:p>
    <w:p w:rsidR="00AC488F" w:rsidRDefault="00AC488F" w:rsidP="00844EC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В </w:t>
      </w:r>
      <w:r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а также не прекращало прежние виды деятельности, в </w:t>
      </w:r>
      <w:r>
        <w:rPr>
          <w:kern w:val="2"/>
          <w:sz w:val="28"/>
          <w:szCs w:val="28"/>
        </w:rPr>
        <w:t xml:space="preserve">связи с этим  в  составе Пояснительной записке </w:t>
      </w:r>
      <w:r w:rsidRPr="00FB1B82">
        <w:rPr>
          <w:kern w:val="2"/>
          <w:sz w:val="28"/>
          <w:szCs w:val="28"/>
        </w:rPr>
        <w:t xml:space="preserve">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 xml:space="preserve">не представлена. </w:t>
      </w:r>
    </w:p>
    <w:p w:rsidR="00AC488F" w:rsidRDefault="00AC488F" w:rsidP="00AC488F">
      <w:pPr>
        <w:jc w:val="both"/>
        <w:rPr>
          <w:kern w:val="2"/>
          <w:sz w:val="28"/>
          <w:szCs w:val="28"/>
        </w:rPr>
      </w:pPr>
    </w:p>
    <w:p w:rsidR="00F3459F" w:rsidRPr="009A1942" w:rsidRDefault="00A45074" w:rsidP="00AC488F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F812C7">
        <w:rPr>
          <w:kern w:val="2"/>
          <w:sz w:val="28"/>
          <w:szCs w:val="28"/>
        </w:rPr>
        <w:t xml:space="preserve"> </w:t>
      </w:r>
      <w:r w:rsidR="00520D17" w:rsidRPr="00F3459F">
        <w:rPr>
          <w:sz w:val="28"/>
          <w:szCs w:val="28"/>
          <w:u w:val="single"/>
        </w:rPr>
        <w:t>Раздел 2 «Результаты деятельности субъекта бюджетной отчетности»</w:t>
      </w:r>
    </w:p>
    <w:p w:rsidR="00AC488F" w:rsidRPr="00AC488F" w:rsidRDefault="00AC488F" w:rsidP="00AC488F">
      <w:pPr>
        <w:pStyle w:val="aa"/>
        <w:numPr>
          <w:ilvl w:val="0"/>
          <w:numId w:val="15"/>
        </w:numPr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55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штатном расписании учреждения утверждено 3,9 штатных единиц, свободных вакансий нет. Рабочее место каждого сотрудника технически оборудовано компьютерной техникой с доступом в интернет.  Также оборудован кабинет для приема граждан. </w:t>
      </w:r>
      <w:r w:rsidRPr="00AC488F">
        <w:rPr>
          <w:sz w:val="28"/>
          <w:szCs w:val="28"/>
        </w:rPr>
        <w:t>Техническое состояние основных средств находится в удовлетворительном состоянии.</w:t>
      </w:r>
      <w:r>
        <w:rPr>
          <w:sz w:val="28"/>
          <w:szCs w:val="28"/>
          <w:u w:val="single"/>
        </w:rPr>
        <w:t xml:space="preserve"> </w:t>
      </w:r>
      <w:r w:rsidR="00EB7B8D" w:rsidRPr="00EB7B8D">
        <w:rPr>
          <w:sz w:val="28"/>
          <w:szCs w:val="28"/>
        </w:rPr>
        <w:t xml:space="preserve">       </w:t>
      </w:r>
      <w:r w:rsidR="00EB7B8D">
        <w:rPr>
          <w:sz w:val="28"/>
          <w:szCs w:val="28"/>
          <w:u w:val="single"/>
        </w:rPr>
        <w:t xml:space="preserve"> </w:t>
      </w:r>
    </w:p>
    <w:p w:rsidR="00AC488F" w:rsidRPr="00AC488F" w:rsidRDefault="00AC488F" w:rsidP="00AC488F">
      <w:pPr>
        <w:pStyle w:val="aa"/>
        <w:numPr>
          <w:ilvl w:val="0"/>
          <w:numId w:val="15"/>
        </w:numPr>
        <w:autoSpaceDE w:val="0"/>
        <w:ind w:left="0"/>
        <w:jc w:val="both"/>
        <w:rPr>
          <w:sz w:val="28"/>
          <w:szCs w:val="28"/>
        </w:rPr>
      </w:pPr>
    </w:p>
    <w:p w:rsidR="003F399B" w:rsidRDefault="003F399B" w:rsidP="00EB7B8D">
      <w:pPr>
        <w:pStyle w:val="aa"/>
        <w:numPr>
          <w:ilvl w:val="0"/>
          <w:numId w:val="15"/>
        </w:numPr>
        <w:autoSpaceDE w:val="0"/>
        <w:ind w:left="0"/>
        <w:jc w:val="center"/>
        <w:rPr>
          <w:sz w:val="28"/>
          <w:szCs w:val="28"/>
        </w:rPr>
      </w:pPr>
      <w:r w:rsidRPr="00E177F3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177F3">
        <w:rPr>
          <w:sz w:val="28"/>
          <w:szCs w:val="28"/>
        </w:rPr>
        <w:t>:</w:t>
      </w:r>
    </w:p>
    <w:p w:rsidR="00406218" w:rsidRDefault="00450D1F" w:rsidP="00406218">
      <w:pPr>
        <w:pStyle w:val="aa"/>
        <w:ind w:left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406218" w:rsidRPr="00406218">
        <w:rPr>
          <w:kern w:val="2"/>
          <w:sz w:val="28"/>
          <w:szCs w:val="28"/>
        </w:rPr>
        <w:t xml:space="preserve">В нарушение п.152 Инструкции №191н представленная в составе раздела 3 Пояснительной записки ф. 0503160 Таблица 3 «Сведения об </w:t>
      </w:r>
      <w:r w:rsidR="00406218" w:rsidRPr="00406218">
        <w:rPr>
          <w:kern w:val="2"/>
          <w:sz w:val="28"/>
          <w:szCs w:val="28"/>
        </w:rPr>
        <w:lastRenderedPageBreak/>
        <w:t>исполнении текстовых статей закона (решения) о бюджете» не в полном объеме  отражает содержание текстовых статей решения о бюджете</w:t>
      </w:r>
      <w:r w:rsidR="00406218">
        <w:rPr>
          <w:kern w:val="2"/>
          <w:sz w:val="28"/>
          <w:szCs w:val="28"/>
        </w:rPr>
        <w:t>.</w:t>
      </w:r>
      <w:r w:rsidR="00406218" w:rsidRPr="00406218">
        <w:rPr>
          <w:kern w:val="2"/>
          <w:sz w:val="28"/>
          <w:szCs w:val="28"/>
        </w:rPr>
        <w:t xml:space="preserve">   </w:t>
      </w:r>
    </w:p>
    <w:p w:rsidR="00F66897" w:rsidRPr="00984DC2" w:rsidRDefault="00F66897" w:rsidP="00406218">
      <w:pPr>
        <w:pStyle w:val="aa"/>
        <w:ind w:left="0"/>
        <w:rPr>
          <w:kern w:val="2"/>
          <w:sz w:val="28"/>
          <w:szCs w:val="28"/>
          <w:highlight w:val="yellow"/>
        </w:rPr>
      </w:pPr>
    </w:p>
    <w:p w:rsidR="00FD1FA2" w:rsidRPr="00902637" w:rsidRDefault="00B4050D" w:rsidP="00FD1FA2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</w:t>
      </w:r>
      <w:r w:rsidR="007B50FF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6D57D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D1FA2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FD1FA2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FD1FA2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FD1FA2" w:rsidRPr="00902637">
        <w:rPr>
          <w:rFonts w:eastAsia="Calibri"/>
          <w:b/>
          <w:sz w:val="28"/>
          <w:szCs w:val="28"/>
          <w:lang w:eastAsia="en-US"/>
        </w:rPr>
        <w:t>ОКУД</w:t>
      </w:r>
      <w:r w:rsidR="00FD1FA2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FD1FA2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D1FA2" w:rsidRPr="00902637" w:rsidRDefault="00FD1FA2" w:rsidP="00FD1FA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>
        <w:rPr>
          <w:rFonts w:eastAsia="Calibri"/>
          <w:sz w:val="28"/>
          <w:szCs w:val="28"/>
          <w:lang w:eastAsia="en-US"/>
        </w:rPr>
        <w:t>98</w:t>
      </w:r>
      <w:r w:rsidR="00406218">
        <w:rPr>
          <w:rFonts w:eastAsia="Calibri"/>
          <w:sz w:val="28"/>
          <w:szCs w:val="28"/>
          <w:lang w:eastAsia="en-US"/>
        </w:rPr>
        <w:t>,66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>
        <w:rPr>
          <w:rFonts w:eastAsia="Calibri"/>
          <w:sz w:val="28"/>
          <w:szCs w:val="28"/>
          <w:lang w:eastAsia="en-US"/>
        </w:rPr>
        <w:t>8</w:t>
      </w:r>
      <w:r w:rsidR="0040621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,</w:t>
      </w:r>
      <w:r w:rsidR="0040621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2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FD1FA2" w:rsidRDefault="00FD1FA2" w:rsidP="00FD1FA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8C7869" w:rsidRDefault="008C7869" w:rsidP="008C786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</w:t>
      </w:r>
      <w:r w:rsidRPr="007A4FB5">
        <w:rPr>
          <w:rFonts w:eastAsia="Calibri"/>
          <w:sz w:val="28"/>
          <w:szCs w:val="28"/>
          <w:lang w:eastAsia="ar-SA"/>
        </w:rPr>
        <w:t xml:space="preserve">В нарушение положений  </w:t>
      </w:r>
      <w:r w:rsidRPr="00FB1B82">
        <w:rPr>
          <w:rFonts w:eastAsia="Calibri"/>
          <w:sz w:val="28"/>
          <w:szCs w:val="28"/>
          <w:lang w:eastAsia="ar-SA"/>
        </w:rPr>
        <w:t xml:space="preserve">пункта 163  Инструкции </w:t>
      </w:r>
      <w:r w:rsidRPr="00FB1B82">
        <w:rPr>
          <w:rFonts w:eastAsia="Calibri"/>
          <w:sz w:val="28"/>
          <w:szCs w:val="28"/>
          <w:lang w:eastAsia="en-US"/>
        </w:rPr>
        <w:t xml:space="preserve">от 28.12.2010 № 191н </w:t>
      </w:r>
      <w:r w:rsidRPr="00FB1B82">
        <w:rPr>
          <w:rFonts w:eastAsia="Calibri"/>
          <w:bCs/>
          <w:iCs/>
          <w:sz w:val="28"/>
          <w:szCs w:val="28"/>
          <w:lang w:eastAsia="ar-SA"/>
        </w:rPr>
        <w:t xml:space="preserve">в графе 9 раздела 1 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FB1B82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</w:t>
      </w:r>
      <w:r>
        <w:rPr>
          <w:rFonts w:eastAsia="Calibri"/>
          <w:bCs/>
          <w:iCs/>
          <w:sz w:val="28"/>
          <w:szCs w:val="28"/>
          <w:lang w:eastAsia="en-US"/>
        </w:rPr>
        <w:t>приводится факторный анализ отклонений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</w:t>
      </w:r>
      <w:r>
        <w:rPr>
          <w:rFonts w:eastAsia="Calibri"/>
          <w:bCs/>
          <w:iCs/>
          <w:sz w:val="28"/>
          <w:szCs w:val="28"/>
          <w:lang w:eastAsia="ar-SA"/>
        </w:rPr>
        <w:t>ф</w:t>
      </w:r>
      <w:r w:rsidRPr="00F44524">
        <w:rPr>
          <w:rFonts w:eastAsia="Calibri"/>
          <w:bCs/>
          <w:iCs/>
          <w:sz w:val="28"/>
          <w:szCs w:val="28"/>
          <w:lang w:eastAsia="ar-SA"/>
        </w:rPr>
        <w:t>актического исполнения доходов бюджета от прогноза поступлений доходов в бюджет</w:t>
      </w:r>
      <w:r w:rsidRPr="007A4FB5">
        <w:rPr>
          <w:rFonts w:eastAsia="Calibri"/>
          <w:bCs/>
          <w:iCs/>
          <w:sz w:val="28"/>
          <w:szCs w:val="28"/>
          <w:lang w:eastAsia="ar-SA"/>
        </w:rPr>
        <w:t>.</w:t>
      </w:r>
    </w:p>
    <w:p w:rsidR="00FD1FA2" w:rsidRPr="00543798" w:rsidRDefault="00FD1FA2" w:rsidP="0040621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FD1FA2" w:rsidRDefault="00FD1FA2" w:rsidP="00FD1FA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 В текстовой части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отражены причины отклонений от плановых показателей, в </w:t>
      </w:r>
      <w:r w:rsidR="00810C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части </w:t>
      </w:r>
      <w:r w:rsidR="00810C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доходов и  расходов бюджета.  </w:t>
      </w:r>
    </w:p>
    <w:p w:rsidR="00810C28" w:rsidRPr="00810C28" w:rsidRDefault="00810C28" w:rsidP="00810C28">
      <w:pPr>
        <w:suppressAutoHyphens/>
        <w:ind w:firstLine="510"/>
        <w:jc w:val="both"/>
        <w:rPr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Согласно информации в Пояснительной записке, в </w:t>
      </w:r>
      <w:r w:rsidRPr="00810C28">
        <w:rPr>
          <w:sz w:val="28"/>
          <w:szCs w:val="28"/>
          <w:lang w:eastAsia="ar-SA"/>
        </w:rPr>
        <w:t xml:space="preserve"> разрезе кодов доходов по бюджетной классификации:</w:t>
      </w:r>
    </w:p>
    <w:p w:rsidR="00810C28" w:rsidRPr="00810C28" w:rsidRDefault="00810C28" w:rsidP="00810C28">
      <w:pPr>
        <w:numPr>
          <w:ilvl w:val="0"/>
          <w:numId w:val="19"/>
        </w:numPr>
        <w:suppressAutoHyphens/>
        <w:ind w:left="0" w:firstLine="510"/>
        <w:jc w:val="both"/>
        <w:rPr>
          <w:b/>
          <w:sz w:val="28"/>
          <w:szCs w:val="28"/>
          <w:lang w:eastAsia="ar-SA"/>
        </w:rPr>
      </w:pPr>
      <w:proofErr w:type="gramStart"/>
      <w:r w:rsidRPr="00810C28">
        <w:rPr>
          <w:sz w:val="28"/>
          <w:szCs w:val="28"/>
          <w:lang w:eastAsia="ar-SA"/>
        </w:rPr>
        <w:t>017 21960010100000150 «Возврат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 w:rsidRPr="00810C28">
        <w:rPr>
          <w:color w:val="000000"/>
          <w:sz w:val="28"/>
          <w:szCs w:val="28"/>
          <w:lang w:eastAsia="ar-SA"/>
        </w:rPr>
        <w:t>»</w:t>
      </w:r>
      <w:r w:rsidRPr="00810C28">
        <w:rPr>
          <w:sz w:val="28"/>
          <w:szCs w:val="28"/>
          <w:lang w:eastAsia="ar-SA"/>
        </w:rPr>
        <w:t xml:space="preserve"> исполнение составляет -1,47% по причине возврата остатка неиспользованных субсидий на </w:t>
      </w:r>
      <w:proofErr w:type="spellStart"/>
      <w:r w:rsidRPr="00810C28">
        <w:rPr>
          <w:sz w:val="28"/>
          <w:szCs w:val="28"/>
          <w:lang w:eastAsia="ar-SA"/>
        </w:rPr>
        <w:t>софинансирование</w:t>
      </w:r>
      <w:proofErr w:type="spellEnd"/>
      <w:r w:rsidRPr="00810C28">
        <w:rPr>
          <w:sz w:val="28"/>
          <w:szCs w:val="28"/>
          <w:lang w:eastAsia="ar-SA"/>
        </w:rPr>
        <w:t xml:space="preserve"> в соответствии с заключенным Соглашением о предоставлении субсидии из бюджета субъекта Российской Федерации местному бюджету №53643416-1-2020-002 от 29.01.2021г.</w:t>
      </w:r>
      <w:r w:rsidR="00EB550B">
        <w:rPr>
          <w:sz w:val="28"/>
          <w:szCs w:val="28"/>
          <w:lang w:eastAsia="ar-SA"/>
        </w:rPr>
        <w:t>,  (сумма возврата не указана в текстовой части Пояснительной записки).</w:t>
      </w:r>
      <w:proofErr w:type="gramEnd"/>
    </w:p>
    <w:p w:rsidR="00BF067F" w:rsidRDefault="00BF067F" w:rsidP="00FD1FA2">
      <w:pPr>
        <w:pStyle w:val="s1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F067F">
        <w:rPr>
          <w:rFonts w:eastAsiaTheme="minorHAnsi"/>
          <w:sz w:val="28"/>
          <w:szCs w:val="28"/>
          <w:lang w:eastAsia="en-US"/>
        </w:rPr>
        <w:t xml:space="preserve">       </w:t>
      </w:r>
    </w:p>
    <w:p w:rsidR="00947E2F" w:rsidRDefault="00947E2F" w:rsidP="00813030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E837C4" w:rsidRPr="00F5272B" w:rsidRDefault="003E42A7" w:rsidP="00E837C4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</w:t>
      </w:r>
      <w:r w:rsidR="00E22E92">
        <w:rPr>
          <w:sz w:val="28"/>
          <w:shd w:val="clear" w:color="auto" w:fill="FFFFFF"/>
        </w:rPr>
        <w:t xml:space="preserve">     </w:t>
      </w:r>
      <w:r w:rsidR="00A62B47">
        <w:rPr>
          <w:sz w:val="28"/>
          <w:shd w:val="clear" w:color="auto" w:fill="FFFFFF"/>
        </w:rPr>
        <w:t xml:space="preserve"> </w:t>
      </w:r>
      <w:r w:rsidR="00AD2420">
        <w:rPr>
          <w:sz w:val="28"/>
          <w:shd w:val="clear" w:color="auto" w:fill="FFFFFF"/>
        </w:rPr>
        <w:t xml:space="preserve"> </w:t>
      </w:r>
      <w:r w:rsidR="00E837C4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E837C4">
        <w:rPr>
          <w:b/>
          <w:sz w:val="28"/>
          <w:szCs w:val="28"/>
          <w:lang w:eastAsia="ar-SA"/>
        </w:rPr>
        <w:t>.</w:t>
      </w:r>
    </w:p>
    <w:p w:rsidR="00B61D85" w:rsidRDefault="00E837C4" w:rsidP="007C652F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  </w:t>
      </w:r>
      <w:r w:rsidR="00894B63" w:rsidRPr="00894B63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E22E92">
        <w:rPr>
          <w:sz w:val="28"/>
          <w:shd w:val="clear" w:color="auto" w:fill="FFFFFF"/>
        </w:rPr>
        <w:t xml:space="preserve"> </w:t>
      </w:r>
    </w:p>
    <w:p w:rsidR="00B61D85" w:rsidRPr="00050D05" w:rsidRDefault="00B61D85" w:rsidP="00B61D8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  <w:highlight w:val="yellow"/>
        </w:rPr>
      </w:pPr>
      <w:r>
        <w:rPr>
          <w:sz w:val="28"/>
          <w:shd w:val="clear" w:color="auto" w:fill="FFFFFF"/>
        </w:rPr>
        <w:t xml:space="preserve">             </w:t>
      </w:r>
      <w:proofErr w:type="gramStart"/>
      <w:r>
        <w:rPr>
          <w:sz w:val="28"/>
          <w:shd w:val="clear" w:color="auto" w:fill="FFFFFF"/>
        </w:rPr>
        <w:t xml:space="preserve">На конец </w:t>
      </w:r>
      <w:r w:rsidRPr="00335768">
        <w:rPr>
          <w:sz w:val="28"/>
          <w:shd w:val="clear" w:color="auto" w:fill="FFFFFF"/>
        </w:rPr>
        <w:t>отчетн</w:t>
      </w:r>
      <w:r>
        <w:rPr>
          <w:sz w:val="28"/>
          <w:shd w:val="clear" w:color="auto" w:fill="FFFFFF"/>
        </w:rPr>
        <w:t>ого</w:t>
      </w:r>
      <w:r w:rsidRPr="00335768">
        <w:rPr>
          <w:sz w:val="28"/>
          <w:shd w:val="clear" w:color="auto" w:fill="FFFFFF"/>
        </w:rPr>
        <w:t xml:space="preserve"> период</w:t>
      </w:r>
      <w:r>
        <w:rPr>
          <w:sz w:val="28"/>
          <w:shd w:val="clear" w:color="auto" w:fill="FFFFFF"/>
        </w:rPr>
        <w:t>а</w:t>
      </w:r>
      <w:r w:rsidRPr="00335768">
        <w:rPr>
          <w:sz w:val="28"/>
          <w:shd w:val="clear" w:color="auto" w:fill="FFFFFF"/>
        </w:rPr>
        <w:t xml:space="preserve"> основны</w:t>
      </w:r>
      <w:r>
        <w:rPr>
          <w:sz w:val="28"/>
          <w:shd w:val="clear" w:color="auto" w:fill="FFFFFF"/>
        </w:rPr>
        <w:t>е</w:t>
      </w:r>
      <w:r w:rsidRPr="00335768">
        <w:rPr>
          <w:sz w:val="28"/>
          <w:shd w:val="clear" w:color="auto" w:fill="FFFFFF"/>
        </w:rPr>
        <w:t xml:space="preserve"> средств</w:t>
      </w:r>
      <w:r>
        <w:rPr>
          <w:sz w:val="28"/>
          <w:shd w:val="clear" w:color="auto" w:fill="FFFFFF"/>
        </w:rPr>
        <w:t>а составили  14 767,90 тыс. рублей (</w:t>
      </w:r>
      <w:r w:rsidRPr="003E42A7">
        <w:rPr>
          <w:sz w:val="28"/>
          <w:shd w:val="clear" w:color="auto" w:fill="FFFFFF"/>
        </w:rPr>
        <w:t>поступлени</w:t>
      </w:r>
      <w:r>
        <w:rPr>
          <w:sz w:val="28"/>
          <w:shd w:val="clear" w:color="auto" w:fill="FFFFFF"/>
        </w:rPr>
        <w:t>е</w:t>
      </w:r>
      <w:r w:rsidRPr="003E42A7">
        <w:rPr>
          <w:sz w:val="28"/>
          <w:shd w:val="clear" w:color="auto" w:fill="FFFFFF"/>
        </w:rPr>
        <w:t xml:space="preserve"> – </w:t>
      </w:r>
      <w:r>
        <w:rPr>
          <w:sz w:val="28"/>
          <w:shd w:val="clear" w:color="auto" w:fill="FFFFFF"/>
        </w:rPr>
        <w:t>774,60</w:t>
      </w:r>
      <w:r w:rsidRPr="003E42A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тыс. </w:t>
      </w:r>
      <w:r w:rsidRPr="003E42A7">
        <w:rPr>
          <w:sz w:val="28"/>
          <w:shd w:val="clear" w:color="auto" w:fill="FFFFFF"/>
        </w:rPr>
        <w:t xml:space="preserve">рублей, выбытие  </w:t>
      </w:r>
      <w:r>
        <w:rPr>
          <w:sz w:val="28"/>
          <w:shd w:val="clear" w:color="auto" w:fill="FFFFFF"/>
        </w:rPr>
        <w:t>682,60</w:t>
      </w:r>
      <w:r w:rsidRPr="003E42A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тыс. </w:t>
      </w:r>
      <w:r w:rsidRPr="003E42A7">
        <w:rPr>
          <w:sz w:val="28"/>
          <w:shd w:val="clear" w:color="auto" w:fill="FFFFFF"/>
        </w:rPr>
        <w:t>рублей</w:t>
      </w:r>
      <w:r>
        <w:rPr>
          <w:sz w:val="28"/>
          <w:shd w:val="clear" w:color="auto" w:fill="FFFFFF"/>
        </w:rPr>
        <w:t xml:space="preserve">); вложения в основные средства </w:t>
      </w:r>
      <w:r w:rsidR="007E0A3B">
        <w:rPr>
          <w:sz w:val="28"/>
          <w:shd w:val="clear" w:color="auto" w:fill="FFFFFF"/>
        </w:rPr>
        <w:t>-</w:t>
      </w:r>
      <w:r>
        <w:rPr>
          <w:sz w:val="28"/>
          <w:shd w:val="clear" w:color="auto" w:fill="FFFFFF"/>
        </w:rPr>
        <w:t xml:space="preserve"> 7 090,90 тыс. рублей </w:t>
      </w:r>
      <w:r w:rsidRPr="003E42A7">
        <w:rPr>
          <w:sz w:val="28"/>
          <w:shd w:val="clear" w:color="auto" w:fill="FFFFFF"/>
        </w:rPr>
        <w:t>(поступлени</w:t>
      </w:r>
      <w:r>
        <w:rPr>
          <w:sz w:val="28"/>
          <w:shd w:val="clear" w:color="auto" w:fill="FFFFFF"/>
        </w:rPr>
        <w:t>е</w:t>
      </w:r>
      <w:r w:rsidRPr="003E42A7">
        <w:rPr>
          <w:sz w:val="28"/>
          <w:shd w:val="clear" w:color="auto" w:fill="FFFFFF"/>
        </w:rPr>
        <w:t xml:space="preserve"> – </w:t>
      </w:r>
      <w:r>
        <w:rPr>
          <w:sz w:val="28"/>
          <w:shd w:val="clear" w:color="auto" w:fill="FFFFFF"/>
        </w:rPr>
        <w:t>908,10</w:t>
      </w:r>
      <w:r w:rsidRPr="003E42A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lastRenderedPageBreak/>
        <w:t xml:space="preserve">тыс. </w:t>
      </w:r>
      <w:r w:rsidRPr="003E42A7">
        <w:rPr>
          <w:sz w:val="28"/>
          <w:shd w:val="clear" w:color="auto" w:fill="FFFFFF"/>
        </w:rPr>
        <w:t xml:space="preserve">рублей, выбытие – </w:t>
      </w:r>
      <w:r>
        <w:rPr>
          <w:sz w:val="28"/>
          <w:shd w:val="clear" w:color="auto" w:fill="FFFFFF"/>
        </w:rPr>
        <w:t>74,70</w:t>
      </w:r>
      <w:r w:rsidRPr="003E42A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тыс. </w:t>
      </w:r>
      <w:r w:rsidRPr="003E42A7">
        <w:rPr>
          <w:sz w:val="28"/>
          <w:shd w:val="clear" w:color="auto" w:fill="FFFFFF"/>
        </w:rPr>
        <w:t>рублей)</w:t>
      </w:r>
      <w:r>
        <w:rPr>
          <w:sz w:val="28"/>
          <w:shd w:val="clear" w:color="auto" w:fill="FFFFFF"/>
        </w:rPr>
        <w:t xml:space="preserve">; </w:t>
      </w:r>
      <w:r w:rsidRPr="00335768">
        <w:rPr>
          <w:sz w:val="28"/>
          <w:shd w:val="clear" w:color="auto" w:fill="FFFFFF"/>
        </w:rPr>
        <w:t>материальны</w:t>
      </w:r>
      <w:r>
        <w:rPr>
          <w:sz w:val="28"/>
          <w:shd w:val="clear" w:color="auto" w:fill="FFFFFF"/>
        </w:rPr>
        <w:t>е</w:t>
      </w:r>
      <w:r w:rsidRPr="00335768">
        <w:rPr>
          <w:sz w:val="28"/>
          <w:shd w:val="clear" w:color="auto" w:fill="FFFFFF"/>
        </w:rPr>
        <w:t xml:space="preserve"> запас</w:t>
      </w:r>
      <w:r>
        <w:rPr>
          <w:sz w:val="28"/>
          <w:shd w:val="clear" w:color="auto" w:fill="FFFFFF"/>
        </w:rPr>
        <w:t xml:space="preserve">ы </w:t>
      </w:r>
      <w:r w:rsidR="007E0A3B">
        <w:rPr>
          <w:sz w:val="28"/>
          <w:shd w:val="clear" w:color="auto" w:fill="FFFFFF"/>
        </w:rPr>
        <w:t xml:space="preserve">-  </w:t>
      </w:r>
      <w:r>
        <w:rPr>
          <w:sz w:val="28"/>
          <w:shd w:val="clear" w:color="auto" w:fill="FFFFFF"/>
        </w:rPr>
        <w:t xml:space="preserve">9,10 тыс. рублей </w:t>
      </w:r>
      <w:r w:rsidRPr="00335768">
        <w:rPr>
          <w:sz w:val="28"/>
          <w:shd w:val="clear" w:color="auto" w:fill="FFFFFF"/>
        </w:rPr>
        <w:t>(поступление –</w:t>
      </w:r>
      <w:r>
        <w:rPr>
          <w:sz w:val="28"/>
          <w:shd w:val="clear" w:color="auto" w:fill="FFFFFF"/>
        </w:rPr>
        <w:t xml:space="preserve"> 206,30</w:t>
      </w:r>
      <w:r w:rsidRPr="00335768">
        <w:rPr>
          <w:sz w:val="28"/>
          <w:shd w:val="clear" w:color="auto" w:fill="FFFFFF"/>
        </w:rPr>
        <w:t xml:space="preserve"> тыс. рублей, выбытие – </w:t>
      </w:r>
      <w:r>
        <w:rPr>
          <w:sz w:val="28"/>
          <w:shd w:val="clear" w:color="auto" w:fill="FFFFFF"/>
        </w:rPr>
        <w:t>211,80</w:t>
      </w:r>
      <w:r w:rsidRPr="00335768">
        <w:rPr>
          <w:sz w:val="28"/>
          <w:shd w:val="clear" w:color="auto" w:fill="FFFFFF"/>
        </w:rPr>
        <w:t xml:space="preserve"> тыс. рублей).</w:t>
      </w:r>
      <w:r>
        <w:rPr>
          <w:sz w:val="28"/>
          <w:shd w:val="clear" w:color="auto" w:fill="FFFFFF"/>
        </w:rPr>
        <w:t xml:space="preserve"> </w:t>
      </w:r>
      <w:proofErr w:type="gramEnd"/>
    </w:p>
    <w:p w:rsidR="00B61D85" w:rsidRPr="00715909" w:rsidRDefault="00B61D85" w:rsidP="00B61D8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40525">
        <w:rPr>
          <w:sz w:val="28"/>
          <w:szCs w:val="28"/>
        </w:rPr>
        <w:t xml:space="preserve">За отчетный период произошло выбытие непроизведенных активов в сумме </w:t>
      </w:r>
      <w:r w:rsidR="00F90BB8">
        <w:rPr>
          <w:sz w:val="28"/>
          <w:szCs w:val="28"/>
        </w:rPr>
        <w:t>54 </w:t>
      </w:r>
      <w:r w:rsidRPr="00B40525">
        <w:rPr>
          <w:sz w:val="28"/>
          <w:szCs w:val="28"/>
        </w:rPr>
        <w:t>1</w:t>
      </w:r>
      <w:r w:rsidR="00F90BB8">
        <w:rPr>
          <w:sz w:val="28"/>
          <w:szCs w:val="28"/>
        </w:rPr>
        <w:t>70,1</w:t>
      </w:r>
      <w:r w:rsidRPr="00B40525">
        <w:rPr>
          <w:sz w:val="28"/>
          <w:szCs w:val="28"/>
        </w:rPr>
        <w:t xml:space="preserve">0 тыс. рублей </w:t>
      </w:r>
      <w:r w:rsidR="00F90BB8">
        <w:rPr>
          <w:sz w:val="28"/>
          <w:szCs w:val="28"/>
        </w:rPr>
        <w:t xml:space="preserve">в результате </w:t>
      </w:r>
      <w:r w:rsidRPr="00B40525">
        <w:rPr>
          <w:sz w:val="28"/>
          <w:szCs w:val="28"/>
        </w:rPr>
        <w:t>переведены на не</w:t>
      </w:r>
      <w:r w:rsidRPr="00B40525">
        <w:rPr>
          <w:sz w:val="28"/>
          <w:shd w:val="clear" w:color="auto" w:fill="FFFFFF"/>
        </w:rPr>
        <w:t xml:space="preserve">финансовые активы,  составляющие   имущество   казны  в сумме  </w:t>
      </w:r>
      <w:r w:rsidR="009B0F71">
        <w:rPr>
          <w:sz w:val="28"/>
          <w:szCs w:val="28"/>
        </w:rPr>
        <w:t>56 854,10</w:t>
      </w:r>
      <w:r w:rsidRPr="00B40525">
        <w:rPr>
          <w:sz w:val="28"/>
          <w:szCs w:val="28"/>
        </w:rPr>
        <w:t xml:space="preserve"> тыс. рублей</w:t>
      </w:r>
      <w:r w:rsidR="00715909">
        <w:rPr>
          <w:sz w:val="28"/>
          <w:szCs w:val="28"/>
        </w:rPr>
        <w:t>.</w:t>
      </w:r>
      <w:r w:rsidRPr="00B40525">
        <w:rPr>
          <w:sz w:val="28"/>
          <w:szCs w:val="28"/>
        </w:rPr>
        <w:t xml:space="preserve"> </w:t>
      </w:r>
      <w:r w:rsidR="009B0F71" w:rsidRPr="009B0F71">
        <w:rPr>
          <w:b/>
          <w:sz w:val="28"/>
          <w:szCs w:val="28"/>
        </w:rPr>
        <w:t xml:space="preserve">   </w:t>
      </w:r>
      <w:r w:rsidR="00715909" w:rsidRPr="00715909">
        <w:rPr>
          <w:sz w:val="28"/>
          <w:szCs w:val="28"/>
        </w:rPr>
        <w:t>Сумма отклонени</w:t>
      </w:r>
      <w:r w:rsidR="00715909">
        <w:rPr>
          <w:sz w:val="28"/>
          <w:szCs w:val="28"/>
        </w:rPr>
        <w:t>й</w:t>
      </w:r>
      <w:r w:rsidR="00715909" w:rsidRPr="00715909">
        <w:rPr>
          <w:sz w:val="28"/>
          <w:szCs w:val="28"/>
        </w:rPr>
        <w:t xml:space="preserve"> в размере </w:t>
      </w:r>
      <w:r w:rsidR="009B0F71" w:rsidRPr="00715909">
        <w:rPr>
          <w:sz w:val="28"/>
          <w:szCs w:val="28"/>
        </w:rPr>
        <w:t>2</w:t>
      </w:r>
      <w:r w:rsidR="00715909">
        <w:rPr>
          <w:sz w:val="28"/>
          <w:szCs w:val="28"/>
        </w:rPr>
        <w:t xml:space="preserve"> </w:t>
      </w:r>
      <w:r w:rsidR="009B0F71" w:rsidRPr="00715909">
        <w:rPr>
          <w:sz w:val="28"/>
          <w:szCs w:val="28"/>
        </w:rPr>
        <w:t xml:space="preserve">684,00 </w:t>
      </w:r>
      <w:r w:rsidR="00715909" w:rsidRPr="00715909">
        <w:rPr>
          <w:sz w:val="28"/>
          <w:szCs w:val="28"/>
        </w:rPr>
        <w:t>тыс. рублей</w:t>
      </w:r>
      <w:r w:rsidR="00715909">
        <w:rPr>
          <w:sz w:val="28"/>
          <w:szCs w:val="28"/>
        </w:rPr>
        <w:t xml:space="preserve"> сложилась в результате увеличения стоимости земли, </w:t>
      </w:r>
      <w:proofErr w:type="gramStart"/>
      <w:r w:rsidR="00715909">
        <w:rPr>
          <w:sz w:val="28"/>
          <w:szCs w:val="28"/>
        </w:rPr>
        <w:t>согласно выписки</w:t>
      </w:r>
      <w:proofErr w:type="gramEnd"/>
      <w:r w:rsidR="00715909">
        <w:rPr>
          <w:sz w:val="28"/>
          <w:szCs w:val="28"/>
        </w:rPr>
        <w:t xml:space="preserve"> из </w:t>
      </w:r>
      <w:proofErr w:type="spellStart"/>
      <w:r w:rsidR="00715909">
        <w:rPr>
          <w:sz w:val="28"/>
          <w:szCs w:val="28"/>
        </w:rPr>
        <w:t>Россреестра</w:t>
      </w:r>
      <w:proofErr w:type="spellEnd"/>
      <w:r w:rsidR="00715909">
        <w:rPr>
          <w:sz w:val="28"/>
          <w:szCs w:val="28"/>
        </w:rPr>
        <w:t>.</w:t>
      </w:r>
    </w:p>
    <w:p w:rsidR="007E0A3B" w:rsidRDefault="009B0F71" w:rsidP="009B0F71">
      <w:pPr>
        <w:ind w:left="3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Pr="00BE1B4D">
        <w:rPr>
          <w:sz w:val="28"/>
          <w:szCs w:val="28"/>
          <w:lang w:eastAsia="ar-SA"/>
        </w:rPr>
        <w:t>Показатели  раздела 3 «Движение материальных ценностей» на  01.01.2023 с</w:t>
      </w:r>
      <w:r>
        <w:rPr>
          <w:sz w:val="28"/>
          <w:szCs w:val="28"/>
          <w:lang w:eastAsia="ar-SA"/>
        </w:rPr>
        <w:t>оставили</w:t>
      </w:r>
      <w:r w:rsidRPr="00BE1B4D">
        <w:rPr>
          <w:sz w:val="28"/>
          <w:szCs w:val="28"/>
          <w:lang w:eastAsia="ar-SA"/>
        </w:rPr>
        <w:t xml:space="preserve">: </w:t>
      </w:r>
    </w:p>
    <w:p w:rsidR="007E0A3B" w:rsidRDefault="007E0A3B" w:rsidP="007E0A3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5A1D">
        <w:rPr>
          <w:sz w:val="28"/>
          <w:szCs w:val="28"/>
        </w:rPr>
        <w:t xml:space="preserve">01 «Имущество, полученное в пользование» - 925,2 тыс. рублей; 21 «Основные средства в эксплуатации» - 1861,8 тыс. рублей.  </w:t>
      </w:r>
    </w:p>
    <w:p w:rsidR="003E4E1E" w:rsidRPr="003E4E1E" w:rsidRDefault="007E0A3B" w:rsidP="003E4E1E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E4E1E">
        <w:rPr>
          <w:b/>
          <w:sz w:val="28"/>
          <w:szCs w:val="28"/>
        </w:rPr>
        <w:t xml:space="preserve">    </w:t>
      </w:r>
      <w:r w:rsidR="003E4E1E" w:rsidRPr="003E4E1E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3E4E1E" w:rsidRPr="003E4E1E">
        <w:rPr>
          <w:b/>
          <w:sz w:val="27"/>
          <w:szCs w:val="27"/>
        </w:rPr>
        <w:t xml:space="preserve">форма по ОКУД </w:t>
      </w:r>
      <w:r w:rsidR="003E4E1E" w:rsidRPr="003E4E1E">
        <w:rPr>
          <w:b/>
          <w:sz w:val="28"/>
          <w:szCs w:val="28"/>
        </w:rPr>
        <w:t>0503169).</w:t>
      </w:r>
    </w:p>
    <w:p w:rsidR="00AC38A4" w:rsidRDefault="00AC38A4" w:rsidP="00AC38A4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AC38A4">
        <w:rPr>
          <w:sz w:val="28"/>
          <w:shd w:val="clear" w:color="auto" w:fill="FFFFFF"/>
        </w:rPr>
        <w:t xml:space="preserve">         Дебиторская задолженность </w:t>
      </w:r>
      <w:r w:rsidR="00B60E31" w:rsidRPr="00AC38A4">
        <w:rPr>
          <w:sz w:val="28"/>
          <w:shd w:val="clear" w:color="auto" w:fill="FFFFFF"/>
        </w:rPr>
        <w:t>за отчетный период у</w:t>
      </w:r>
      <w:r w:rsidR="00B60E31">
        <w:rPr>
          <w:sz w:val="28"/>
          <w:shd w:val="clear" w:color="auto" w:fill="FFFFFF"/>
        </w:rPr>
        <w:t>велич</w:t>
      </w:r>
      <w:r w:rsidR="00B60E31" w:rsidRPr="00AC38A4">
        <w:rPr>
          <w:sz w:val="28"/>
          <w:shd w:val="clear" w:color="auto" w:fill="FFFFFF"/>
        </w:rPr>
        <w:t xml:space="preserve">илась на </w:t>
      </w:r>
      <w:r w:rsidR="00B60E31">
        <w:rPr>
          <w:sz w:val="28"/>
          <w:shd w:val="clear" w:color="auto" w:fill="FFFFFF"/>
        </w:rPr>
        <w:t>60,90</w:t>
      </w:r>
      <w:r w:rsidR="00B60E31" w:rsidRPr="00AC38A4">
        <w:rPr>
          <w:sz w:val="28"/>
          <w:shd w:val="clear" w:color="auto" w:fill="FFFFFF"/>
        </w:rPr>
        <w:t xml:space="preserve"> тыс. рублей</w:t>
      </w:r>
      <w:r w:rsidR="00B60E31">
        <w:rPr>
          <w:sz w:val="28"/>
          <w:shd w:val="clear" w:color="auto" w:fill="FFFFFF"/>
        </w:rPr>
        <w:t xml:space="preserve">  и  </w:t>
      </w:r>
      <w:r w:rsidRPr="00AC38A4">
        <w:rPr>
          <w:sz w:val="28"/>
          <w:shd w:val="clear" w:color="auto" w:fill="FFFFFF"/>
        </w:rPr>
        <w:t>на 01.01.202</w:t>
      </w:r>
      <w:r w:rsidR="00B60E31">
        <w:rPr>
          <w:sz w:val="28"/>
          <w:shd w:val="clear" w:color="auto" w:fill="FFFFFF"/>
        </w:rPr>
        <w:t>3</w:t>
      </w:r>
      <w:r w:rsidRPr="00AC38A4">
        <w:rPr>
          <w:sz w:val="28"/>
          <w:shd w:val="clear" w:color="auto" w:fill="FFFFFF"/>
        </w:rPr>
        <w:t xml:space="preserve"> года составила </w:t>
      </w:r>
      <w:r w:rsidR="00B60E31">
        <w:rPr>
          <w:sz w:val="28"/>
          <w:shd w:val="clear" w:color="auto" w:fill="FFFFFF"/>
        </w:rPr>
        <w:t>2</w:t>
      </w:r>
      <w:r w:rsidRPr="00AC38A4">
        <w:rPr>
          <w:sz w:val="28"/>
          <w:shd w:val="clear" w:color="auto" w:fill="FFFFFF"/>
        </w:rPr>
        <w:t>1</w:t>
      </w:r>
      <w:r w:rsidR="00B60E31">
        <w:rPr>
          <w:sz w:val="28"/>
          <w:shd w:val="clear" w:color="auto" w:fill="FFFFFF"/>
        </w:rPr>
        <w:t>0</w:t>
      </w:r>
      <w:r w:rsidRPr="00AC38A4">
        <w:rPr>
          <w:sz w:val="28"/>
          <w:shd w:val="clear" w:color="auto" w:fill="FFFFFF"/>
        </w:rPr>
        <w:t>,</w:t>
      </w:r>
      <w:r w:rsidR="00B60E31">
        <w:rPr>
          <w:sz w:val="28"/>
          <w:shd w:val="clear" w:color="auto" w:fill="FFFFFF"/>
        </w:rPr>
        <w:t>30</w:t>
      </w:r>
      <w:r w:rsidRPr="00AC38A4">
        <w:rPr>
          <w:sz w:val="28"/>
          <w:shd w:val="clear" w:color="auto" w:fill="FFFFFF"/>
        </w:rPr>
        <w:t xml:space="preserve"> тыс. рублей</w:t>
      </w:r>
      <w:r w:rsidR="007D11F7" w:rsidRPr="00AC38A4">
        <w:rPr>
          <w:sz w:val="28"/>
          <w:shd w:val="clear" w:color="auto" w:fill="FFFFFF"/>
        </w:rPr>
        <w:t xml:space="preserve">,  </w:t>
      </w:r>
      <w:r w:rsidR="00B60E31">
        <w:rPr>
          <w:sz w:val="28"/>
          <w:shd w:val="clear" w:color="auto" w:fill="FFFFFF"/>
        </w:rPr>
        <w:t>в том числе</w:t>
      </w:r>
      <w:r w:rsidRPr="008411AA">
        <w:rPr>
          <w:sz w:val="28"/>
          <w:shd w:val="clear" w:color="auto" w:fill="FFFFFF"/>
        </w:rPr>
        <w:t>:</w:t>
      </w:r>
    </w:p>
    <w:p w:rsidR="00944378" w:rsidRPr="00CF67F0" w:rsidRDefault="00944378" w:rsidP="00944378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CF67F0">
        <w:rPr>
          <w:sz w:val="28"/>
          <w:shd w:val="clear" w:color="auto" w:fill="FFFFFF"/>
        </w:rPr>
        <w:t xml:space="preserve">         </w:t>
      </w:r>
      <w:r>
        <w:rPr>
          <w:sz w:val="28"/>
          <w:szCs w:val="28"/>
        </w:rPr>
        <w:t xml:space="preserve">- </w:t>
      </w:r>
      <w:r w:rsidRPr="00C72E18">
        <w:rPr>
          <w:sz w:val="28"/>
          <w:szCs w:val="28"/>
        </w:rPr>
        <w:t>по счету 0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DE4039">
        <w:rPr>
          <w:sz w:val="28"/>
          <w:szCs w:val="28"/>
        </w:rPr>
        <w:t>8</w:t>
      </w:r>
      <w:r w:rsidR="00B60E31">
        <w:rPr>
          <w:sz w:val="28"/>
          <w:szCs w:val="28"/>
        </w:rPr>
        <w:t>3,40</w:t>
      </w:r>
      <w:r>
        <w:rPr>
          <w:sz w:val="28"/>
          <w:szCs w:val="28"/>
        </w:rPr>
        <w:t xml:space="preserve"> тыс. рублей;</w:t>
      </w:r>
    </w:p>
    <w:p w:rsidR="00944378" w:rsidRDefault="00944378" w:rsidP="00944378">
      <w:pPr>
        <w:autoSpaceDE w:val="0"/>
        <w:autoSpaceDN w:val="0"/>
        <w:adjustRightInd w:val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 - по счету 020600000 «</w:t>
      </w:r>
      <w:r>
        <w:rPr>
          <w:rFonts w:eastAsiaTheme="minorHAnsi"/>
          <w:sz w:val="28"/>
          <w:szCs w:val="28"/>
          <w:lang w:eastAsia="en-US"/>
        </w:rPr>
        <w:t>Расчеты по выданным авансам»</w:t>
      </w:r>
      <w:r w:rsidRPr="00B76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68AD">
        <w:rPr>
          <w:sz w:val="28"/>
          <w:shd w:val="clear" w:color="auto" w:fill="FFFFFF"/>
        </w:rPr>
        <w:t>-</w:t>
      </w:r>
      <w:r>
        <w:rPr>
          <w:sz w:val="28"/>
          <w:shd w:val="clear" w:color="auto" w:fill="FFFFFF"/>
        </w:rPr>
        <w:t xml:space="preserve"> </w:t>
      </w:r>
      <w:r w:rsidR="00B60E31">
        <w:rPr>
          <w:sz w:val="28"/>
          <w:shd w:val="clear" w:color="auto" w:fill="FFFFFF"/>
        </w:rPr>
        <w:t>126,</w:t>
      </w:r>
      <w:r w:rsidR="00DE4039">
        <w:rPr>
          <w:sz w:val="28"/>
          <w:shd w:val="clear" w:color="auto" w:fill="FFFFFF"/>
        </w:rPr>
        <w:t>5</w:t>
      </w:r>
      <w:r w:rsidR="00B60E31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 xml:space="preserve"> тыс. рублей; </w:t>
      </w:r>
    </w:p>
    <w:p w:rsidR="00944378" w:rsidRDefault="00944378" w:rsidP="00944378">
      <w:pPr>
        <w:autoSpaceDE w:val="0"/>
        <w:autoSpaceDN w:val="0"/>
        <w:adjustRightInd w:val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- по счету </w:t>
      </w:r>
      <w:r w:rsidRPr="00B768AD">
        <w:rPr>
          <w:sz w:val="28"/>
          <w:szCs w:val="28"/>
        </w:rPr>
        <w:t xml:space="preserve"> 0</w:t>
      </w:r>
      <w:r>
        <w:rPr>
          <w:sz w:val="28"/>
          <w:szCs w:val="28"/>
        </w:rPr>
        <w:t>208</w:t>
      </w:r>
      <w:r w:rsidRPr="00B768AD">
        <w:rPr>
          <w:sz w:val="28"/>
          <w:szCs w:val="28"/>
        </w:rPr>
        <w:t>00000 «</w:t>
      </w:r>
      <w:r>
        <w:rPr>
          <w:rFonts w:eastAsiaTheme="minorHAnsi"/>
          <w:sz w:val="28"/>
          <w:szCs w:val="28"/>
          <w:lang w:eastAsia="en-US"/>
        </w:rPr>
        <w:t>Расчеты с подотчетными лицами</w:t>
      </w:r>
      <w:r w:rsidRPr="00B768AD">
        <w:rPr>
          <w:sz w:val="28"/>
          <w:szCs w:val="28"/>
        </w:rPr>
        <w:t>»</w:t>
      </w:r>
      <w:r w:rsidRPr="00B768AD">
        <w:rPr>
          <w:sz w:val="28"/>
          <w:shd w:val="clear" w:color="auto" w:fill="FFFFFF"/>
        </w:rPr>
        <w:t xml:space="preserve"> -</w:t>
      </w:r>
      <w:r>
        <w:rPr>
          <w:sz w:val="28"/>
          <w:shd w:val="clear" w:color="auto" w:fill="FFFFFF"/>
        </w:rPr>
        <w:t xml:space="preserve"> </w:t>
      </w:r>
      <w:r w:rsidR="00DE4039">
        <w:rPr>
          <w:sz w:val="28"/>
          <w:shd w:val="clear" w:color="auto" w:fill="FFFFFF"/>
        </w:rPr>
        <w:t>0</w:t>
      </w:r>
      <w:r>
        <w:rPr>
          <w:sz w:val="28"/>
          <w:shd w:val="clear" w:color="auto" w:fill="FFFFFF"/>
        </w:rPr>
        <w:t>,</w:t>
      </w:r>
      <w:r w:rsidR="00B60E31">
        <w:rPr>
          <w:sz w:val="28"/>
          <w:shd w:val="clear" w:color="auto" w:fill="FFFFFF"/>
        </w:rPr>
        <w:t>4</w:t>
      </w:r>
      <w:r>
        <w:rPr>
          <w:sz w:val="28"/>
          <w:shd w:val="clear" w:color="auto" w:fill="FFFFFF"/>
        </w:rPr>
        <w:t>0 тыс. рублей.</w:t>
      </w:r>
    </w:p>
    <w:p w:rsidR="009E2E5D" w:rsidRDefault="009E2E5D" w:rsidP="009443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0F56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Pr="004B0F56">
        <w:rPr>
          <w:sz w:val="28"/>
          <w:szCs w:val="28"/>
        </w:rPr>
        <w:t xml:space="preserve"> дебиторск</w:t>
      </w:r>
      <w:r>
        <w:rPr>
          <w:sz w:val="28"/>
          <w:szCs w:val="28"/>
        </w:rPr>
        <w:t>ая</w:t>
      </w:r>
      <w:r w:rsidRPr="004B0F56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4B0F56">
        <w:rPr>
          <w:sz w:val="28"/>
          <w:szCs w:val="28"/>
        </w:rPr>
        <w:t xml:space="preserve"> по данным бюджетной отчётности  числится</w:t>
      </w:r>
      <w:r>
        <w:rPr>
          <w:sz w:val="28"/>
          <w:szCs w:val="28"/>
        </w:rPr>
        <w:t xml:space="preserve"> в размере 83,00 тыс. рублей</w:t>
      </w:r>
      <w:r w:rsidRPr="004B0F56">
        <w:rPr>
          <w:sz w:val="28"/>
          <w:szCs w:val="28"/>
        </w:rPr>
        <w:t>.</w:t>
      </w:r>
    </w:p>
    <w:p w:rsidR="007028A5" w:rsidRDefault="009E2E5D" w:rsidP="007028A5">
      <w:pPr>
        <w:pStyle w:val="aa"/>
        <w:numPr>
          <w:ilvl w:val="0"/>
          <w:numId w:val="20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7028A5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</w:t>
      </w:r>
      <w:proofErr w:type="gramStart"/>
      <w:r w:rsidR="007028A5">
        <w:rPr>
          <w:sz w:val="28"/>
          <w:szCs w:val="28"/>
        </w:rPr>
        <w:t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заполнен частично, в соответствии с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="007028A5">
        <w:rPr>
          <w:sz w:val="28"/>
          <w:szCs w:val="28"/>
        </w:rPr>
        <w:t xml:space="preserve"> средств федерального бюджета за 2022 год».</w:t>
      </w:r>
    </w:p>
    <w:p w:rsidR="002A20AD" w:rsidRPr="00AC38A4" w:rsidRDefault="00482CB8" w:rsidP="00482CB8">
      <w:pPr>
        <w:pStyle w:val="aa"/>
        <w:numPr>
          <w:ilvl w:val="0"/>
          <w:numId w:val="15"/>
        </w:numPr>
        <w:tabs>
          <w:tab w:val="left" w:pos="0"/>
          <w:tab w:val="left" w:pos="709"/>
        </w:tabs>
        <w:ind w:left="0" w:firstLine="0"/>
        <w:jc w:val="both"/>
        <w:rPr>
          <w:sz w:val="28"/>
          <w:szCs w:val="28"/>
        </w:rPr>
      </w:pPr>
      <w:r w:rsidRPr="00AC38A4">
        <w:rPr>
          <w:sz w:val="28"/>
          <w:shd w:val="clear" w:color="auto" w:fill="FFFFFF"/>
        </w:rPr>
        <w:t xml:space="preserve">        </w:t>
      </w:r>
      <w:r w:rsidR="003F708E" w:rsidRPr="00AC38A4">
        <w:rPr>
          <w:sz w:val="28"/>
          <w:szCs w:val="28"/>
        </w:rPr>
        <w:t>Кредиторская задолженность на 01.01.20</w:t>
      </w:r>
      <w:r w:rsidR="008918F2">
        <w:rPr>
          <w:sz w:val="28"/>
          <w:szCs w:val="28"/>
        </w:rPr>
        <w:t>2</w:t>
      </w:r>
      <w:r w:rsidR="00B60E31">
        <w:rPr>
          <w:sz w:val="28"/>
          <w:szCs w:val="28"/>
        </w:rPr>
        <w:t>2</w:t>
      </w:r>
      <w:r w:rsidR="008918F2">
        <w:rPr>
          <w:sz w:val="28"/>
          <w:szCs w:val="28"/>
        </w:rPr>
        <w:t xml:space="preserve"> </w:t>
      </w:r>
      <w:r w:rsidR="003F708E" w:rsidRPr="00AC38A4">
        <w:rPr>
          <w:sz w:val="28"/>
          <w:szCs w:val="28"/>
        </w:rPr>
        <w:t>года состав</w:t>
      </w:r>
      <w:r w:rsidRPr="00AC38A4">
        <w:rPr>
          <w:sz w:val="28"/>
          <w:szCs w:val="28"/>
        </w:rPr>
        <w:t>ля</w:t>
      </w:r>
      <w:r w:rsidR="003F708E" w:rsidRPr="00AC38A4">
        <w:rPr>
          <w:sz w:val="28"/>
          <w:szCs w:val="28"/>
        </w:rPr>
        <w:t xml:space="preserve">ла </w:t>
      </w:r>
      <w:r w:rsidR="00B60E31" w:rsidRPr="00AC38A4">
        <w:rPr>
          <w:sz w:val="28"/>
          <w:szCs w:val="28"/>
        </w:rPr>
        <w:t>1</w:t>
      </w:r>
      <w:r w:rsidR="00B60E31">
        <w:rPr>
          <w:sz w:val="28"/>
          <w:szCs w:val="28"/>
        </w:rPr>
        <w:t xml:space="preserve">79,80 </w:t>
      </w:r>
      <w:r w:rsidR="003F708E" w:rsidRPr="00AC38A4">
        <w:rPr>
          <w:sz w:val="28"/>
          <w:szCs w:val="28"/>
        </w:rPr>
        <w:t>тыс. рублей</w:t>
      </w:r>
      <w:r w:rsidR="00AE0DB8" w:rsidRPr="00AC38A4">
        <w:rPr>
          <w:sz w:val="28"/>
          <w:szCs w:val="28"/>
        </w:rPr>
        <w:t>,</w:t>
      </w:r>
      <w:r w:rsidR="003F708E" w:rsidRPr="00AC38A4">
        <w:rPr>
          <w:sz w:val="28"/>
          <w:szCs w:val="28"/>
        </w:rPr>
        <w:t xml:space="preserve"> </w:t>
      </w:r>
      <w:r w:rsidRPr="00AC38A4">
        <w:rPr>
          <w:sz w:val="28"/>
          <w:shd w:val="clear" w:color="auto" w:fill="FFFFFF"/>
        </w:rPr>
        <w:t>за отчетный период у</w:t>
      </w:r>
      <w:r w:rsidR="008918F2">
        <w:rPr>
          <w:sz w:val="28"/>
          <w:shd w:val="clear" w:color="auto" w:fill="FFFFFF"/>
        </w:rPr>
        <w:t>велич</w:t>
      </w:r>
      <w:r w:rsidRPr="00AC38A4">
        <w:rPr>
          <w:sz w:val="28"/>
          <w:shd w:val="clear" w:color="auto" w:fill="FFFFFF"/>
        </w:rPr>
        <w:t xml:space="preserve">илась на </w:t>
      </w:r>
      <w:r w:rsidR="008918F2">
        <w:rPr>
          <w:sz w:val="28"/>
          <w:shd w:val="clear" w:color="auto" w:fill="FFFFFF"/>
        </w:rPr>
        <w:t>2</w:t>
      </w:r>
      <w:r w:rsidR="00B60E31">
        <w:rPr>
          <w:sz w:val="28"/>
          <w:shd w:val="clear" w:color="auto" w:fill="FFFFFF"/>
        </w:rPr>
        <w:t>9,60</w:t>
      </w:r>
      <w:r w:rsidRPr="00AC38A4">
        <w:rPr>
          <w:sz w:val="28"/>
          <w:shd w:val="clear" w:color="auto" w:fill="FFFFFF"/>
        </w:rPr>
        <w:t xml:space="preserve"> тыс. рублей</w:t>
      </w:r>
      <w:r w:rsidRPr="00AC38A4">
        <w:rPr>
          <w:sz w:val="28"/>
          <w:szCs w:val="28"/>
        </w:rPr>
        <w:t xml:space="preserve"> </w:t>
      </w:r>
      <w:r w:rsidR="008D4892" w:rsidRPr="00AC38A4">
        <w:rPr>
          <w:sz w:val="28"/>
          <w:szCs w:val="28"/>
        </w:rPr>
        <w:t>и на 01.01.202</w:t>
      </w:r>
      <w:r w:rsidR="00B60E31">
        <w:rPr>
          <w:sz w:val="28"/>
          <w:szCs w:val="28"/>
        </w:rPr>
        <w:t>3</w:t>
      </w:r>
      <w:r w:rsidR="008D4892" w:rsidRPr="00AC38A4">
        <w:rPr>
          <w:sz w:val="28"/>
          <w:szCs w:val="28"/>
        </w:rPr>
        <w:t xml:space="preserve"> </w:t>
      </w:r>
      <w:r w:rsidR="00AE0DB8" w:rsidRPr="00AC38A4">
        <w:rPr>
          <w:sz w:val="28"/>
          <w:szCs w:val="28"/>
        </w:rPr>
        <w:t xml:space="preserve">сложилась </w:t>
      </w:r>
      <w:r w:rsidR="008D4892" w:rsidRPr="00AC38A4">
        <w:rPr>
          <w:sz w:val="28"/>
          <w:szCs w:val="28"/>
        </w:rPr>
        <w:t xml:space="preserve">в сумме </w:t>
      </w:r>
      <w:r w:rsidR="00B60E31">
        <w:rPr>
          <w:sz w:val="28"/>
          <w:szCs w:val="28"/>
        </w:rPr>
        <w:t>209,40</w:t>
      </w:r>
      <w:r w:rsidR="008D4892" w:rsidRPr="00AC38A4">
        <w:rPr>
          <w:sz w:val="28"/>
          <w:szCs w:val="28"/>
        </w:rPr>
        <w:t xml:space="preserve"> тыс. рублей, из них</w:t>
      </w:r>
      <w:r w:rsidR="002A20AD" w:rsidRPr="00AC38A4">
        <w:rPr>
          <w:sz w:val="28"/>
          <w:szCs w:val="28"/>
        </w:rPr>
        <w:t>:</w:t>
      </w:r>
      <w:r w:rsidR="00AE0DB8" w:rsidRPr="00AC38A4">
        <w:rPr>
          <w:sz w:val="28"/>
          <w:szCs w:val="28"/>
        </w:rPr>
        <w:t xml:space="preserve"> </w:t>
      </w:r>
    </w:p>
    <w:p w:rsidR="002A20AD" w:rsidRPr="002A20AD" w:rsidRDefault="00AD2420" w:rsidP="00AD24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2A20AD">
        <w:rPr>
          <w:sz w:val="28"/>
          <w:szCs w:val="28"/>
        </w:rPr>
        <w:t xml:space="preserve"> </w:t>
      </w:r>
      <w:r w:rsidR="002A20AD" w:rsidRPr="002A20AD">
        <w:rPr>
          <w:sz w:val="28"/>
          <w:szCs w:val="28"/>
        </w:rPr>
        <w:t>по счету 020500000 «Расчеты по доходам» в сумме 1</w:t>
      </w:r>
      <w:r w:rsidR="00B60E31">
        <w:rPr>
          <w:sz w:val="28"/>
          <w:szCs w:val="28"/>
        </w:rPr>
        <w:t>99</w:t>
      </w:r>
      <w:r w:rsidR="00B110A6">
        <w:rPr>
          <w:sz w:val="28"/>
          <w:szCs w:val="28"/>
        </w:rPr>
        <w:t>,</w:t>
      </w:r>
      <w:r w:rsidR="008918F2">
        <w:rPr>
          <w:sz w:val="28"/>
          <w:szCs w:val="28"/>
        </w:rPr>
        <w:t>8</w:t>
      </w:r>
      <w:r w:rsidR="00B60E31">
        <w:rPr>
          <w:sz w:val="28"/>
          <w:szCs w:val="28"/>
        </w:rPr>
        <w:t>0</w:t>
      </w:r>
      <w:r w:rsidR="002A20AD" w:rsidRPr="002A20AD">
        <w:rPr>
          <w:sz w:val="28"/>
          <w:szCs w:val="28"/>
        </w:rPr>
        <w:t xml:space="preserve"> тыс. рублей</w:t>
      </w:r>
      <w:r w:rsidR="008D4892">
        <w:rPr>
          <w:sz w:val="28"/>
          <w:szCs w:val="28"/>
        </w:rPr>
        <w:t>;</w:t>
      </w:r>
    </w:p>
    <w:p w:rsidR="00DA56E8" w:rsidRDefault="00DA56E8" w:rsidP="00087B6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2420">
        <w:rPr>
          <w:sz w:val="28"/>
          <w:szCs w:val="28"/>
        </w:rPr>
        <w:t xml:space="preserve"> </w:t>
      </w:r>
      <w:r w:rsidR="002A20AD" w:rsidRPr="002A20AD">
        <w:rPr>
          <w:sz w:val="28"/>
          <w:szCs w:val="28"/>
        </w:rPr>
        <w:t>- по счету 030200000 « Расчеты по принятым обязательствам»</w:t>
      </w:r>
      <w:r w:rsidR="002A20AD">
        <w:rPr>
          <w:sz w:val="28"/>
          <w:szCs w:val="28"/>
        </w:rPr>
        <w:t xml:space="preserve"> </w:t>
      </w:r>
      <w:r w:rsidR="002A20AD" w:rsidRPr="002A20AD">
        <w:rPr>
          <w:sz w:val="28"/>
          <w:szCs w:val="28"/>
        </w:rPr>
        <w:t>-</w:t>
      </w:r>
      <w:r w:rsidR="002A20AD">
        <w:rPr>
          <w:sz w:val="28"/>
          <w:szCs w:val="28"/>
        </w:rPr>
        <w:t xml:space="preserve"> </w:t>
      </w:r>
      <w:r w:rsidR="00B60E31">
        <w:rPr>
          <w:sz w:val="28"/>
          <w:szCs w:val="28"/>
        </w:rPr>
        <w:t>9,6</w:t>
      </w:r>
      <w:r w:rsidR="008918F2">
        <w:rPr>
          <w:sz w:val="28"/>
          <w:szCs w:val="28"/>
        </w:rPr>
        <w:t>0</w:t>
      </w:r>
      <w:r w:rsidR="008D4892">
        <w:rPr>
          <w:sz w:val="28"/>
          <w:szCs w:val="28"/>
        </w:rPr>
        <w:t xml:space="preserve"> тыс. рублей.</w:t>
      </w:r>
    </w:p>
    <w:p w:rsidR="004B0F56" w:rsidRDefault="00DA56E8" w:rsidP="00323D4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0F56"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9E2E5D" w:rsidRPr="004D1204" w:rsidRDefault="008918F2" w:rsidP="009E2E5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</w:t>
      </w:r>
      <w:r w:rsidR="009E2E5D"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9E2E5D" w:rsidRPr="00082B57" w:rsidRDefault="009E2E5D" w:rsidP="009E2E5D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0,40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;  </w:t>
      </w:r>
    </w:p>
    <w:p w:rsidR="009E2E5D" w:rsidRDefault="009E2E5D" w:rsidP="009E2E5D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9,90</w:t>
      </w:r>
      <w:r w:rsidRPr="00082B57">
        <w:rPr>
          <w:kern w:val="2"/>
          <w:sz w:val="28"/>
          <w:szCs w:val="28"/>
        </w:rPr>
        <w:t xml:space="preserve"> тыс. рублей, с </w:t>
      </w:r>
      <w:r>
        <w:rPr>
          <w:kern w:val="2"/>
          <w:sz w:val="28"/>
          <w:szCs w:val="28"/>
        </w:rPr>
        <w:t xml:space="preserve">уменьшением </w:t>
      </w:r>
      <w:r w:rsidRPr="00082B57">
        <w:rPr>
          <w:kern w:val="2"/>
          <w:sz w:val="28"/>
          <w:szCs w:val="28"/>
        </w:rPr>
        <w:t xml:space="preserve"> на </w:t>
      </w:r>
      <w:r>
        <w:rPr>
          <w:kern w:val="2"/>
          <w:sz w:val="28"/>
          <w:szCs w:val="28"/>
        </w:rPr>
        <w:t>24,30</w:t>
      </w:r>
      <w:r w:rsidRPr="00082B57">
        <w:rPr>
          <w:kern w:val="2"/>
          <w:sz w:val="28"/>
          <w:szCs w:val="28"/>
        </w:rPr>
        <w:t xml:space="preserve"> тыс. рублей.</w:t>
      </w:r>
    </w:p>
    <w:p w:rsidR="00323D44" w:rsidRDefault="008918F2" w:rsidP="009E2E5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23D44">
        <w:rPr>
          <w:sz w:val="28"/>
          <w:szCs w:val="28"/>
        </w:rPr>
        <w:t xml:space="preserve">В Пояснительной записке отражена информация о дебиторской и кредиторской задолженности. </w:t>
      </w:r>
    </w:p>
    <w:p w:rsidR="00FE34E9" w:rsidRDefault="00FE34E9" w:rsidP="009E2E5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4E20" w:rsidRPr="005C7B98" w:rsidRDefault="004A4E20" w:rsidP="004A4E20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C7B98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4A4E20" w:rsidRPr="00F53614" w:rsidRDefault="004A4E20" w:rsidP="004A4E20">
      <w:pPr>
        <w:suppressAutoHyphens/>
        <w:ind w:firstLine="780"/>
        <w:jc w:val="both"/>
        <w:rPr>
          <w:sz w:val="28"/>
          <w:szCs w:val="28"/>
          <w:shd w:val="clear" w:color="auto" w:fill="FFFFFF"/>
        </w:rPr>
      </w:pPr>
      <w:r w:rsidRPr="00F53614">
        <w:rPr>
          <w:sz w:val="28"/>
          <w:szCs w:val="28"/>
          <w:shd w:val="clear" w:color="auto" w:fill="FFFFFF"/>
        </w:rPr>
        <w:t>Не исполнено бюджетных обязательств на 01.01.2023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 xml:space="preserve">года </w:t>
      </w:r>
      <w:r>
        <w:rPr>
          <w:sz w:val="28"/>
          <w:szCs w:val="28"/>
          <w:shd w:val="clear" w:color="auto" w:fill="FFFFFF"/>
        </w:rPr>
        <w:t>– 9,60 тыс.</w:t>
      </w:r>
      <w:r w:rsidRPr="00F53614">
        <w:rPr>
          <w:sz w:val="28"/>
          <w:szCs w:val="28"/>
          <w:shd w:val="clear" w:color="auto" w:fill="FFFFFF"/>
        </w:rPr>
        <w:t xml:space="preserve"> рублей, в т.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>ч. денежных обязательств –</w:t>
      </w:r>
      <w:r>
        <w:rPr>
          <w:sz w:val="28"/>
          <w:szCs w:val="28"/>
          <w:shd w:val="clear" w:color="auto" w:fill="FFFFFF"/>
        </w:rPr>
        <w:t xml:space="preserve"> 9,60 тыс.</w:t>
      </w:r>
      <w:r w:rsidRPr="00F53614">
        <w:rPr>
          <w:sz w:val="28"/>
          <w:szCs w:val="28"/>
          <w:shd w:val="clear" w:color="auto" w:fill="FFFFFF"/>
        </w:rPr>
        <w:t xml:space="preserve"> рублей</w:t>
      </w:r>
      <w:r>
        <w:rPr>
          <w:sz w:val="28"/>
          <w:szCs w:val="28"/>
          <w:shd w:val="clear" w:color="auto" w:fill="FFFFFF"/>
        </w:rPr>
        <w:t xml:space="preserve">, что соответствует </w:t>
      </w:r>
      <w:r w:rsidRPr="00146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показателям  </w:t>
      </w:r>
      <w:r w:rsidRPr="00A46C97">
        <w:rPr>
          <w:sz w:val="28"/>
          <w:szCs w:val="28"/>
        </w:rPr>
        <w:t>графы 11</w:t>
      </w:r>
      <w:r>
        <w:rPr>
          <w:sz w:val="28"/>
          <w:szCs w:val="28"/>
        </w:rPr>
        <w:t xml:space="preserve"> о</w:t>
      </w:r>
      <w:r w:rsidRPr="00A46C97">
        <w:rPr>
          <w:bCs/>
          <w:iCs/>
          <w:sz w:val="28"/>
          <w:szCs w:val="28"/>
          <w:lang w:eastAsia="ar-SA"/>
        </w:rPr>
        <w:t>тчет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Pr="00F53614">
        <w:rPr>
          <w:sz w:val="28"/>
          <w:szCs w:val="28"/>
          <w:shd w:val="clear" w:color="auto" w:fill="FFFFFF"/>
        </w:rPr>
        <w:t>.</w:t>
      </w:r>
    </w:p>
    <w:p w:rsidR="004A4E20" w:rsidRPr="00F53614" w:rsidRDefault="004A4E20" w:rsidP="004A4E20">
      <w:pPr>
        <w:ind w:firstLine="720"/>
        <w:jc w:val="both"/>
        <w:rPr>
          <w:sz w:val="28"/>
          <w:szCs w:val="28"/>
        </w:rPr>
      </w:pPr>
      <w:r w:rsidRPr="00F53614">
        <w:rPr>
          <w:sz w:val="28"/>
          <w:szCs w:val="28"/>
          <w:shd w:val="clear" w:color="auto" w:fill="FFFFFF"/>
        </w:rPr>
        <w:t xml:space="preserve">По контрагентам: </w:t>
      </w:r>
      <w:r w:rsidR="006C21F6">
        <w:rPr>
          <w:sz w:val="28"/>
          <w:szCs w:val="28"/>
          <w:shd w:val="clear" w:color="auto" w:fill="FFFFFF"/>
        </w:rPr>
        <w:t xml:space="preserve">ПАО Ростелеком — 0,10 тыс. рублей; </w:t>
      </w:r>
      <w:r w:rsidRPr="00F53614">
        <w:rPr>
          <w:sz w:val="28"/>
          <w:szCs w:val="28"/>
          <w:shd w:val="clear" w:color="auto" w:fill="FFFFFF"/>
        </w:rPr>
        <w:t>АО «</w:t>
      </w:r>
      <w:proofErr w:type="spellStart"/>
      <w:r w:rsidRPr="00F53614">
        <w:rPr>
          <w:sz w:val="28"/>
          <w:szCs w:val="28"/>
          <w:shd w:val="clear" w:color="auto" w:fill="FFFFFF"/>
        </w:rPr>
        <w:t>Энергосбыт</w:t>
      </w:r>
      <w:proofErr w:type="spellEnd"/>
      <w:r w:rsidRPr="00F53614">
        <w:rPr>
          <w:sz w:val="28"/>
          <w:szCs w:val="28"/>
          <w:shd w:val="clear" w:color="auto" w:fill="FFFFFF"/>
        </w:rPr>
        <w:t xml:space="preserve">»  - </w:t>
      </w:r>
      <w:r w:rsidR="00BB50D8">
        <w:rPr>
          <w:sz w:val="28"/>
          <w:szCs w:val="28"/>
          <w:shd w:val="clear" w:color="auto" w:fill="FFFFFF"/>
        </w:rPr>
        <w:t>0,</w:t>
      </w:r>
      <w:r w:rsidR="006C21F6">
        <w:rPr>
          <w:sz w:val="28"/>
          <w:szCs w:val="28"/>
          <w:shd w:val="clear" w:color="auto" w:fill="FFFFFF"/>
        </w:rPr>
        <w:t>70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рублей,  ПАО «</w:t>
      </w:r>
      <w:proofErr w:type="spellStart"/>
      <w:r w:rsidRPr="00F53614">
        <w:rPr>
          <w:sz w:val="28"/>
          <w:szCs w:val="28"/>
          <w:shd w:val="clear" w:color="auto" w:fill="FFFFFF"/>
        </w:rPr>
        <w:t>Россети</w:t>
      </w:r>
      <w:proofErr w:type="spellEnd"/>
      <w:r w:rsidRPr="00F53614">
        <w:rPr>
          <w:sz w:val="28"/>
          <w:szCs w:val="28"/>
          <w:shd w:val="clear" w:color="auto" w:fill="FFFFFF"/>
        </w:rPr>
        <w:t xml:space="preserve"> Волга» - </w:t>
      </w:r>
      <w:r w:rsidR="006C21F6">
        <w:rPr>
          <w:sz w:val="28"/>
          <w:szCs w:val="28"/>
          <w:shd w:val="clear" w:color="auto" w:fill="FFFFFF"/>
        </w:rPr>
        <w:t>8,80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</w:t>
      </w:r>
      <w:r>
        <w:rPr>
          <w:sz w:val="28"/>
          <w:szCs w:val="28"/>
          <w:shd w:val="clear" w:color="auto" w:fill="FFFFFF"/>
        </w:rPr>
        <w:t>. Согласно информации в Пояснительной записке, д</w:t>
      </w:r>
      <w:r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:rsidR="00906625" w:rsidRDefault="00906625" w:rsidP="00906625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472B77">
        <w:rPr>
          <w:sz w:val="28"/>
          <w:szCs w:val="28"/>
          <w:shd w:val="clear" w:color="auto" w:fill="FFFFFF"/>
        </w:rPr>
        <w:t>В нарушение п. 170.2 Инструкции №191н</w:t>
      </w:r>
      <w:r>
        <w:rPr>
          <w:sz w:val="28"/>
          <w:szCs w:val="28"/>
          <w:shd w:val="clear" w:color="auto" w:fill="FFFFFF"/>
        </w:rPr>
        <w:t>:</w:t>
      </w:r>
    </w:p>
    <w:p w:rsidR="00906625" w:rsidRDefault="00906625" w:rsidP="00906625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</w:t>
      </w:r>
      <w:r w:rsidRPr="00472B77">
        <w:rPr>
          <w:sz w:val="28"/>
          <w:szCs w:val="28"/>
          <w:shd w:val="clear" w:color="auto" w:fill="FFFFFF"/>
        </w:rPr>
        <w:t xml:space="preserve">  раздел 2 «Сведения о неисполненных денежных обязательствах» не содерж</w:t>
      </w:r>
      <w:r>
        <w:rPr>
          <w:sz w:val="28"/>
          <w:szCs w:val="28"/>
          <w:shd w:val="clear" w:color="auto" w:fill="FFFFFF"/>
        </w:rPr>
        <w:t>и</w:t>
      </w:r>
      <w:r w:rsidRPr="00472B77">
        <w:rPr>
          <w:sz w:val="28"/>
          <w:szCs w:val="28"/>
          <w:shd w:val="clear" w:color="auto" w:fill="FFFFFF"/>
        </w:rPr>
        <w:t xml:space="preserve">т показателей, соответственно не соответствует данным графы 12 </w:t>
      </w:r>
      <w:r w:rsidRPr="00472B77">
        <w:rPr>
          <w:sz w:val="28"/>
          <w:szCs w:val="28"/>
        </w:rPr>
        <w:t>о</w:t>
      </w:r>
      <w:r w:rsidRPr="00472B77">
        <w:rPr>
          <w:bCs/>
          <w:iCs/>
          <w:sz w:val="28"/>
          <w:szCs w:val="28"/>
          <w:lang w:eastAsia="ar-SA"/>
        </w:rPr>
        <w:t xml:space="preserve">тчета о принятых бюджетных обязательствах (форма по ОКУД 0503128) </w:t>
      </w:r>
      <w:r>
        <w:rPr>
          <w:bCs/>
          <w:iCs/>
          <w:sz w:val="28"/>
          <w:szCs w:val="28"/>
          <w:lang w:eastAsia="ar-SA"/>
        </w:rPr>
        <w:t>–</w:t>
      </w:r>
      <w:r w:rsidRPr="00472B77">
        <w:rPr>
          <w:bCs/>
          <w:i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9,60</w:t>
      </w:r>
      <w:r w:rsidRPr="00472B77">
        <w:rPr>
          <w:sz w:val="28"/>
          <w:szCs w:val="28"/>
        </w:rPr>
        <w:t xml:space="preserve">  тыс. рублей</w:t>
      </w:r>
      <w:r w:rsidRPr="00472B77">
        <w:rPr>
          <w:bCs/>
          <w:iCs/>
          <w:sz w:val="28"/>
          <w:szCs w:val="28"/>
          <w:lang w:eastAsia="ar-SA"/>
        </w:rPr>
        <w:t>.</w:t>
      </w:r>
    </w:p>
    <w:p w:rsidR="004A4E20" w:rsidRDefault="004A4E20" w:rsidP="009E2E5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18F2" w:rsidRDefault="00C77823" w:rsidP="008918F2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8918F2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8918F2">
        <w:rPr>
          <w:b/>
          <w:sz w:val="28"/>
          <w:szCs w:val="28"/>
          <w:lang w:eastAsia="ar-SA"/>
        </w:rPr>
        <w:t>.</w:t>
      </w:r>
    </w:p>
    <w:p w:rsidR="008918F2" w:rsidRPr="00177930" w:rsidRDefault="008918F2" w:rsidP="008918F2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8918F2" w:rsidRDefault="008918F2" w:rsidP="008918F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EB550B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1</w:t>
      </w:r>
      <w:r w:rsidR="00685E73">
        <w:rPr>
          <w:sz w:val="28"/>
          <w:szCs w:val="28"/>
        </w:rPr>
        <w:t> 536,10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увеличи</w:t>
      </w:r>
      <w:r w:rsidRPr="00473AFB">
        <w:rPr>
          <w:sz w:val="28"/>
          <w:szCs w:val="28"/>
        </w:rPr>
        <w:t xml:space="preserve">лась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BE418C">
        <w:rPr>
          <w:sz w:val="28"/>
          <w:szCs w:val="28"/>
        </w:rPr>
        <w:t>3</w:t>
      </w:r>
      <w:r w:rsidR="00685E73">
        <w:rPr>
          <w:sz w:val="28"/>
          <w:szCs w:val="28"/>
        </w:rPr>
        <w:t>94,00</w:t>
      </w:r>
      <w:r w:rsidR="00BE418C"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685E73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685E73">
        <w:rPr>
          <w:sz w:val="28"/>
          <w:szCs w:val="28"/>
        </w:rPr>
        <w:t xml:space="preserve">                   (1142,10</w:t>
      </w:r>
      <w:r w:rsidR="00685E73" w:rsidRPr="00473AFB">
        <w:rPr>
          <w:sz w:val="28"/>
          <w:szCs w:val="28"/>
        </w:rPr>
        <w:t xml:space="preserve"> тыс. рублей</w:t>
      </w:r>
      <w:r w:rsidR="00685E73">
        <w:rPr>
          <w:sz w:val="28"/>
          <w:szCs w:val="28"/>
        </w:rPr>
        <w:t>).</w:t>
      </w:r>
      <w:r w:rsidRPr="00473AFB">
        <w:rPr>
          <w:sz w:val="28"/>
          <w:szCs w:val="28"/>
        </w:rPr>
        <w:t xml:space="preserve"> </w:t>
      </w:r>
    </w:p>
    <w:p w:rsidR="00FE34E9" w:rsidRDefault="00FE34E9" w:rsidP="008918F2">
      <w:pPr>
        <w:tabs>
          <w:tab w:val="left" w:pos="709"/>
        </w:tabs>
        <w:jc w:val="both"/>
        <w:rPr>
          <w:sz w:val="28"/>
          <w:szCs w:val="28"/>
        </w:rPr>
      </w:pPr>
    </w:p>
    <w:p w:rsidR="00B95BDB" w:rsidRPr="003537F5" w:rsidRDefault="00B95BDB" w:rsidP="008918F2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Pr="003537F5">
        <w:rPr>
          <w:b/>
          <w:bCs/>
          <w:iCs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 w:rsidRPr="00970EF3">
        <w:rPr>
          <w:b/>
          <w:bCs/>
          <w:i/>
          <w:iCs/>
          <w:sz w:val="28"/>
          <w:szCs w:val="28"/>
        </w:rPr>
        <w:t xml:space="preserve"> </w:t>
      </w:r>
      <w:hyperlink r:id="rId13" w:history="1">
        <w:r w:rsidRPr="003537F5">
          <w:rPr>
            <w:rStyle w:val="ad"/>
            <w:b/>
            <w:bCs/>
            <w:iCs/>
            <w:sz w:val="28"/>
            <w:szCs w:val="28"/>
          </w:rPr>
          <w:t>(ф</w:t>
        </w:r>
        <w:r w:rsidR="003537F5">
          <w:rPr>
            <w:rStyle w:val="ad"/>
            <w:b/>
            <w:bCs/>
            <w:iCs/>
            <w:sz w:val="28"/>
            <w:szCs w:val="28"/>
          </w:rPr>
          <w:t xml:space="preserve">орма по ОКУД </w:t>
        </w:r>
        <w:r w:rsidRPr="003537F5">
          <w:rPr>
            <w:rStyle w:val="ad"/>
            <w:b/>
            <w:bCs/>
            <w:iCs/>
            <w:sz w:val="28"/>
            <w:szCs w:val="28"/>
          </w:rPr>
          <w:t xml:space="preserve"> 0503190)</w:t>
        </w:r>
      </w:hyperlink>
      <w:r w:rsidRPr="003537F5">
        <w:rPr>
          <w:sz w:val="28"/>
          <w:szCs w:val="28"/>
        </w:rPr>
        <w:t>.</w:t>
      </w:r>
    </w:p>
    <w:p w:rsidR="00C9367D" w:rsidRDefault="00C9367D" w:rsidP="00C9367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годовой отчетности ф. 0503190 «Сведения об объектах незавершенного строительства, вложениях в объекты недвижимого имущества» за 202</w:t>
      </w:r>
      <w:r w:rsidR="00A06653">
        <w:rPr>
          <w:sz w:val="28"/>
          <w:szCs w:val="28"/>
        </w:rPr>
        <w:t>2</w:t>
      </w:r>
      <w:r>
        <w:rPr>
          <w:sz w:val="28"/>
          <w:szCs w:val="28"/>
        </w:rPr>
        <w:t xml:space="preserve"> год отражены 3 объекта, как «Капитальные вложения, произведенные в объекты, строительство которых не начиналось», сметная стоимость которых составляет 2</w:t>
      </w:r>
      <w:r w:rsidR="00A06653">
        <w:rPr>
          <w:sz w:val="28"/>
          <w:szCs w:val="28"/>
        </w:rPr>
        <w:t>18 830,</w:t>
      </w:r>
      <w:r>
        <w:rPr>
          <w:sz w:val="28"/>
          <w:szCs w:val="28"/>
        </w:rPr>
        <w:t>70</w:t>
      </w:r>
      <w:r w:rsidR="00A06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них: расходы на проектно-изыскательские работы и проектно-сметную документацию </w:t>
      </w:r>
      <w:r w:rsidR="00A2646B">
        <w:rPr>
          <w:sz w:val="28"/>
          <w:szCs w:val="28"/>
        </w:rPr>
        <w:t xml:space="preserve">на 01.01.2022 года </w:t>
      </w:r>
      <w:r>
        <w:rPr>
          <w:sz w:val="28"/>
          <w:szCs w:val="28"/>
        </w:rPr>
        <w:t xml:space="preserve">составили </w:t>
      </w:r>
      <w:r w:rsidR="00A2646B">
        <w:rPr>
          <w:sz w:val="28"/>
          <w:szCs w:val="28"/>
        </w:rPr>
        <w:t xml:space="preserve"> 62</w:t>
      </w:r>
      <w:r>
        <w:rPr>
          <w:sz w:val="28"/>
          <w:szCs w:val="28"/>
        </w:rPr>
        <w:t>5</w:t>
      </w:r>
      <w:r w:rsidR="00A2646B">
        <w:rPr>
          <w:sz w:val="28"/>
          <w:szCs w:val="28"/>
        </w:rPr>
        <w:t>7,6</w:t>
      </w:r>
      <w:r>
        <w:rPr>
          <w:sz w:val="28"/>
          <w:szCs w:val="28"/>
        </w:rPr>
        <w:t xml:space="preserve"> тыс. рублей, </w:t>
      </w:r>
      <w:r w:rsidR="00A06653">
        <w:rPr>
          <w:sz w:val="28"/>
          <w:szCs w:val="28"/>
        </w:rPr>
        <w:t xml:space="preserve"> за отчетный период произошло увеличение</w:t>
      </w:r>
      <w:proofErr w:type="gramEnd"/>
      <w:r w:rsidR="00A06653">
        <w:rPr>
          <w:sz w:val="28"/>
          <w:szCs w:val="28"/>
        </w:rPr>
        <w:t xml:space="preserve"> на 833,30 тыс. рублей и на 01.01.2023 года составили  7 090,90 тыс. рублей</w:t>
      </w:r>
      <w:r>
        <w:rPr>
          <w:sz w:val="28"/>
          <w:szCs w:val="28"/>
        </w:rPr>
        <w:t xml:space="preserve"> том числе:</w:t>
      </w:r>
    </w:p>
    <w:p w:rsidR="00C9367D" w:rsidRDefault="00C9367D" w:rsidP="00C9367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строительство </w:t>
      </w:r>
      <w:proofErr w:type="spellStart"/>
      <w:r>
        <w:rPr>
          <w:sz w:val="28"/>
          <w:szCs w:val="28"/>
        </w:rPr>
        <w:t>внутрипоселковой</w:t>
      </w:r>
      <w:proofErr w:type="spellEnd"/>
      <w:r>
        <w:rPr>
          <w:sz w:val="28"/>
          <w:szCs w:val="28"/>
        </w:rPr>
        <w:t xml:space="preserve"> водопроводной сети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</w:t>
      </w:r>
      <w:r w:rsidRPr="00C93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Курская Васильевка  Северного района Оренбургской области </w:t>
      </w:r>
      <w:r w:rsidR="00A264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2646B">
        <w:rPr>
          <w:sz w:val="28"/>
          <w:szCs w:val="28"/>
        </w:rPr>
        <w:t>4959,6</w:t>
      </w:r>
      <w:r w:rsidR="00A0665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C9367D" w:rsidRDefault="00C9367D" w:rsidP="00C9367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строительство культурно-досугового центра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</w:t>
      </w:r>
      <w:r w:rsidRPr="00C93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Курская Васильевка  Северного района Оренбургской области – </w:t>
      </w:r>
      <w:r w:rsidR="00A06653">
        <w:rPr>
          <w:sz w:val="28"/>
          <w:szCs w:val="28"/>
        </w:rPr>
        <w:t>2 </w:t>
      </w:r>
      <w:r>
        <w:rPr>
          <w:sz w:val="28"/>
          <w:szCs w:val="28"/>
        </w:rPr>
        <w:t>1</w:t>
      </w:r>
      <w:r w:rsidR="00A06653">
        <w:rPr>
          <w:sz w:val="28"/>
          <w:szCs w:val="28"/>
        </w:rPr>
        <w:t xml:space="preserve">31,30 </w:t>
      </w:r>
      <w:r>
        <w:rPr>
          <w:sz w:val="28"/>
          <w:szCs w:val="28"/>
        </w:rPr>
        <w:t>тыс. рублей.</w:t>
      </w:r>
    </w:p>
    <w:p w:rsidR="00C9367D" w:rsidRDefault="0076441A" w:rsidP="00C9367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текстовой части Пояснительной записки, содержится информация о сметной стоимости и </w:t>
      </w:r>
      <w:r w:rsidR="00A2646B">
        <w:rPr>
          <w:sz w:val="28"/>
          <w:szCs w:val="28"/>
        </w:rPr>
        <w:t>кассовых</w:t>
      </w:r>
      <w:r>
        <w:rPr>
          <w:sz w:val="28"/>
          <w:szCs w:val="28"/>
        </w:rPr>
        <w:t xml:space="preserve"> расходах по данным объектам.</w:t>
      </w:r>
    </w:p>
    <w:p w:rsidR="00540597" w:rsidRDefault="00315210" w:rsidP="00540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05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40597">
        <w:rPr>
          <w:sz w:val="28"/>
          <w:szCs w:val="28"/>
        </w:rPr>
        <w:t xml:space="preserve">Представленные </w:t>
      </w:r>
      <w:r w:rsidR="00540597" w:rsidRPr="008F114B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="00540597" w:rsidRPr="00640665">
        <w:rPr>
          <w:b/>
          <w:sz w:val="28"/>
          <w:szCs w:val="28"/>
          <w:lang w:eastAsia="ar-SA"/>
        </w:rPr>
        <w:t>(форма по ОКУД </w:t>
      </w:r>
      <w:r w:rsidR="00540597">
        <w:rPr>
          <w:b/>
          <w:sz w:val="28"/>
          <w:szCs w:val="28"/>
        </w:rPr>
        <w:t xml:space="preserve"> </w:t>
      </w:r>
      <w:r w:rsidR="00540597" w:rsidRPr="008F114B">
        <w:rPr>
          <w:b/>
          <w:sz w:val="28"/>
          <w:szCs w:val="28"/>
        </w:rPr>
        <w:t>0503296</w:t>
      </w:r>
      <w:r w:rsidR="00540597">
        <w:rPr>
          <w:b/>
          <w:sz w:val="28"/>
          <w:szCs w:val="28"/>
        </w:rPr>
        <w:t>)</w:t>
      </w:r>
      <w:r w:rsidR="00540597">
        <w:rPr>
          <w:sz w:val="28"/>
          <w:szCs w:val="28"/>
        </w:rPr>
        <w:t xml:space="preserve">  содержат информацию о выплаченной сумме в размере 21,00 тыс. рублей по исполнительным листам.</w:t>
      </w:r>
    </w:p>
    <w:p w:rsidR="00540597" w:rsidRDefault="00540597" w:rsidP="005405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 нарушение п. 174 Инструкции 191н  в текстовой части </w:t>
      </w:r>
      <w:r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>
        <w:rPr>
          <w:rFonts w:eastAsiaTheme="minorHAnsi"/>
          <w:sz w:val="28"/>
          <w:szCs w:val="28"/>
          <w:lang w:eastAsia="en-US"/>
        </w:rPr>
        <w:t xml:space="preserve"> не раскрывается информация о задолженности по исполнительным документам и правовом основании ее возникновения.</w:t>
      </w:r>
    </w:p>
    <w:p w:rsidR="001406D1" w:rsidRDefault="001406D1" w:rsidP="00B16584">
      <w:pPr>
        <w:tabs>
          <w:tab w:val="left" w:pos="709"/>
        </w:tabs>
        <w:jc w:val="both"/>
        <w:rPr>
          <w:sz w:val="28"/>
          <w:szCs w:val="28"/>
        </w:rPr>
      </w:pPr>
    </w:p>
    <w:p w:rsidR="00613336" w:rsidRPr="00FE34E9" w:rsidRDefault="00DC37C5" w:rsidP="00381D2A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FE34E9" w:rsidRPr="00AA6655" w:rsidRDefault="00FE34E9" w:rsidP="00381D2A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</w:p>
    <w:p w:rsidR="00E2626B" w:rsidRDefault="00E2626B" w:rsidP="00E2626B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3132">
        <w:rPr>
          <w:sz w:val="28"/>
          <w:szCs w:val="28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>
        <w:t xml:space="preserve"> </w:t>
      </w:r>
      <w:r>
        <w:rPr>
          <w:kern w:val="2"/>
          <w:sz w:val="28"/>
          <w:szCs w:val="28"/>
        </w:rPr>
        <w:t>имущества по состоянию на 01.01.2023г.</w:t>
      </w:r>
      <w:r w:rsidRPr="00FC3132">
        <w:rPr>
          <w:sz w:val="28"/>
          <w:szCs w:val="28"/>
        </w:rPr>
        <w:t xml:space="preserve">, </w:t>
      </w:r>
      <w:proofErr w:type="gramStart"/>
      <w:r w:rsidRPr="00FC3132">
        <w:rPr>
          <w:sz w:val="28"/>
          <w:szCs w:val="28"/>
        </w:rPr>
        <w:t>согласно распоряжения</w:t>
      </w:r>
      <w:proofErr w:type="gramEnd"/>
      <w:r w:rsidRPr="00FC3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3132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FC313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C313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C3132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  <w:r w:rsidRPr="00FC3132">
        <w:rPr>
          <w:sz w:val="28"/>
          <w:szCs w:val="28"/>
        </w:rPr>
        <w:t xml:space="preserve">-р. </w:t>
      </w:r>
    </w:p>
    <w:p w:rsidR="00E2626B" w:rsidRDefault="00E2626B" w:rsidP="00E2626B">
      <w:pPr>
        <w:pStyle w:val="Standard"/>
        <w:numPr>
          <w:ilvl w:val="0"/>
          <w:numId w:val="15"/>
        </w:numPr>
        <w:tabs>
          <w:tab w:val="clear" w:pos="43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 результатам инвентаризации расхождения с бухгалтерским учетом не выявлено.</w:t>
      </w:r>
    </w:p>
    <w:p w:rsidR="00381D2A" w:rsidRPr="00381D2A" w:rsidRDefault="00381D2A" w:rsidP="00FB6C01">
      <w:pPr>
        <w:tabs>
          <w:tab w:val="left" w:pos="709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</w:t>
      </w:r>
      <w:proofErr w:type="gramStart"/>
      <w:r w:rsidRPr="00381D2A">
        <w:rPr>
          <w:rFonts w:eastAsiaTheme="minorHAnsi" w:cstheme="minorBidi"/>
          <w:sz w:val="28"/>
          <w:szCs w:val="28"/>
          <w:lang w:eastAsia="en-US"/>
        </w:rPr>
        <w:t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381D2A">
        <w:rPr>
          <w:rFonts w:eastAsiaTheme="minorHAnsi" w:cstheme="minorBidi"/>
          <w:sz w:val="28"/>
          <w:szCs w:val="28"/>
          <w:lang w:eastAsia="en-US"/>
        </w:rPr>
        <w:t>, включая:</w:t>
      </w:r>
    </w:p>
    <w:p w:rsidR="00381D2A" w:rsidRPr="00381D2A" w:rsidRDefault="00381D2A" w:rsidP="00381D2A">
      <w:pPr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381D2A">
        <w:rPr>
          <w:rFonts w:eastAsiaTheme="minorHAnsi" w:cstheme="minorBidi"/>
          <w:sz w:val="28"/>
          <w:szCs w:val="28"/>
          <w:lang w:eastAsia="en-US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144E54" w:rsidRDefault="00381D2A" w:rsidP="00381D2A">
      <w:pPr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381D2A">
        <w:rPr>
          <w:rFonts w:eastAsiaTheme="minorHAnsi" w:cstheme="minorBidi"/>
          <w:sz w:val="28"/>
          <w:szCs w:val="28"/>
          <w:lang w:eastAsia="en-US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  <w:r w:rsidR="00144E54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E2626B" w:rsidRDefault="00A34977" w:rsidP="00E26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626B" w:rsidRPr="007730B5">
        <w:rPr>
          <w:sz w:val="28"/>
          <w:szCs w:val="28"/>
        </w:rPr>
        <w:t xml:space="preserve">В </w:t>
      </w:r>
      <w:r w:rsidR="00E2626B">
        <w:rPr>
          <w:sz w:val="28"/>
          <w:szCs w:val="28"/>
        </w:rPr>
        <w:t xml:space="preserve">течение 2022 года  </w:t>
      </w:r>
      <w:r w:rsidR="00E2626B" w:rsidRPr="00201846">
        <w:rPr>
          <w:sz w:val="28"/>
          <w:szCs w:val="28"/>
        </w:rPr>
        <w:t xml:space="preserve">изменения в Решение о бюджете </w:t>
      </w:r>
      <w:r w:rsidR="00E2626B">
        <w:rPr>
          <w:sz w:val="28"/>
          <w:szCs w:val="28"/>
          <w:shd w:val="clear" w:color="auto" w:fill="FFFFFF"/>
        </w:rPr>
        <w:t>от 28.12.21 №50-РС</w:t>
      </w:r>
      <w:r w:rsidR="00E2626B" w:rsidRPr="00201846">
        <w:rPr>
          <w:sz w:val="28"/>
          <w:szCs w:val="28"/>
        </w:rPr>
        <w:t xml:space="preserve"> вносились </w:t>
      </w:r>
      <w:r w:rsidR="00E2626B">
        <w:rPr>
          <w:sz w:val="28"/>
          <w:szCs w:val="28"/>
        </w:rPr>
        <w:t xml:space="preserve">4 раза </w:t>
      </w:r>
      <w:r w:rsidR="00E2626B" w:rsidRPr="007C3CB6">
        <w:rPr>
          <w:sz w:val="28"/>
          <w:szCs w:val="28"/>
        </w:rPr>
        <w:t xml:space="preserve">решениями Совета депутатов от </w:t>
      </w:r>
      <w:r w:rsidR="00E2626B">
        <w:rPr>
          <w:sz w:val="28"/>
          <w:szCs w:val="28"/>
          <w:shd w:val="clear" w:color="auto" w:fill="FFFFFF"/>
        </w:rPr>
        <w:t xml:space="preserve">23.03.22 </w:t>
      </w:r>
      <w:r w:rsidR="00E2626B" w:rsidRPr="00892F13">
        <w:rPr>
          <w:sz w:val="28"/>
          <w:szCs w:val="28"/>
        </w:rPr>
        <w:t>№</w:t>
      </w:r>
      <w:r w:rsidR="00E2626B">
        <w:rPr>
          <w:sz w:val="28"/>
          <w:szCs w:val="28"/>
        </w:rPr>
        <w:t>56</w:t>
      </w:r>
      <w:r w:rsidR="00E2626B" w:rsidRPr="00892F13">
        <w:rPr>
          <w:sz w:val="28"/>
          <w:szCs w:val="28"/>
        </w:rPr>
        <w:t>-РС,</w:t>
      </w:r>
      <w:r w:rsidR="00E2626B" w:rsidRPr="007C3CB6">
        <w:rPr>
          <w:sz w:val="28"/>
          <w:szCs w:val="28"/>
        </w:rPr>
        <w:t xml:space="preserve"> </w:t>
      </w:r>
      <w:r w:rsidR="00E2626B">
        <w:rPr>
          <w:sz w:val="28"/>
          <w:szCs w:val="28"/>
        </w:rPr>
        <w:t xml:space="preserve"> </w:t>
      </w:r>
      <w:r w:rsidR="00E2626B">
        <w:rPr>
          <w:sz w:val="28"/>
          <w:szCs w:val="28"/>
          <w:shd w:val="clear" w:color="auto" w:fill="FFFFFF"/>
        </w:rPr>
        <w:t xml:space="preserve">25.04.22 </w:t>
      </w:r>
      <w:r w:rsidR="00E2626B" w:rsidRPr="00892F13">
        <w:rPr>
          <w:sz w:val="28"/>
          <w:szCs w:val="28"/>
        </w:rPr>
        <w:t>№</w:t>
      </w:r>
      <w:r w:rsidR="00E2626B">
        <w:rPr>
          <w:sz w:val="28"/>
          <w:szCs w:val="28"/>
        </w:rPr>
        <w:t>60</w:t>
      </w:r>
      <w:r w:rsidR="00E2626B" w:rsidRPr="00892F13">
        <w:rPr>
          <w:sz w:val="28"/>
          <w:szCs w:val="28"/>
        </w:rPr>
        <w:t>-РС,</w:t>
      </w:r>
      <w:r w:rsidR="00E2626B" w:rsidRPr="007C3CB6">
        <w:rPr>
          <w:sz w:val="28"/>
          <w:szCs w:val="28"/>
        </w:rPr>
        <w:t xml:space="preserve"> </w:t>
      </w:r>
      <w:r w:rsidR="00E2626B">
        <w:rPr>
          <w:sz w:val="28"/>
          <w:szCs w:val="28"/>
        </w:rPr>
        <w:t xml:space="preserve"> </w:t>
      </w:r>
      <w:r w:rsidR="00E2626B" w:rsidRPr="007C3CB6">
        <w:rPr>
          <w:sz w:val="28"/>
          <w:szCs w:val="28"/>
        </w:rPr>
        <w:t xml:space="preserve">от </w:t>
      </w:r>
      <w:r w:rsidR="00E2626B">
        <w:rPr>
          <w:sz w:val="28"/>
          <w:szCs w:val="28"/>
        </w:rPr>
        <w:t>23</w:t>
      </w:r>
      <w:r w:rsidR="00E2626B" w:rsidRPr="007C3CB6">
        <w:rPr>
          <w:sz w:val="28"/>
          <w:szCs w:val="28"/>
        </w:rPr>
        <w:t>.0</w:t>
      </w:r>
      <w:r w:rsidR="00E2626B">
        <w:rPr>
          <w:sz w:val="28"/>
          <w:szCs w:val="28"/>
        </w:rPr>
        <w:t>9</w:t>
      </w:r>
      <w:r w:rsidR="00E2626B" w:rsidRPr="007C3CB6">
        <w:rPr>
          <w:sz w:val="28"/>
          <w:szCs w:val="28"/>
        </w:rPr>
        <w:t>.202</w:t>
      </w:r>
      <w:r w:rsidR="00E2626B">
        <w:rPr>
          <w:sz w:val="28"/>
          <w:szCs w:val="28"/>
        </w:rPr>
        <w:t xml:space="preserve">2  </w:t>
      </w:r>
      <w:r w:rsidR="00E2626B" w:rsidRPr="007C3CB6">
        <w:rPr>
          <w:sz w:val="28"/>
          <w:szCs w:val="28"/>
        </w:rPr>
        <w:t>№</w:t>
      </w:r>
      <w:r w:rsidR="00E2626B">
        <w:rPr>
          <w:sz w:val="28"/>
          <w:szCs w:val="28"/>
        </w:rPr>
        <w:t>70</w:t>
      </w:r>
      <w:r w:rsidR="00E2626B" w:rsidRPr="007C3CB6">
        <w:rPr>
          <w:sz w:val="28"/>
          <w:szCs w:val="28"/>
        </w:rPr>
        <w:t>-РС</w:t>
      </w:r>
      <w:r w:rsidR="00E2626B">
        <w:rPr>
          <w:sz w:val="28"/>
          <w:szCs w:val="28"/>
        </w:rPr>
        <w:t>,</w:t>
      </w:r>
      <w:r w:rsidR="00E2626B" w:rsidRPr="007C3CB6">
        <w:rPr>
          <w:sz w:val="28"/>
          <w:szCs w:val="28"/>
        </w:rPr>
        <w:t xml:space="preserve"> </w:t>
      </w:r>
      <w:r w:rsidR="00E2626B">
        <w:rPr>
          <w:sz w:val="28"/>
          <w:szCs w:val="28"/>
        </w:rPr>
        <w:t xml:space="preserve"> </w:t>
      </w:r>
      <w:r w:rsidR="00E2626B" w:rsidRPr="007C3CB6">
        <w:rPr>
          <w:sz w:val="28"/>
          <w:szCs w:val="28"/>
        </w:rPr>
        <w:t>от 2</w:t>
      </w:r>
      <w:r w:rsidR="00E2626B">
        <w:rPr>
          <w:sz w:val="28"/>
          <w:szCs w:val="28"/>
        </w:rPr>
        <w:t>8</w:t>
      </w:r>
      <w:r w:rsidR="00E2626B" w:rsidRPr="007C3CB6">
        <w:rPr>
          <w:sz w:val="28"/>
          <w:szCs w:val="28"/>
        </w:rPr>
        <w:t>.12.202</w:t>
      </w:r>
      <w:r w:rsidR="00E2626B">
        <w:rPr>
          <w:sz w:val="28"/>
          <w:szCs w:val="28"/>
        </w:rPr>
        <w:t xml:space="preserve">2 </w:t>
      </w:r>
      <w:r w:rsidR="00E2626B" w:rsidRPr="007C3CB6">
        <w:rPr>
          <w:sz w:val="28"/>
          <w:szCs w:val="28"/>
        </w:rPr>
        <w:t>№</w:t>
      </w:r>
      <w:r w:rsidR="00E2626B">
        <w:rPr>
          <w:sz w:val="28"/>
          <w:szCs w:val="28"/>
        </w:rPr>
        <w:t>74</w:t>
      </w:r>
      <w:r w:rsidR="00E2626B" w:rsidRPr="007C3CB6">
        <w:rPr>
          <w:sz w:val="28"/>
          <w:szCs w:val="28"/>
        </w:rPr>
        <w:t>-РС</w:t>
      </w:r>
      <w:r w:rsidR="00E2626B">
        <w:rPr>
          <w:sz w:val="28"/>
          <w:szCs w:val="28"/>
        </w:rPr>
        <w:t>,                                          (информация о внесении изменений не содержится в пояснительной записке).</w:t>
      </w:r>
    </w:p>
    <w:p w:rsidR="00267B82" w:rsidRDefault="00267B82" w:rsidP="00267B8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144E54" w:rsidRDefault="00144E54" w:rsidP="00E2626B">
      <w:pPr>
        <w:jc w:val="both"/>
        <w:rPr>
          <w:b/>
          <w:i/>
          <w:sz w:val="28"/>
          <w:szCs w:val="28"/>
        </w:rPr>
      </w:pPr>
    </w:p>
    <w:p w:rsidR="00A61B5A" w:rsidRDefault="00A61B5A" w:rsidP="00664396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lastRenderedPageBreak/>
        <w:t>2. Анализ исполнения бюджета муниципального образования</w:t>
      </w:r>
    </w:p>
    <w:p w:rsidR="007B0316" w:rsidRDefault="00A61B5A" w:rsidP="00664396">
      <w:pPr>
        <w:ind w:firstLine="709"/>
        <w:jc w:val="center"/>
        <w:rPr>
          <w:b/>
          <w:i/>
          <w:sz w:val="28"/>
          <w:szCs w:val="28"/>
        </w:rPr>
      </w:pPr>
      <w:r w:rsidRPr="00A61B5A">
        <w:rPr>
          <w:b/>
          <w:i/>
          <w:sz w:val="28"/>
          <w:szCs w:val="28"/>
        </w:rPr>
        <w:t>Курско-Васильевский сельсовет</w:t>
      </w:r>
    </w:p>
    <w:p w:rsidR="007B0316" w:rsidRDefault="005163D4" w:rsidP="00664396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B0316" w:rsidRPr="00A61B5A">
        <w:rPr>
          <w:i/>
          <w:sz w:val="28"/>
          <w:szCs w:val="28"/>
        </w:rPr>
        <w:t>2.</w:t>
      </w:r>
      <w:r w:rsidR="001548CD" w:rsidRPr="00A61B5A">
        <w:rPr>
          <w:i/>
          <w:sz w:val="28"/>
          <w:szCs w:val="28"/>
        </w:rPr>
        <w:t>1.</w:t>
      </w:r>
      <w:r w:rsidR="001548CD" w:rsidRPr="00A61B5A">
        <w:rPr>
          <w:sz w:val="28"/>
          <w:szCs w:val="28"/>
        </w:rPr>
        <w:t xml:space="preserve"> </w:t>
      </w:r>
      <w:r w:rsidR="007B0316" w:rsidRPr="00A61B5A">
        <w:rPr>
          <w:sz w:val="28"/>
          <w:szCs w:val="28"/>
        </w:rPr>
        <w:t xml:space="preserve"> </w:t>
      </w:r>
      <w:r w:rsidR="007B0316" w:rsidRPr="00A61B5A">
        <w:rPr>
          <w:i/>
          <w:sz w:val="28"/>
          <w:szCs w:val="28"/>
        </w:rPr>
        <w:t xml:space="preserve">Анализ поступления в бюджет налоговых и неналоговых доходов, </w:t>
      </w:r>
      <w:r w:rsidR="00D710F3">
        <w:rPr>
          <w:i/>
          <w:sz w:val="28"/>
          <w:szCs w:val="28"/>
        </w:rPr>
        <w:t xml:space="preserve"> </w:t>
      </w:r>
      <w:r w:rsidR="007B0316" w:rsidRPr="00A61B5A">
        <w:rPr>
          <w:i/>
          <w:sz w:val="28"/>
          <w:szCs w:val="28"/>
        </w:rPr>
        <w:t>безвозмездных поступлений.</w:t>
      </w:r>
    </w:p>
    <w:p w:rsidR="008C63B7" w:rsidRDefault="00B0041D" w:rsidP="0078142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>
        <w:rPr>
          <w:sz w:val="28"/>
          <w:szCs w:val="28"/>
        </w:rPr>
        <w:t xml:space="preserve">Курско-Васильевский сельсовет </w:t>
      </w:r>
      <w:r w:rsidR="00D240FF" w:rsidRPr="0022250E">
        <w:rPr>
          <w:sz w:val="28"/>
          <w:szCs w:val="28"/>
        </w:rPr>
        <w:t>от 2</w:t>
      </w:r>
      <w:r w:rsidR="00D240FF">
        <w:rPr>
          <w:sz w:val="28"/>
          <w:szCs w:val="28"/>
        </w:rPr>
        <w:t>8</w:t>
      </w:r>
      <w:r w:rsidR="00D240FF" w:rsidRPr="0022250E">
        <w:rPr>
          <w:sz w:val="28"/>
          <w:szCs w:val="28"/>
        </w:rPr>
        <w:t>.12.2021 №</w:t>
      </w:r>
      <w:r w:rsidR="00D240FF">
        <w:rPr>
          <w:sz w:val="28"/>
          <w:szCs w:val="28"/>
        </w:rPr>
        <w:t>50</w:t>
      </w:r>
      <w:r w:rsidR="00D240FF" w:rsidRPr="0022250E">
        <w:rPr>
          <w:sz w:val="28"/>
          <w:szCs w:val="28"/>
        </w:rPr>
        <w:t xml:space="preserve">-РС «О бюджете муниципального образования  </w:t>
      </w:r>
      <w:r w:rsidR="00D240FF" w:rsidRPr="00267B82">
        <w:rPr>
          <w:bCs/>
          <w:sz w:val="28"/>
          <w:szCs w:val="28"/>
        </w:rPr>
        <w:t>Курско-Васильевский</w:t>
      </w:r>
      <w:r w:rsidR="00D240FF" w:rsidRPr="00967156">
        <w:rPr>
          <w:bCs/>
          <w:sz w:val="28"/>
          <w:szCs w:val="28"/>
        </w:rPr>
        <w:t xml:space="preserve"> </w:t>
      </w:r>
      <w:r w:rsidR="00D240FF" w:rsidRPr="0022250E">
        <w:rPr>
          <w:sz w:val="28"/>
          <w:szCs w:val="28"/>
        </w:rPr>
        <w:t>сельсовет на 2022 год и плановый период 2023 и 2024 годов»</w:t>
      </w:r>
      <w:r w:rsidR="00D240FF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объем первоначально утвержденных доходов составлял</w:t>
      </w:r>
      <w:r w:rsidR="00C063D7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 </w:t>
      </w:r>
      <w:r w:rsidR="00D240FF" w:rsidRPr="00D240FF">
        <w:rPr>
          <w:sz w:val="28"/>
          <w:szCs w:val="28"/>
        </w:rPr>
        <w:t xml:space="preserve">7 597,70 </w:t>
      </w:r>
      <w:r w:rsidRPr="00B0041D">
        <w:rPr>
          <w:sz w:val="28"/>
          <w:szCs w:val="28"/>
        </w:rPr>
        <w:t xml:space="preserve"> тыс. рублей.</w:t>
      </w:r>
    </w:p>
    <w:p w:rsidR="00316F1D" w:rsidRPr="00E10CAC" w:rsidRDefault="00B55C27" w:rsidP="00316F1D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5773" w:rsidRPr="003944CA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 общая сумма бюджетных назначений по доходам была </w:t>
      </w:r>
      <w:r w:rsidR="00316F1D">
        <w:rPr>
          <w:sz w:val="28"/>
          <w:szCs w:val="28"/>
        </w:rPr>
        <w:t>у</w:t>
      </w:r>
      <w:r w:rsidR="00D240FF">
        <w:rPr>
          <w:sz w:val="28"/>
          <w:szCs w:val="28"/>
        </w:rPr>
        <w:t>меньше</w:t>
      </w:r>
      <w:r w:rsidR="00316F1D">
        <w:rPr>
          <w:sz w:val="28"/>
          <w:szCs w:val="28"/>
        </w:rPr>
        <w:t>на</w:t>
      </w:r>
      <w:r w:rsidR="003F5773" w:rsidRPr="003944CA">
        <w:rPr>
          <w:sz w:val="28"/>
          <w:szCs w:val="28"/>
        </w:rPr>
        <w:t xml:space="preserve"> на </w:t>
      </w:r>
      <w:r w:rsidR="00D240FF">
        <w:rPr>
          <w:sz w:val="28"/>
          <w:szCs w:val="28"/>
        </w:rPr>
        <w:t>66,10</w:t>
      </w:r>
      <w:r w:rsidR="003F5773" w:rsidRPr="003944CA">
        <w:rPr>
          <w:sz w:val="28"/>
          <w:szCs w:val="28"/>
        </w:rPr>
        <w:t xml:space="preserve"> тыс. рублей (</w:t>
      </w:r>
      <w:r w:rsidR="007B4EC2">
        <w:rPr>
          <w:sz w:val="28"/>
          <w:szCs w:val="28"/>
        </w:rPr>
        <w:t xml:space="preserve">или </w:t>
      </w:r>
      <w:r w:rsidR="003F5773" w:rsidRPr="003944CA">
        <w:rPr>
          <w:sz w:val="28"/>
          <w:szCs w:val="28"/>
        </w:rPr>
        <w:t xml:space="preserve">на </w:t>
      </w:r>
      <w:r w:rsidR="00D240FF">
        <w:rPr>
          <w:sz w:val="28"/>
          <w:szCs w:val="28"/>
        </w:rPr>
        <w:t>0,</w:t>
      </w:r>
      <w:r w:rsidR="00841645">
        <w:rPr>
          <w:sz w:val="28"/>
          <w:szCs w:val="28"/>
        </w:rPr>
        <w:t>9</w:t>
      </w:r>
      <w:r w:rsidR="003F5773" w:rsidRPr="003944CA">
        <w:rPr>
          <w:sz w:val="28"/>
          <w:szCs w:val="28"/>
        </w:rPr>
        <w:t xml:space="preserve">% от первоначально утверждённых показателей) </w:t>
      </w:r>
      <w:r w:rsidR="00316F1D">
        <w:rPr>
          <w:sz w:val="28"/>
          <w:szCs w:val="28"/>
        </w:rPr>
        <w:t xml:space="preserve">и составила </w:t>
      </w:r>
      <w:r w:rsidR="00D240FF">
        <w:rPr>
          <w:kern w:val="2"/>
          <w:sz w:val="28"/>
          <w:szCs w:val="28"/>
        </w:rPr>
        <w:t>7 530,60</w:t>
      </w:r>
      <w:r w:rsidR="00D240FF" w:rsidRPr="0022250E">
        <w:rPr>
          <w:kern w:val="2"/>
          <w:sz w:val="28"/>
          <w:szCs w:val="28"/>
        </w:rPr>
        <w:t xml:space="preserve"> </w:t>
      </w:r>
      <w:r w:rsidR="00D240FF" w:rsidRPr="0022250E">
        <w:rPr>
          <w:sz w:val="28"/>
          <w:szCs w:val="28"/>
        </w:rPr>
        <w:t>тыс. рублей</w:t>
      </w:r>
      <w:r w:rsidR="00D240FF">
        <w:rPr>
          <w:sz w:val="28"/>
          <w:szCs w:val="28"/>
        </w:rPr>
        <w:t xml:space="preserve"> </w:t>
      </w:r>
      <w:r w:rsidR="00316F1D">
        <w:rPr>
          <w:sz w:val="28"/>
          <w:szCs w:val="28"/>
        </w:rPr>
        <w:t xml:space="preserve">тыс. рублей </w:t>
      </w:r>
      <w:r w:rsidR="00316F1D" w:rsidRPr="00114708">
        <w:rPr>
          <w:sz w:val="28"/>
          <w:szCs w:val="28"/>
        </w:rPr>
        <w:t xml:space="preserve">(решение о бюджете с изменениями от </w:t>
      </w:r>
      <w:r w:rsidR="00316F1D">
        <w:rPr>
          <w:sz w:val="28"/>
          <w:szCs w:val="28"/>
        </w:rPr>
        <w:t xml:space="preserve"> 28</w:t>
      </w:r>
      <w:r w:rsidR="00316F1D" w:rsidRPr="00D5464A">
        <w:rPr>
          <w:sz w:val="28"/>
          <w:szCs w:val="28"/>
        </w:rPr>
        <w:t>.12.20</w:t>
      </w:r>
      <w:r w:rsidR="00316F1D">
        <w:rPr>
          <w:sz w:val="28"/>
          <w:szCs w:val="28"/>
        </w:rPr>
        <w:t>2</w:t>
      </w:r>
      <w:r w:rsidR="00D240FF">
        <w:rPr>
          <w:sz w:val="28"/>
          <w:szCs w:val="28"/>
        </w:rPr>
        <w:t>2</w:t>
      </w:r>
      <w:r w:rsidR="00316F1D" w:rsidRPr="00D5464A">
        <w:rPr>
          <w:sz w:val="28"/>
          <w:szCs w:val="28"/>
        </w:rPr>
        <w:t>г. №</w:t>
      </w:r>
      <w:r w:rsidR="00D240FF">
        <w:rPr>
          <w:sz w:val="28"/>
          <w:szCs w:val="28"/>
        </w:rPr>
        <w:t>7</w:t>
      </w:r>
      <w:r w:rsidR="00316F1D">
        <w:rPr>
          <w:sz w:val="28"/>
          <w:szCs w:val="28"/>
        </w:rPr>
        <w:t>4-РС</w:t>
      </w:r>
      <w:r w:rsidR="00316F1D" w:rsidRPr="00114708">
        <w:rPr>
          <w:sz w:val="28"/>
          <w:szCs w:val="28"/>
        </w:rPr>
        <w:t>)</w:t>
      </w:r>
      <w:r w:rsidR="00316F1D">
        <w:rPr>
          <w:sz w:val="28"/>
          <w:szCs w:val="28"/>
        </w:rPr>
        <w:t xml:space="preserve">. </w:t>
      </w:r>
    </w:p>
    <w:p w:rsidR="001118D7" w:rsidRDefault="001118D7" w:rsidP="00A34977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316F1D" w:rsidRPr="004456EA" w:rsidRDefault="00316F1D" w:rsidP="00316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Доля утвержденных</w:t>
      </w:r>
      <w:r w:rsidRPr="00395007">
        <w:rPr>
          <w:sz w:val="28"/>
          <w:szCs w:val="28"/>
        </w:rPr>
        <w:t xml:space="preserve"> 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общем объеме доходов составила </w:t>
      </w:r>
      <w:r w:rsidR="003A4A42">
        <w:rPr>
          <w:b/>
          <w:sz w:val="28"/>
          <w:szCs w:val="28"/>
        </w:rPr>
        <w:t>98,5</w:t>
      </w:r>
      <w:r w:rsidRPr="003926B5">
        <w:rPr>
          <w:b/>
          <w:sz w:val="28"/>
          <w:szCs w:val="28"/>
        </w:rPr>
        <w:t>%</w:t>
      </w:r>
      <w:r w:rsidR="00AC570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804233">
        <w:rPr>
          <w:sz w:val="28"/>
          <w:szCs w:val="28"/>
        </w:rPr>
        <w:t>Исполнение сложилось в сумме</w:t>
      </w:r>
      <w:r>
        <w:rPr>
          <w:b/>
          <w:sz w:val="28"/>
          <w:szCs w:val="28"/>
        </w:rPr>
        <w:t xml:space="preserve"> </w:t>
      </w:r>
      <w:r w:rsidR="00E80545" w:rsidRPr="008744F6">
        <w:rPr>
          <w:sz w:val="28"/>
          <w:szCs w:val="28"/>
        </w:rPr>
        <w:t>7</w:t>
      </w:r>
      <w:r w:rsidR="003A4A42" w:rsidRPr="008744F6">
        <w:rPr>
          <w:sz w:val="28"/>
          <w:szCs w:val="28"/>
        </w:rPr>
        <w:t> 4</w:t>
      </w:r>
      <w:r w:rsidR="00E80545" w:rsidRPr="008744F6">
        <w:rPr>
          <w:sz w:val="28"/>
          <w:szCs w:val="28"/>
        </w:rPr>
        <w:t>2</w:t>
      </w:r>
      <w:r w:rsidR="003A4A42" w:rsidRPr="008744F6">
        <w:rPr>
          <w:sz w:val="28"/>
          <w:szCs w:val="28"/>
        </w:rPr>
        <w:t>8,90</w:t>
      </w:r>
      <w:r>
        <w:rPr>
          <w:sz w:val="28"/>
          <w:szCs w:val="28"/>
        </w:rPr>
        <w:t xml:space="preserve"> </w:t>
      </w:r>
      <w:r w:rsidRPr="00F845B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="00E80545">
        <w:rPr>
          <w:sz w:val="28"/>
          <w:szCs w:val="28"/>
        </w:rPr>
        <w:t>или на 100,</w:t>
      </w:r>
      <w:r w:rsidR="003A4A42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="00E80545">
        <w:rPr>
          <w:sz w:val="28"/>
          <w:szCs w:val="28"/>
        </w:rPr>
        <w:t>,</w:t>
      </w:r>
      <w:r>
        <w:rPr>
          <w:sz w:val="28"/>
          <w:szCs w:val="28"/>
        </w:rPr>
        <w:t xml:space="preserve">  при утвержденных назначениях </w:t>
      </w:r>
      <w:r w:rsidR="003A4A42">
        <w:rPr>
          <w:sz w:val="28"/>
          <w:szCs w:val="28"/>
        </w:rPr>
        <w:t>7 419,60</w:t>
      </w:r>
      <w:r>
        <w:rPr>
          <w:sz w:val="28"/>
          <w:szCs w:val="28"/>
        </w:rPr>
        <w:t xml:space="preserve"> тыс. рублей</w:t>
      </w:r>
      <w:r w:rsidRPr="00F845B9">
        <w:rPr>
          <w:sz w:val="28"/>
          <w:szCs w:val="28"/>
        </w:rPr>
        <w:t>.</w:t>
      </w:r>
    </w:p>
    <w:p w:rsidR="00837968" w:rsidRPr="00837968" w:rsidRDefault="00B55C27" w:rsidP="00187AD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5CA1">
        <w:rPr>
          <w:sz w:val="28"/>
          <w:szCs w:val="28"/>
        </w:rPr>
        <w:t xml:space="preserve"> </w:t>
      </w:r>
      <w:r w:rsidR="00837968" w:rsidRPr="00837968">
        <w:rPr>
          <w:sz w:val="28"/>
          <w:szCs w:val="28"/>
        </w:rPr>
        <w:t>Преобладающую долю налоговых поступлений бюджета муниципального образования</w:t>
      </w:r>
      <w:r w:rsidR="002702D9">
        <w:rPr>
          <w:sz w:val="28"/>
          <w:szCs w:val="28"/>
        </w:rPr>
        <w:t>, как и в аналогичном периоде прошлого года,</w:t>
      </w:r>
      <w:r w:rsidR="00837968" w:rsidRPr="00837968">
        <w:rPr>
          <w:sz w:val="28"/>
          <w:szCs w:val="28"/>
        </w:rPr>
        <w:t xml:space="preserve"> составляют налог на доходы физических лиц (далее – НДФЛ) – </w:t>
      </w:r>
      <w:r w:rsidR="004A0082">
        <w:rPr>
          <w:sz w:val="28"/>
          <w:szCs w:val="28"/>
        </w:rPr>
        <w:t>7</w:t>
      </w:r>
      <w:r w:rsidR="003A4A42">
        <w:rPr>
          <w:sz w:val="28"/>
          <w:szCs w:val="28"/>
        </w:rPr>
        <w:t>6,2</w:t>
      </w:r>
      <w:r w:rsidR="00837968" w:rsidRPr="00837968">
        <w:rPr>
          <w:sz w:val="28"/>
          <w:szCs w:val="28"/>
        </w:rPr>
        <w:t>%</w:t>
      </w:r>
      <w:r w:rsidR="002702D9">
        <w:rPr>
          <w:sz w:val="28"/>
          <w:szCs w:val="28"/>
        </w:rPr>
        <w:t>.</w:t>
      </w:r>
      <w:r w:rsidR="00837968" w:rsidRPr="00837968">
        <w:rPr>
          <w:sz w:val="28"/>
          <w:szCs w:val="28"/>
        </w:rPr>
        <w:t xml:space="preserve"> </w:t>
      </w:r>
      <w:r w:rsidR="0064693A">
        <w:rPr>
          <w:sz w:val="28"/>
          <w:szCs w:val="28"/>
        </w:rPr>
        <w:t xml:space="preserve"> </w:t>
      </w:r>
      <w:r w:rsidR="001D51CA">
        <w:rPr>
          <w:sz w:val="28"/>
          <w:szCs w:val="28"/>
        </w:rPr>
        <w:t xml:space="preserve"> </w:t>
      </w:r>
      <w:r w:rsidR="002702D9">
        <w:rPr>
          <w:sz w:val="28"/>
          <w:szCs w:val="28"/>
        </w:rPr>
        <w:t>Д</w:t>
      </w:r>
      <w:r w:rsidR="00837968" w:rsidRPr="00837968">
        <w:rPr>
          <w:sz w:val="28"/>
          <w:szCs w:val="28"/>
        </w:rPr>
        <w:t xml:space="preserve">оходы от уплаты акцизов на нефтепродукты </w:t>
      </w:r>
      <w:r w:rsidR="002702D9">
        <w:rPr>
          <w:sz w:val="28"/>
          <w:szCs w:val="28"/>
        </w:rPr>
        <w:t xml:space="preserve"> составили </w:t>
      </w:r>
      <w:r w:rsidR="00837968" w:rsidRPr="00837968">
        <w:rPr>
          <w:sz w:val="28"/>
          <w:szCs w:val="28"/>
        </w:rPr>
        <w:t xml:space="preserve"> </w:t>
      </w:r>
      <w:r w:rsidR="003A4A42">
        <w:rPr>
          <w:sz w:val="28"/>
          <w:szCs w:val="28"/>
        </w:rPr>
        <w:t>9</w:t>
      </w:r>
      <w:r w:rsidR="00837968" w:rsidRPr="00837968">
        <w:rPr>
          <w:sz w:val="28"/>
          <w:szCs w:val="28"/>
        </w:rPr>
        <w:t>%</w:t>
      </w:r>
      <w:r w:rsidR="002702D9">
        <w:rPr>
          <w:sz w:val="28"/>
          <w:szCs w:val="28"/>
        </w:rPr>
        <w:t>;</w:t>
      </w:r>
      <w:r w:rsidR="00837968" w:rsidRPr="00837968">
        <w:rPr>
          <w:sz w:val="28"/>
          <w:szCs w:val="28"/>
        </w:rPr>
        <w:t xml:space="preserve"> </w:t>
      </w:r>
      <w:r w:rsidR="001D51CA">
        <w:rPr>
          <w:sz w:val="28"/>
          <w:szCs w:val="28"/>
        </w:rPr>
        <w:t xml:space="preserve"> </w:t>
      </w:r>
      <w:r w:rsidR="00837968" w:rsidRPr="00837968">
        <w:rPr>
          <w:sz w:val="28"/>
          <w:szCs w:val="28"/>
        </w:rPr>
        <w:t xml:space="preserve">налоги на имущество – </w:t>
      </w:r>
      <w:r w:rsidR="003A4A42">
        <w:rPr>
          <w:sz w:val="28"/>
          <w:szCs w:val="28"/>
        </w:rPr>
        <w:t>11,1</w:t>
      </w:r>
      <w:r w:rsidR="00837968" w:rsidRPr="00837968">
        <w:rPr>
          <w:sz w:val="28"/>
          <w:szCs w:val="28"/>
        </w:rPr>
        <w:t>%</w:t>
      </w:r>
      <w:r w:rsidR="002702D9">
        <w:rPr>
          <w:sz w:val="28"/>
          <w:szCs w:val="28"/>
        </w:rPr>
        <w:t xml:space="preserve">; налоги на совокупный доход – </w:t>
      </w:r>
      <w:r w:rsidR="003A4A42">
        <w:rPr>
          <w:sz w:val="28"/>
          <w:szCs w:val="28"/>
        </w:rPr>
        <w:t>0,4</w:t>
      </w:r>
      <w:r w:rsidR="002702D9">
        <w:rPr>
          <w:sz w:val="28"/>
          <w:szCs w:val="28"/>
        </w:rPr>
        <w:t>%</w:t>
      </w:r>
      <w:r w:rsidR="00187AD8">
        <w:rPr>
          <w:sz w:val="28"/>
          <w:szCs w:val="28"/>
        </w:rPr>
        <w:t>;</w:t>
      </w:r>
      <w:r w:rsidR="003B0C30">
        <w:rPr>
          <w:sz w:val="28"/>
          <w:szCs w:val="28"/>
        </w:rPr>
        <w:t xml:space="preserve"> </w:t>
      </w:r>
      <w:r w:rsidR="00187AD8">
        <w:rPr>
          <w:sz w:val="28"/>
          <w:szCs w:val="28"/>
        </w:rPr>
        <w:t xml:space="preserve"> </w:t>
      </w:r>
      <w:r w:rsidR="004A0082">
        <w:rPr>
          <w:sz w:val="28"/>
          <w:szCs w:val="28"/>
        </w:rPr>
        <w:t xml:space="preserve">доходы от </w:t>
      </w:r>
      <w:r w:rsidR="00E80545">
        <w:rPr>
          <w:sz w:val="28"/>
          <w:szCs w:val="28"/>
        </w:rPr>
        <w:t>использования имущества</w:t>
      </w:r>
      <w:r w:rsidR="00187AD8">
        <w:rPr>
          <w:sz w:val="28"/>
          <w:szCs w:val="28"/>
        </w:rPr>
        <w:t xml:space="preserve"> – </w:t>
      </w:r>
      <w:r w:rsidR="003A4A42">
        <w:rPr>
          <w:sz w:val="28"/>
          <w:szCs w:val="28"/>
        </w:rPr>
        <w:t>3,3</w:t>
      </w:r>
      <w:r w:rsidR="00187AD8">
        <w:rPr>
          <w:sz w:val="28"/>
          <w:szCs w:val="28"/>
        </w:rPr>
        <w:t>%</w:t>
      </w:r>
      <w:r w:rsidR="00837968" w:rsidRPr="00837968">
        <w:rPr>
          <w:sz w:val="28"/>
          <w:szCs w:val="28"/>
        </w:rPr>
        <w:t>.</w:t>
      </w:r>
    </w:p>
    <w:p w:rsidR="00C019E2" w:rsidRPr="00C019E2" w:rsidRDefault="00465CA1" w:rsidP="00C019E2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019E2" w:rsidRPr="00C019E2">
        <w:rPr>
          <w:sz w:val="28"/>
          <w:szCs w:val="28"/>
        </w:rPr>
        <w:t xml:space="preserve">При уточненных бюджетных назначениях </w:t>
      </w:r>
      <w:r w:rsidR="00C019E2" w:rsidRPr="00C019E2">
        <w:rPr>
          <w:b/>
          <w:sz w:val="28"/>
          <w:szCs w:val="28"/>
        </w:rPr>
        <w:t>по налогам на прибыль, доходам</w:t>
      </w:r>
      <w:r w:rsidR="00C019E2" w:rsidRPr="00C019E2">
        <w:rPr>
          <w:sz w:val="28"/>
          <w:szCs w:val="28"/>
        </w:rPr>
        <w:t xml:space="preserve"> в размере </w:t>
      </w:r>
      <w:r w:rsidR="00FC2524">
        <w:rPr>
          <w:sz w:val="28"/>
          <w:szCs w:val="28"/>
        </w:rPr>
        <w:t>5</w:t>
      </w:r>
      <w:r w:rsidR="003A4A42">
        <w:rPr>
          <w:sz w:val="28"/>
          <w:szCs w:val="28"/>
        </w:rPr>
        <w:t> 648,00</w:t>
      </w:r>
      <w:r w:rsidR="00C019E2" w:rsidRPr="00C019E2">
        <w:rPr>
          <w:sz w:val="28"/>
          <w:szCs w:val="28"/>
        </w:rPr>
        <w:t xml:space="preserve"> тыс. рублей, исполнение составило </w:t>
      </w:r>
      <w:r w:rsidR="00FC2524">
        <w:rPr>
          <w:sz w:val="28"/>
          <w:szCs w:val="28"/>
        </w:rPr>
        <w:t>5</w:t>
      </w:r>
      <w:r w:rsidR="003A4A42">
        <w:rPr>
          <w:sz w:val="28"/>
          <w:szCs w:val="28"/>
        </w:rPr>
        <w:t> 659,</w:t>
      </w:r>
      <w:r w:rsidR="00FC2524">
        <w:rPr>
          <w:sz w:val="28"/>
          <w:szCs w:val="28"/>
        </w:rPr>
        <w:t>8</w:t>
      </w:r>
      <w:r w:rsidR="003A4A42">
        <w:rPr>
          <w:sz w:val="28"/>
          <w:szCs w:val="28"/>
        </w:rPr>
        <w:t>0</w:t>
      </w:r>
      <w:r w:rsidR="009B7134" w:rsidRPr="00C019E2">
        <w:rPr>
          <w:sz w:val="28"/>
          <w:szCs w:val="28"/>
        </w:rPr>
        <w:t xml:space="preserve"> </w:t>
      </w:r>
      <w:r w:rsidR="003B0C30">
        <w:rPr>
          <w:sz w:val="28"/>
          <w:szCs w:val="28"/>
        </w:rPr>
        <w:t xml:space="preserve"> </w:t>
      </w:r>
      <w:r w:rsidR="00C019E2" w:rsidRPr="00C019E2">
        <w:rPr>
          <w:sz w:val="28"/>
          <w:szCs w:val="28"/>
        </w:rPr>
        <w:t>тыс. рублей (</w:t>
      </w:r>
      <w:r w:rsidR="00FC2524">
        <w:rPr>
          <w:sz w:val="28"/>
          <w:szCs w:val="28"/>
        </w:rPr>
        <w:t>100,</w:t>
      </w:r>
      <w:r w:rsidR="003A4A42">
        <w:rPr>
          <w:sz w:val="28"/>
          <w:szCs w:val="28"/>
        </w:rPr>
        <w:t>2</w:t>
      </w:r>
      <w:r w:rsidR="00C019E2" w:rsidRPr="00C019E2">
        <w:rPr>
          <w:sz w:val="28"/>
          <w:szCs w:val="28"/>
        </w:rPr>
        <w:t>%);</w:t>
      </w:r>
    </w:p>
    <w:p w:rsidR="002B03D6" w:rsidRPr="002B03D6" w:rsidRDefault="00465CA1" w:rsidP="00FA59A8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B03D6" w:rsidRPr="002B03D6">
        <w:rPr>
          <w:b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r w:rsidR="002B03D6" w:rsidRPr="002B03D6">
        <w:rPr>
          <w:sz w:val="28"/>
          <w:szCs w:val="28"/>
        </w:rPr>
        <w:t xml:space="preserve">поступили в бюджет поселения в сумме </w:t>
      </w:r>
      <w:r w:rsidR="0000609A">
        <w:rPr>
          <w:sz w:val="28"/>
          <w:szCs w:val="28"/>
        </w:rPr>
        <w:t xml:space="preserve"> </w:t>
      </w:r>
      <w:r w:rsidR="00FC2524">
        <w:rPr>
          <w:sz w:val="28"/>
          <w:szCs w:val="28"/>
        </w:rPr>
        <w:t>6</w:t>
      </w:r>
      <w:r w:rsidR="003A4A42">
        <w:rPr>
          <w:sz w:val="28"/>
          <w:szCs w:val="28"/>
        </w:rPr>
        <w:t>6</w:t>
      </w:r>
      <w:r w:rsidR="00FC2524">
        <w:rPr>
          <w:sz w:val="28"/>
          <w:szCs w:val="28"/>
        </w:rPr>
        <w:t>4</w:t>
      </w:r>
      <w:r w:rsidR="003A4A42">
        <w:rPr>
          <w:sz w:val="28"/>
          <w:szCs w:val="28"/>
        </w:rPr>
        <w:t>,60</w:t>
      </w:r>
      <w:r w:rsidR="002B03D6" w:rsidRPr="002B03D6">
        <w:rPr>
          <w:sz w:val="28"/>
          <w:szCs w:val="28"/>
        </w:rPr>
        <w:t xml:space="preserve"> тыс.</w:t>
      </w:r>
      <w:r w:rsidR="002B03D6">
        <w:rPr>
          <w:sz w:val="28"/>
          <w:szCs w:val="28"/>
        </w:rPr>
        <w:t xml:space="preserve"> </w:t>
      </w:r>
      <w:r w:rsidR="002B03D6" w:rsidRPr="002B03D6">
        <w:rPr>
          <w:sz w:val="28"/>
          <w:szCs w:val="28"/>
        </w:rPr>
        <w:t xml:space="preserve">рублей, или </w:t>
      </w:r>
      <w:r w:rsidR="003A4A42">
        <w:rPr>
          <w:sz w:val="28"/>
          <w:szCs w:val="28"/>
        </w:rPr>
        <w:t>99,6</w:t>
      </w:r>
      <w:r w:rsidR="002B03D6" w:rsidRPr="002B03D6">
        <w:rPr>
          <w:sz w:val="28"/>
          <w:szCs w:val="28"/>
        </w:rPr>
        <w:t>% от утвержденных бюджетных назначений (</w:t>
      </w:r>
      <w:r w:rsidR="003A4A42">
        <w:rPr>
          <w:sz w:val="28"/>
          <w:szCs w:val="28"/>
        </w:rPr>
        <w:t>667,60</w:t>
      </w:r>
      <w:r w:rsidR="002B03D6" w:rsidRPr="002B03D6">
        <w:rPr>
          <w:sz w:val="28"/>
          <w:szCs w:val="28"/>
        </w:rPr>
        <w:t xml:space="preserve"> тыс.</w:t>
      </w:r>
      <w:r w:rsidR="002B03D6">
        <w:rPr>
          <w:sz w:val="28"/>
          <w:szCs w:val="28"/>
        </w:rPr>
        <w:t xml:space="preserve"> </w:t>
      </w:r>
      <w:r w:rsidR="002B03D6" w:rsidRPr="002B03D6">
        <w:rPr>
          <w:sz w:val="28"/>
          <w:szCs w:val="28"/>
        </w:rPr>
        <w:t>рублей);</w:t>
      </w:r>
    </w:p>
    <w:p w:rsidR="00B27D3F" w:rsidRPr="00B27D3F" w:rsidRDefault="000733FF" w:rsidP="00B27D3F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D3F" w:rsidRPr="00B27D3F">
        <w:rPr>
          <w:b/>
          <w:sz w:val="28"/>
          <w:szCs w:val="28"/>
        </w:rPr>
        <w:t>налоги на совокупный доход</w:t>
      </w:r>
      <w:r w:rsidR="00B27D3F" w:rsidRPr="00B27D3F">
        <w:rPr>
          <w:sz w:val="28"/>
          <w:szCs w:val="28"/>
        </w:rPr>
        <w:t xml:space="preserve"> поступили в бюджет поселения в сумме</w:t>
      </w:r>
      <w:r w:rsidR="0035142F">
        <w:rPr>
          <w:sz w:val="28"/>
          <w:szCs w:val="28"/>
        </w:rPr>
        <w:t xml:space="preserve"> </w:t>
      </w:r>
      <w:r w:rsidR="003A4A42">
        <w:rPr>
          <w:sz w:val="28"/>
          <w:szCs w:val="28"/>
        </w:rPr>
        <w:t>30,60</w:t>
      </w:r>
      <w:r w:rsidR="00B27D3F" w:rsidRPr="00B27D3F">
        <w:rPr>
          <w:sz w:val="28"/>
          <w:szCs w:val="28"/>
        </w:rPr>
        <w:t xml:space="preserve"> тыс.</w:t>
      </w:r>
      <w:r w:rsidR="00B27D3F">
        <w:rPr>
          <w:sz w:val="28"/>
          <w:szCs w:val="28"/>
        </w:rPr>
        <w:t xml:space="preserve"> </w:t>
      </w:r>
      <w:r w:rsidR="00B27D3F" w:rsidRPr="00B27D3F">
        <w:rPr>
          <w:sz w:val="28"/>
          <w:szCs w:val="28"/>
        </w:rPr>
        <w:t xml:space="preserve">рублей, </w:t>
      </w:r>
      <w:r w:rsidR="000E79DA">
        <w:rPr>
          <w:sz w:val="28"/>
          <w:szCs w:val="28"/>
        </w:rPr>
        <w:t xml:space="preserve">или </w:t>
      </w:r>
      <w:r w:rsidR="003A4A42">
        <w:rPr>
          <w:sz w:val="28"/>
          <w:szCs w:val="28"/>
        </w:rPr>
        <w:t>100</w:t>
      </w:r>
      <w:r w:rsidR="00B27D3F" w:rsidRPr="00B27D3F">
        <w:rPr>
          <w:sz w:val="28"/>
          <w:szCs w:val="28"/>
        </w:rPr>
        <w:t>% от бюджетных назначений</w:t>
      </w:r>
      <w:r w:rsidR="000E79DA">
        <w:rPr>
          <w:sz w:val="28"/>
          <w:szCs w:val="28"/>
        </w:rPr>
        <w:t xml:space="preserve"> (</w:t>
      </w:r>
      <w:r w:rsidR="009141B0">
        <w:rPr>
          <w:sz w:val="28"/>
          <w:szCs w:val="28"/>
        </w:rPr>
        <w:t>3</w:t>
      </w:r>
      <w:r w:rsidR="003A4A42">
        <w:rPr>
          <w:sz w:val="28"/>
          <w:szCs w:val="28"/>
        </w:rPr>
        <w:t>0</w:t>
      </w:r>
      <w:r w:rsidR="00FC2524">
        <w:rPr>
          <w:sz w:val="28"/>
          <w:szCs w:val="28"/>
        </w:rPr>
        <w:t>,</w:t>
      </w:r>
      <w:r w:rsidR="003A4A42">
        <w:rPr>
          <w:sz w:val="28"/>
          <w:szCs w:val="28"/>
        </w:rPr>
        <w:t>6</w:t>
      </w:r>
      <w:r w:rsidR="00FC2524">
        <w:rPr>
          <w:sz w:val="28"/>
          <w:szCs w:val="28"/>
        </w:rPr>
        <w:t>0</w:t>
      </w:r>
      <w:r w:rsidR="000E79DA">
        <w:rPr>
          <w:sz w:val="28"/>
          <w:szCs w:val="28"/>
        </w:rPr>
        <w:t xml:space="preserve"> тыс. рублей)</w:t>
      </w:r>
      <w:r w:rsidR="00B27D3F" w:rsidRPr="00B27D3F">
        <w:rPr>
          <w:sz w:val="28"/>
          <w:szCs w:val="28"/>
        </w:rPr>
        <w:t>;</w:t>
      </w:r>
    </w:p>
    <w:p w:rsidR="00740BAD" w:rsidRPr="00740BAD" w:rsidRDefault="000733FF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0BAD" w:rsidRPr="00740BAD">
        <w:rPr>
          <w:b/>
          <w:sz w:val="28"/>
          <w:szCs w:val="28"/>
        </w:rPr>
        <w:t xml:space="preserve">налоги на имущество </w:t>
      </w:r>
      <w:r w:rsidR="00740BAD" w:rsidRPr="00740BAD">
        <w:rPr>
          <w:sz w:val="28"/>
          <w:szCs w:val="28"/>
        </w:rPr>
        <w:t xml:space="preserve">при уточненных бюджетных назначениях </w:t>
      </w:r>
      <w:r w:rsidR="003A4A42">
        <w:rPr>
          <w:sz w:val="28"/>
          <w:szCs w:val="28"/>
        </w:rPr>
        <w:t>82</w:t>
      </w:r>
      <w:r w:rsidR="00FC2524">
        <w:rPr>
          <w:sz w:val="28"/>
          <w:szCs w:val="28"/>
        </w:rPr>
        <w:t>4,</w:t>
      </w:r>
      <w:r w:rsidR="003A4A42">
        <w:rPr>
          <w:sz w:val="28"/>
          <w:szCs w:val="28"/>
        </w:rPr>
        <w:t>90</w:t>
      </w:r>
      <w:r w:rsidR="00740BAD" w:rsidRPr="00740BAD">
        <w:rPr>
          <w:sz w:val="28"/>
          <w:szCs w:val="28"/>
        </w:rPr>
        <w:t xml:space="preserve"> тыс.</w:t>
      </w:r>
      <w:r w:rsidR="00740BAD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>рублей</w:t>
      </w:r>
      <w:r w:rsidR="00740BAD">
        <w:rPr>
          <w:sz w:val="28"/>
          <w:szCs w:val="28"/>
        </w:rPr>
        <w:t>,</w:t>
      </w:r>
      <w:r w:rsidR="00740BAD" w:rsidRPr="00740BAD">
        <w:rPr>
          <w:sz w:val="28"/>
          <w:szCs w:val="28"/>
        </w:rPr>
        <w:t xml:space="preserve"> исполнен</w:t>
      </w:r>
      <w:r w:rsidR="000E79DA">
        <w:rPr>
          <w:sz w:val="28"/>
          <w:szCs w:val="28"/>
        </w:rPr>
        <w:t xml:space="preserve">ие сложилось </w:t>
      </w:r>
      <w:r w:rsidR="00740BAD" w:rsidRPr="00740BAD">
        <w:rPr>
          <w:sz w:val="28"/>
          <w:szCs w:val="28"/>
        </w:rPr>
        <w:t xml:space="preserve"> в сумме </w:t>
      </w:r>
      <w:r w:rsidR="003A4A42">
        <w:rPr>
          <w:sz w:val="28"/>
          <w:szCs w:val="28"/>
        </w:rPr>
        <w:t>82</w:t>
      </w:r>
      <w:r w:rsidR="009141B0">
        <w:rPr>
          <w:sz w:val="28"/>
          <w:szCs w:val="28"/>
        </w:rPr>
        <w:t>5</w:t>
      </w:r>
      <w:r w:rsidR="003A4A42">
        <w:rPr>
          <w:sz w:val="28"/>
          <w:szCs w:val="28"/>
        </w:rPr>
        <w:t>,</w:t>
      </w:r>
      <w:r w:rsidR="00FC2524">
        <w:rPr>
          <w:sz w:val="28"/>
          <w:szCs w:val="28"/>
        </w:rPr>
        <w:t>40</w:t>
      </w:r>
      <w:r w:rsidR="00740BAD" w:rsidRPr="00740BAD">
        <w:rPr>
          <w:sz w:val="28"/>
          <w:szCs w:val="28"/>
        </w:rPr>
        <w:t xml:space="preserve"> тыс.</w:t>
      </w:r>
      <w:r w:rsidR="00740BAD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рублей, или на </w:t>
      </w:r>
      <w:r w:rsidR="00BE6DDA">
        <w:rPr>
          <w:sz w:val="28"/>
          <w:szCs w:val="28"/>
        </w:rPr>
        <w:t>100</w:t>
      </w:r>
      <w:r w:rsidR="008744F6">
        <w:rPr>
          <w:sz w:val="28"/>
          <w:szCs w:val="28"/>
        </w:rPr>
        <w:t>,1</w:t>
      </w:r>
      <w:r w:rsidR="00740BAD" w:rsidRPr="00740BAD">
        <w:rPr>
          <w:sz w:val="28"/>
          <w:szCs w:val="28"/>
        </w:rPr>
        <w:t xml:space="preserve">%. </w:t>
      </w:r>
      <w:r w:rsidR="009F72F7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При этом поступления по земельному налогу составили </w:t>
      </w:r>
      <w:r w:rsidR="00BE6DDA">
        <w:rPr>
          <w:sz w:val="28"/>
          <w:szCs w:val="28"/>
        </w:rPr>
        <w:t>808,00</w:t>
      </w:r>
      <w:r w:rsidR="00740BAD" w:rsidRPr="00740BAD">
        <w:rPr>
          <w:sz w:val="28"/>
          <w:szCs w:val="28"/>
        </w:rPr>
        <w:t xml:space="preserve"> тыс.</w:t>
      </w:r>
      <w:r w:rsidR="00F02CDA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рублей, налогу на имущество физических лиц – </w:t>
      </w:r>
      <w:r w:rsidR="00BE6DDA">
        <w:rPr>
          <w:sz w:val="28"/>
          <w:szCs w:val="28"/>
        </w:rPr>
        <w:t>17</w:t>
      </w:r>
      <w:r w:rsidR="00FC2524">
        <w:rPr>
          <w:sz w:val="28"/>
          <w:szCs w:val="28"/>
        </w:rPr>
        <w:t>,4</w:t>
      </w:r>
      <w:r w:rsidR="00BE6DDA">
        <w:rPr>
          <w:sz w:val="28"/>
          <w:szCs w:val="28"/>
        </w:rPr>
        <w:t>0</w:t>
      </w:r>
      <w:r w:rsidR="00740BAD" w:rsidRPr="00740BAD">
        <w:rPr>
          <w:sz w:val="28"/>
          <w:szCs w:val="28"/>
        </w:rPr>
        <w:t xml:space="preserve"> тыс.</w:t>
      </w:r>
      <w:r w:rsidR="00F02CDA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рублей; </w:t>
      </w:r>
    </w:p>
    <w:p w:rsidR="009C19BB" w:rsidRDefault="000733FF" w:rsidP="00B659E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19BB" w:rsidRPr="009C19BB">
        <w:rPr>
          <w:b/>
          <w:sz w:val="28"/>
          <w:szCs w:val="28"/>
        </w:rPr>
        <w:t xml:space="preserve">доходы от </w:t>
      </w:r>
      <w:r w:rsidR="004E2859">
        <w:rPr>
          <w:b/>
          <w:sz w:val="28"/>
          <w:szCs w:val="28"/>
        </w:rPr>
        <w:t xml:space="preserve">использования имущества </w:t>
      </w:r>
      <w:r w:rsidR="009C19BB">
        <w:rPr>
          <w:b/>
          <w:sz w:val="28"/>
          <w:szCs w:val="28"/>
        </w:rPr>
        <w:t xml:space="preserve"> </w:t>
      </w:r>
      <w:r w:rsidR="009C19BB" w:rsidRPr="002B03D6">
        <w:rPr>
          <w:sz w:val="28"/>
          <w:szCs w:val="28"/>
        </w:rPr>
        <w:t xml:space="preserve">поступили в бюджет поселения в сумме </w:t>
      </w:r>
      <w:r w:rsidR="00D05DE9">
        <w:rPr>
          <w:sz w:val="28"/>
          <w:szCs w:val="28"/>
        </w:rPr>
        <w:t>248,50</w:t>
      </w:r>
      <w:r w:rsidR="009C19BB" w:rsidRPr="002B03D6">
        <w:rPr>
          <w:sz w:val="28"/>
          <w:szCs w:val="28"/>
        </w:rPr>
        <w:t xml:space="preserve"> тыс.</w:t>
      </w:r>
      <w:r w:rsidR="009C19BB">
        <w:rPr>
          <w:sz w:val="28"/>
          <w:szCs w:val="28"/>
        </w:rPr>
        <w:t xml:space="preserve"> </w:t>
      </w:r>
      <w:r w:rsidR="009C19BB" w:rsidRPr="002B03D6">
        <w:rPr>
          <w:sz w:val="28"/>
          <w:szCs w:val="28"/>
        </w:rPr>
        <w:t xml:space="preserve">рублей, </w:t>
      </w:r>
      <w:r w:rsidR="00D05DE9">
        <w:rPr>
          <w:sz w:val="28"/>
          <w:szCs w:val="28"/>
        </w:rPr>
        <w:t xml:space="preserve">или на 100% </w:t>
      </w:r>
      <w:r w:rsidR="004E2859">
        <w:rPr>
          <w:sz w:val="28"/>
          <w:szCs w:val="28"/>
        </w:rPr>
        <w:t xml:space="preserve">при </w:t>
      </w:r>
      <w:r w:rsidR="009C19BB" w:rsidRPr="002B03D6">
        <w:rPr>
          <w:sz w:val="28"/>
          <w:szCs w:val="28"/>
        </w:rPr>
        <w:t>утвержденных бюджетных назначени</w:t>
      </w:r>
      <w:r w:rsidR="008744F6">
        <w:rPr>
          <w:sz w:val="28"/>
          <w:szCs w:val="28"/>
        </w:rPr>
        <w:t>ях</w:t>
      </w:r>
      <w:r w:rsidR="00D05DE9">
        <w:rPr>
          <w:sz w:val="28"/>
          <w:szCs w:val="28"/>
        </w:rPr>
        <w:t xml:space="preserve">  (248,50</w:t>
      </w:r>
      <w:r w:rsidR="00D05DE9" w:rsidRPr="002B03D6">
        <w:rPr>
          <w:sz w:val="28"/>
          <w:szCs w:val="28"/>
        </w:rPr>
        <w:t xml:space="preserve"> тыс.</w:t>
      </w:r>
      <w:r w:rsidR="00D05DE9">
        <w:rPr>
          <w:sz w:val="28"/>
          <w:szCs w:val="28"/>
        </w:rPr>
        <w:t xml:space="preserve"> </w:t>
      </w:r>
      <w:r w:rsidR="00D05DE9" w:rsidRPr="002B03D6">
        <w:rPr>
          <w:sz w:val="28"/>
          <w:szCs w:val="28"/>
        </w:rPr>
        <w:t>рублей</w:t>
      </w:r>
      <w:r w:rsidR="00D05DE9">
        <w:rPr>
          <w:sz w:val="28"/>
          <w:szCs w:val="28"/>
        </w:rPr>
        <w:t>)</w:t>
      </w:r>
      <w:r w:rsidR="00AA6655">
        <w:rPr>
          <w:sz w:val="28"/>
          <w:szCs w:val="28"/>
        </w:rPr>
        <w:t>.</w:t>
      </w:r>
    </w:p>
    <w:p w:rsidR="00AA6655" w:rsidRDefault="00AA6655" w:rsidP="000733FF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</w:p>
    <w:p w:rsidR="005831F4" w:rsidRDefault="005831F4" w:rsidP="00A34977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C60E5B" w:rsidRPr="007E24E9" w:rsidRDefault="00C60E5B" w:rsidP="00FA59A8">
      <w:pPr>
        <w:pStyle w:val="Default"/>
        <w:tabs>
          <w:tab w:val="left" w:pos="567"/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A59A8">
        <w:rPr>
          <w:color w:val="auto"/>
          <w:sz w:val="28"/>
          <w:szCs w:val="28"/>
        </w:rPr>
        <w:t xml:space="preserve">   </w:t>
      </w:r>
      <w:r w:rsidRPr="0038107D">
        <w:rPr>
          <w:color w:val="auto"/>
          <w:sz w:val="28"/>
          <w:szCs w:val="28"/>
        </w:rPr>
        <w:t xml:space="preserve">Исполнение </w:t>
      </w:r>
      <w:r w:rsidRPr="0038107D">
        <w:rPr>
          <w:i/>
          <w:color w:val="auto"/>
          <w:sz w:val="28"/>
          <w:szCs w:val="28"/>
        </w:rPr>
        <w:t>безвозмездных поступлений</w:t>
      </w:r>
      <w:r w:rsidRPr="0038107D">
        <w:rPr>
          <w:color w:val="auto"/>
          <w:sz w:val="28"/>
          <w:szCs w:val="28"/>
        </w:rPr>
        <w:t xml:space="preserve"> в 20</w:t>
      </w:r>
      <w:r w:rsidR="00D916D1">
        <w:rPr>
          <w:color w:val="auto"/>
          <w:sz w:val="28"/>
          <w:szCs w:val="28"/>
        </w:rPr>
        <w:t>2</w:t>
      </w:r>
      <w:r w:rsidR="008E681B">
        <w:rPr>
          <w:color w:val="auto"/>
          <w:sz w:val="28"/>
          <w:szCs w:val="28"/>
        </w:rPr>
        <w:t>2</w:t>
      </w:r>
      <w:r w:rsidRPr="0038107D">
        <w:rPr>
          <w:color w:val="auto"/>
          <w:sz w:val="28"/>
          <w:szCs w:val="28"/>
        </w:rPr>
        <w:t xml:space="preserve"> году составило </w:t>
      </w:r>
      <w:r>
        <w:rPr>
          <w:color w:val="auto"/>
          <w:sz w:val="28"/>
          <w:szCs w:val="28"/>
        </w:rPr>
        <w:t xml:space="preserve"> </w:t>
      </w:r>
      <w:r w:rsidR="008E681B">
        <w:rPr>
          <w:color w:val="auto"/>
          <w:sz w:val="28"/>
          <w:szCs w:val="28"/>
        </w:rPr>
        <w:t>0,50</w:t>
      </w:r>
      <w:r w:rsidR="00BC5547">
        <w:rPr>
          <w:color w:val="auto"/>
          <w:sz w:val="28"/>
          <w:szCs w:val="28"/>
        </w:rPr>
        <w:t xml:space="preserve"> тыс. </w:t>
      </w:r>
      <w:r w:rsidRPr="0038107D">
        <w:rPr>
          <w:color w:val="auto"/>
          <w:sz w:val="28"/>
          <w:szCs w:val="28"/>
        </w:rPr>
        <w:t>руб</w:t>
      </w:r>
      <w:r>
        <w:rPr>
          <w:color w:val="auto"/>
          <w:sz w:val="28"/>
          <w:szCs w:val="28"/>
        </w:rPr>
        <w:t xml:space="preserve">лей </w:t>
      </w:r>
      <w:r w:rsidRPr="0038107D">
        <w:rPr>
          <w:color w:val="auto"/>
          <w:sz w:val="28"/>
          <w:szCs w:val="28"/>
        </w:rPr>
        <w:t xml:space="preserve"> </w:t>
      </w:r>
      <w:r w:rsidR="00E40DF6">
        <w:rPr>
          <w:color w:val="auto"/>
          <w:sz w:val="28"/>
          <w:szCs w:val="28"/>
        </w:rPr>
        <w:t xml:space="preserve">или на </w:t>
      </w:r>
      <w:r w:rsidR="009E4273">
        <w:rPr>
          <w:color w:val="auto"/>
          <w:sz w:val="28"/>
          <w:szCs w:val="28"/>
        </w:rPr>
        <w:t>0</w:t>
      </w:r>
      <w:r w:rsidR="00E40DF6">
        <w:rPr>
          <w:color w:val="auto"/>
          <w:sz w:val="28"/>
          <w:szCs w:val="28"/>
        </w:rPr>
        <w:t>,</w:t>
      </w:r>
      <w:r w:rsidR="008E681B">
        <w:rPr>
          <w:color w:val="auto"/>
          <w:sz w:val="28"/>
          <w:szCs w:val="28"/>
        </w:rPr>
        <w:t>5</w:t>
      </w:r>
      <w:r w:rsidRPr="0038107D">
        <w:rPr>
          <w:color w:val="auto"/>
          <w:sz w:val="28"/>
          <w:szCs w:val="28"/>
        </w:rPr>
        <w:t>% от годового плана</w:t>
      </w:r>
      <w:r w:rsidR="00E40DF6">
        <w:rPr>
          <w:color w:val="auto"/>
          <w:sz w:val="28"/>
          <w:szCs w:val="28"/>
        </w:rPr>
        <w:t xml:space="preserve"> </w:t>
      </w:r>
      <w:r w:rsidR="008E681B">
        <w:rPr>
          <w:color w:val="auto"/>
          <w:sz w:val="28"/>
          <w:szCs w:val="28"/>
        </w:rPr>
        <w:t>111,00</w:t>
      </w:r>
      <w:r w:rsidR="00E40DF6">
        <w:rPr>
          <w:color w:val="auto"/>
          <w:sz w:val="28"/>
          <w:szCs w:val="28"/>
        </w:rPr>
        <w:t xml:space="preserve"> тыс. рублей</w:t>
      </w:r>
      <w:r w:rsidRPr="0038107D">
        <w:rPr>
          <w:color w:val="auto"/>
          <w:sz w:val="28"/>
          <w:szCs w:val="28"/>
        </w:rPr>
        <w:t xml:space="preserve">. </w:t>
      </w:r>
    </w:p>
    <w:p w:rsidR="00D916D1" w:rsidRDefault="00FA59A8" w:rsidP="00B43888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F6654" w:rsidRPr="004F6654">
        <w:rPr>
          <w:sz w:val="28"/>
          <w:szCs w:val="28"/>
        </w:rPr>
        <w:t xml:space="preserve">В бюджет поселения поступили субвенции </w:t>
      </w:r>
      <w:r w:rsidR="008E681B">
        <w:rPr>
          <w:sz w:val="28"/>
          <w:szCs w:val="28"/>
        </w:rPr>
        <w:t xml:space="preserve">в сумме </w:t>
      </w:r>
      <w:r w:rsidR="00AA6655">
        <w:rPr>
          <w:sz w:val="28"/>
          <w:szCs w:val="28"/>
        </w:rPr>
        <w:t xml:space="preserve"> </w:t>
      </w:r>
      <w:r w:rsidR="008E681B">
        <w:rPr>
          <w:sz w:val="28"/>
          <w:szCs w:val="28"/>
        </w:rPr>
        <w:t>+</w:t>
      </w:r>
      <w:r w:rsidR="00E40DF6">
        <w:rPr>
          <w:sz w:val="28"/>
          <w:szCs w:val="28"/>
        </w:rPr>
        <w:t>1</w:t>
      </w:r>
      <w:r w:rsidR="008E681B">
        <w:rPr>
          <w:sz w:val="28"/>
          <w:szCs w:val="28"/>
        </w:rPr>
        <w:t>11</w:t>
      </w:r>
      <w:r w:rsidR="00E40DF6">
        <w:rPr>
          <w:sz w:val="28"/>
          <w:szCs w:val="28"/>
        </w:rPr>
        <w:t>,</w:t>
      </w:r>
      <w:r w:rsidR="008E681B">
        <w:rPr>
          <w:sz w:val="28"/>
          <w:szCs w:val="28"/>
        </w:rPr>
        <w:t>0</w:t>
      </w:r>
      <w:r w:rsidR="00E40DF6">
        <w:rPr>
          <w:sz w:val="28"/>
          <w:szCs w:val="28"/>
        </w:rPr>
        <w:t>0</w:t>
      </w:r>
      <w:r w:rsidR="004F6654" w:rsidRPr="004F6654">
        <w:rPr>
          <w:sz w:val="28"/>
          <w:szCs w:val="28"/>
        </w:rPr>
        <w:t xml:space="preserve"> тыс.</w:t>
      </w:r>
      <w:r w:rsidR="00E13D7F">
        <w:rPr>
          <w:sz w:val="28"/>
          <w:szCs w:val="28"/>
        </w:rPr>
        <w:t xml:space="preserve"> </w:t>
      </w:r>
      <w:r w:rsidR="004F6654" w:rsidRPr="004F6654">
        <w:rPr>
          <w:sz w:val="28"/>
          <w:szCs w:val="28"/>
        </w:rPr>
        <w:t>рублей</w:t>
      </w:r>
      <w:r w:rsidR="008E681B">
        <w:rPr>
          <w:sz w:val="28"/>
          <w:szCs w:val="28"/>
        </w:rPr>
        <w:t>; произведен возврат остатков субсидий, субвенций и иных межбюджетных трансфертов, имеющих целевое назначение, прошлых лет</w:t>
      </w:r>
      <w:r w:rsidR="00AA6655">
        <w:rPr>
          <w:sz w:val="28"/>
          <w:szCs w:val="28"/>
        </w:rPr>
        <w:t xml:space="preserve"> </w:t>
      </w:r>
      <w:r w:rsidR="00E40DF6">
        <w:rPr>
          <w:sz w:val="28"/>
          <w:szCs w:val="28"/>
        </w:rPr>
        <w:t xml:space="preserve">– </w:t>
      </w:r>
      <w:r w:rsidR="008E681B">
        <w:rPr>
          <w:sz w:val="28"/>
          <w:szCs w:val="28"/>
        </w:rPr>
        <w:t>110,</w:t>
      </w:r>
      <w:r w:rsidR="00E40DF6">
        <w:rPr>
          <w:sz w:val="28"/>
          <w:szCs w:val="28"/>
        </w:rPr>
        <w:t>5</w:t>
      </w:r>
      <w:r w:rsidR="008E681B">
        <w:rPr>
          <w:sz w:val="28"/>
          <w:szCs w:val="28"/>
        </w:rPr>
        <w:t>0</w:t>
      </w:r>
      <w:r w:rsidR="00E40DF6">
        <w:rPr>
          <w:sz w:val="28"/>
          <w:szCs w:val="28"/>
        </w:rPr>
        <w:t xml:space="preserve"> тыс. рублей</w:t>
      </w:r>
      <w:r w:rsidR="0035142F">
        <w:rPr>
          <w:sz w:val="28"/>
          <w:szCs w:val="28"/>
        </w:rPr>
        <w:t>.</w:t>
      </w:r>
    </w:p>
    <w:p w:rsidR="00EB550B" w:rsidRDefault="00EB550B" w:rsidP="00B43888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4F6654" w:rsidP="00AA6655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  <w:r w:rsidRPr="004F6654">
        <w:rPr>
          <w:sz w:val="28"/>
          <w:szCs w:val="28"/>
        </w:rPr>
        <w:t xml:space="preserve"> </w:t>
      </w:r>
      <w:r w:rsidR="005269E5">
        <w:rPr>
          <w:sz w:val="28"/>
          <w:szCs w:val="28"/>
        </w:rPr>
        <w:t xml:space="preserve"> </w:t>
      </w:r>
      <w:r w:rsidR="00AA6655">
        <w:rPr>
          <w:sz w:val="28"/>
          <w:szCs w:val="28"/>
        </w:rPr>
        <w:t xml:space="preserve">   </w:t>
      </w:r>
      <w:r w:rsidR="002172BF" w:rsidRPr="008164CE">
        <w:rPr>
          <w:i/>
          <w:sz w:val="28"/>
          <w:szCs w:val="28"/>
        </w:rPr>
        <w:t xml:space="preserve">2.2.  </w:t>
      </w:r>
      <w:r w:rsidR="00064FC8">
        <w:rPr>
          <w:i/>
          <w:sz w:val="28"/>
          <w:szCs w:val="28"/>
        </w:rPr>
        <w:t xml:space="preserve">Анализ </w:t>
      </w:r>
      <w:r w:rsidR="002172BF"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8E681B" w:rsidRDefault="007A097A" w:rsidP="008E681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>
        <w:rPr>
          <w:sz w:val="28"/>
          <w:szCs w:val="28"/>
        </w:rPr>
        <w:t xml:space="preserve">Курско-Васильевский сельсовет </w:t>
      </w:r>
      <w:r w:rsidRPr="00B0041D">
        <w:rPr>
          <w:sz w:val="28"/>
          <w:szCs w:val="28"/>
        </w:rPr>
        <w:t xml:space="preserve">от </w:t>
      </w:r>
      <w:r w:rsidR="008E681B" w:rsidRPr="0022250E">
        <w:rPr>
          <w:sz w:val="28"/>
          <w:szCs w:val="28"/>
        </w:rPr>
        <w:t>2</w:t>
      </w:r>
      <w:r w:rsidR="008E681B">
        <w:rPr>
          <w:sz w:val="28"/>
          <w:szCs w:val="28"/>
        </w:rPr>
        <w:t>8</w:t>
      </w:r>
      <w:r w:rsidR="008E681B" w:rsidRPr="0022250E">
        <w:rPr>
          <w:sz w:val="28"/>
          <w:szCs w:val="28"/>
        </w:rPr>
        <w:t>.12.2021 №</w:t>
      </w:r>
      <w:r w:rsidR="008E681B">
        <w:rPr>
          <w:sz w:val="28"/>
          <w:szCs w:val="28"/>
        </w:rPr>
        <w:t>50</w:t>
      </w:r>
      <w:r w:rsidR="008E681B" w:rsidRPr="0022250E">
        <w:rPr>
          <w:sz w:val="28"/>
          <w:szCs w:val="28"/>
        </w:rPr>
        <w:t xml:space="preserve">-РС «О бюджете муниципального образования  </w:t>
      </w:r>
      <w:r w:rsidR="008E681B" w:rsidRPr="00267B82">
        <w:rPr>
          <w:bCs/>
          <w:sz w:val="28"/>
          <w:szCs w:val="28"/>
        </w:rPr>
        <w:t>Курско-Васильевский</w:t>
      </w:r>
      <w:r w:rsidR="008E681B" w:rsidRPr="00967156">
        <w:rPr>
          <w:bCs/>
          <w:sz w:val="28"/>
          <w:szCs w:val="28"/>
        </w:rPr>
        <w:t xml:space="preserve"> </w:t>
      </w:r>
      <w:r w:rsidR="008E681B" w:rsidRPr="0022250E">
        <w:rPr>
          <w:sz w:val="28"/>
          <w:szCs w:val="28"/>
        </w:rPr>
        <w:t>сельсовет на 2022 год и плановый период 2023 и 2024 годов»</w:t>
      </w:r>
      <w:r w:rsidR="008E681B">
        <w:rPr>
          <w:sz w:val="28"/>
          <w:szCs w:val="28"/>
        </w:rPr>
        <w:t xml:space="preserve"> </w:t>
      </w:r>
      <w:r w:rsidR="008E681B" w:rsidRPr="00B0041D">
        <w:rPr>
          <w:sz w:val="28"/>
          <w:szCs w:val="28"/>
        </w:rPr>
        <w:t xml:space="preserve">объем первоначально утвержденных </w:t>
      </w:r>
      <w:r w:rsidR="008E681B">
        <w:rPr>
          <w:sz w:val="28"/>
          <w:szCs w:val="28"/>
        </w:rPr>
        <w:t>рас</w:t>
      </w:r>
      <w:r w:rsidR="008E681B" w:rsidRPr="00B0041D">
        <w:rPr>
          <w:sz w:val="28"/>
          <w:szCs w:val="28"/>
        </w:rPr>
        <w:t>ходов составлял</w:t>
      </w:r>
      <w:r w:rsidR="008E681B">
        <w:rPr>
          <w:sz w:val="28"/>
          <w:szCs w:val="28"/>
        </w:rPr>
        <w:t xml:space="preserve"> </w:t>
      </w:r>
      <w:r w:rsidR="008E681B" w:rsidRPr="00B0041D">
        <w:rPr>
          <w:sz w:val="28"/>
          <w:szCs w:val="28"/>
        </w:rPr>
        <w:t xml:space="preserve"> </w:t>
      </w:r>
      <w:r w:rsidR="008E681B" w:rsidRPr="00D240FF">
        <w:rPr>
          <w:sz w:val="28"/>
          <w:szCs w:val="28"/>
        </w:rPr>
        <w:t xml:space="preserve">7 597,70 </w:t>
      </w:r>
      <w:r w:rsidR="008E681B" w:rsidRPr="00B0041D">
        <w:rPr>
          <w:sz w:val="28"/>
          <w:szCs w:val="28"/>
        </w:rPr>
        <w:t xml:space="preserve"> тыс. рублей.</w:t>
      </w:r>
    </w:p>
    <w:p w:rsidR="00384649" w:rsidRDefault="007A097A" w:rsidP="0038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4649">
        <w:rPr>
          <w:sz w:val="28"/>
          <w:szCs w:val="28"/>
        </w:rPr>
        <w:t xml:space="preserve">   </w:t>
      </w:r>
      <w:proofErr w:type="gramStart"/>
      <w:r w:rsidRPr="003944CA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 общая сумма бюджетных назначений по </w:t>
      </w:r>
      <w:r>
        <w:rPr>
          <w:sz w:val="28"/>
          <w:szCs w:val="28"/>
        </w:rPr>
        <w:t>рас</w:t>
      </w:r>
      <w:r w:rsidRPr="003944CA">
        <w:rPr>
          <w:sz w:val="28"/>
          <w:szCs w:val="28"/>
        </w:rPr>
        <w:t xml:space="preserve">ходам была </w:t>
      </w:r>
      <w:r>
        <w:rPr>
          <w:sz w:val="28"/>
          <w:szCs w:val="28"/>
        </w:rPr>
        <w:t>увеличена</w:t>
      </w:r>
      <w:r w:rsidRPr="003944CA">
        <w:rPr>
          <w:sz w:val="28"/>
          <w:szCs w:val="28"/>
        </w:rPr>
        <w:t xml:space="preserve"> на </w:t>
      </w:r>
      <w:r w:rsidR="008E681B">
        <w:rPr>
          <w:sz w:val="28"/>
          <w:szCs w:val="28"/>
        </w:rPr>
        <w:t>1 064,00</w:t>
      </w:r>
      <w:r w:rsidRPr="003944CA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 xml:space="preserve">или </w:t>
      </w:r>
      <w:r w:rsidRPr="003944CA">
        <w:rPr>
          <w:sz w:val="28"/>
          <w:szCs w:val="28"/>
        </w:rPr>
        <w:t xml:space="preserve">на </w:t>
      </w:r>
      <w:r w:rsidR="008E681B">
        <w:rPr>
          <w:sz w:val="28"/>
          <w:szCs w:val="28"/>
        </w:rPr>
        <w:t>14</w:t>
      </w:r>
      <w:r w:rsidRPr="003944CA">
        <w:rPr>
          <w:sz w:val="28"/>
          <w:szCs w:val="28"/>
        </w:rPr>
        <w:t xml:space="preserve">% от первоначально утверждённых показателей) </w:t>
      </w:r>
      <w:r>
        <w:rPr>
          <w:sz w:val="28"/>
          <w:szCs w:val="28"/>
        </w:rPr>
        <w:t xml:space="preserve">и составила </w:t>
      </w:r>
      <w:r w:rsidR="008E681B">
        <w:rPr>
          <w:sz w:val="28"/>
          <w:szCs w:val="28"/>
        </w:rPr>
        <w:t>8 66</w:t>
      </w:r>
      <w:r>
        <w:rPr>
          <w:sz w:val="28"/>
          <w:szCs w:val="28"/>
        </w:rPr>
        <w:t>1,</w:t>
      </w:r>
      <w:r w:rsidR="008E681B">
        <w:rPr>
          <w:sz w:val="28"/>
          <w:szCs w:val="28"/>
        </w:rPr>
        <w:t>70</w:t>
      </w:r>
      <w:r>
        <w:rPr>
          <w:sz w:val="28"/>
          <w:szCs w:val="28"/>
        </w:rPr>
        <w:t xml:space="preserve"> тыс. рублей </w:t>
      </w:r>
      <w:r w:rsidRPr="00114708">
        <w:rPr>
          <w:sz w:val="28"/>
          <w:szCs w:val="28"/>
        </w:rPr>
        <w:t xml:space="preserve">(решение о бюджете с изменениями от </w:t>
      </w:r>
      <w:r>
        <w:rPr>
          <w:sz w:val="28"/>
          <w:szCs w:val="28"/>
        </w:rPr>
        <w:t xml:space="preserve"> </w:t>
      </w:r>
      <w:r w:rsidR="008E681B">
        <w:rPr>
          <w:sz w:val="28"/>
          <w:szCs w:val="28"/>
        </w:rPr>
        <w:t>28</w:t>
      </w:r>
      <w:r w:rsidR="008E681B" w:rsidRPr="00D5464A">
        <w:rPr>
          <w:sz w:val="28"/>
          <w:szCs w:val="28"/>
        </w:rPr>
        <w:t>.12.20</w:t>
      </w:r>
      <w:r w:rsidR="008E681B">
        <w:rPr>
          <w:sz w:val="28"/>
          <w:szCs w:val="28"/>
        </w:rPr>
        <w:t>22</w:t>
      </w:r>
      <w:r w:rsidR="008E681B" w:rsidRPr="00D5464A">
        <w:rPr>
          <w:sz w:val="28"/>
          <w:szCs w:val="28"/>
        </w:rPr>
        <w:t>г. №</w:t>
      </w:r>
      <w:r w:rsidR="008E681B">
        <w:rPr>
          <w:sz w:val="28"/>
          <w:szCs w:val="28"/>
        </w:rPr>
        <w:t>74-РС</w:t>
      </w:r>
      <w:r w:rsidRPr="00114708">
        <w:rPr>
          <w:sz w:val="28"/>
          <w:szCs w:val="28"/>
        </w:rPr>
        <w:t>)</w:t>
      </w:r>
      <w:r w:rsidR="00384649">
        <w:rPr>
          <w:sz w:val="28"/>
          <w:szCs w:val="28"/>
        </w:rPr>
        <w:t xml:space="preserve">, </w:t>
      </w:r>
      <w:r w:rsidR="00384649" w:rsidRPr="008E7417">
        <w:rPr>
          <w:sz w:val="28"/>
          <w:szCs w:val="28"/>
        </w:rPr>
        <w:t>что соответствует бюджетным назначениям, отраженным в отчете ф.0503117.</w:t>
      </w:r>
      <w:r w:rsidR="00384649" w:rsidRPr="00DD400E">
        <w:rPr>
          <w:sz w:val="28"/>
          <w:szCs w:val="28"/>
        </w:rPr>
        <w:t xml:space="preserve"> </w:t>
      </w:r>
      <w:proofErr w:type="gramEnd"/>
    </w:p>
    <w:p w:rsidR="008575E7" w:rsidRPr="00993C8A" w:rsidRDefault="00544722" w:rsidP="008E681B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253E27">
        <w:rPr>
          <w:kern w:val="2"/>
          <w:sz w:val="28"/>
          <w:szCs w:val="28"/>
        </w:rPr>
        <w:t xml:space="preserve"> </w:t>
      </w:r>
      <w:r w:rsidR="00320DCA">
        <w:rPr>
          <w:kern w:val="2"/>
          <w:sz w:val="28"/>
          <w:szCs w:val="28"/>
        </w:rPr>
        <w:t xml:space="preserve"> </w:t>
      </w:r>
      <w:r w:rsidR="00CB2632">
        <w:t xml:space="preserve"> </w:t>
      </w:r>
      <w:r w:rsidR="008575E7" w:rsidRPr="00993C8A">
        <w:rPr>
          <w:sz w:val="28"/>
          <w:szCs w:val="28"/>
        </w:rPr>
        <w:t xml:space="preserve">Бюджетные назначения не исполнены по </w:t>
      </w:r>
      <w:r w:rsidR="008E681B">
        <w:rPr>
          <w:sz w:val="28"/>
          <w:szCs w:val="28"/>
        </w:rPr>
        <w:t>5</w:t>
      </w:r>
      <w:r w:rsidR="008575E7" w:rsidRPr="00993C8A">
        <w:rPr>
          <w:sz w:val="28"/>
          <w:szCs w:val="28"/>
        </w:rPr>
        <w:t xml:space="preserve"> разделам расходов из </w:t>
      </w:r>
      <w:r w:rsidR="008744F6">
        <w:rPr>
          <w:sz w:val="28"/>
          <w:szCs w:val="28"/>
        </w:rPr>
        <w:t xml:space="preserve">                </w:t>
      </w:r>
      <w:r w:rsidR="00D25785">
        <w:rPr>
          <w:sz w:val="28"/>
          <w:szCs w:val="28"/>
        </w:rPr>
        <w:t>7</w:t>
      </w:r>
      <w:r w:rsidR="008575E7" w:rsidRPr="00993C8A">
        <w:rPr>
          <w:sz w:val="28"/>
          <w:szCs w:val="28"/>
        </w:rPr>
        <w:t xml:space="preserve"> утвержденных</w:t>
      </w:r>
      <w:r w:rsidR="00993C8A">
        <w:rPr>
          <w:sz w:val="28"/>
          <w:szCs w:val="28"/>
        </w:rPr>
        <w:t>,</w:t>
      </w:r>
      <w:r w:rsidR="008575E7" w:rsidRPr="00993C8A">
        <w:rPr>
          <w:sz w:val="28"/>
          <w:szCs w:val="28"/>
        </w:rPr>
        <w:t xml:space="preserve"> на общую сумму </w:t>
      </w:r>
      <w:r w:rsidR="003C3207">
        <w:rPr>
          <w:sz w:val="28"/>
          <w:szCs w:val="28"/>
        </w:rPr>
        <w:t>1</w:t>
      </w:r>
      <w:r w:rsidR="008E681B">
        <w:rPr>
          <w:sz w:val="28"/>
          <w:szCs w:val="28"/>
        </w:rPr>
        <w:t> 626,30</w:t>
      </w:r>
      <w:r w:rsidR="00DE2B65">
        <w:rPr>
          <w:kern w:val="2"/>
          <w:sz w:val="28"/>
          <w:szCs w:val="28"/>
        </w:rPr>
        <w:t xml:space="preserve"> </w:t>
      </w:r>
      <w:r w:rsidR="008575E7" w:rsidRPr="00993C8A">
        <w:rPr>
          <w:sz w:val="28"/>
          <w:szCs w:val="28"/>
        </w:rPr>
        <w:t>тыс. рублей</w:t>
      </w:r>
      <w:r w:rsidR="00D25785">
        <w:rPr>
          <w:sz w:val="28"/>
          <w:szCs w:val="28"/>
        </w:rPr>
        <w:t xml:space="preserve">. </w:t>
      </w:r>
    </w:p>
    <w:p w:rsidR="005E2A73" w:rsidRDefault="00DE2B65" w:rsidP="00DE2B65">
      <w:pPr>
        <w:autoSpaceDE w:val="0"/>
        <w:jc w:val="both"/>
        <w:rPr>
          <w:rFonts w:eastAsia="Calibri"/>
          <w:i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r w:rsidR="007C7921" w:rsidRPr="008164CE">
        <w:rPr>
          <w:sz w:val="28"/>
          <w:szCs w:val="28"/>
        </w:rPr>
        <w:t xml:space="preserve">Курско-Васильевский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D25785">
        <w:rPr>
          <w:sz w:val="28"/>
          <w:szCs w:val="28"/>
          <w:shd w:val="clear" w:color="auto" w:fill="FFFFFF"/>
        </w:rPr>
        <w:t>2</w:t>
      </w:r>
      <w:r w:rsidR="008E681B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7C7921" w:rsidRPr="00C122F2" w:rsidRDefault="007C7921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C122F2">
        <w:rPr>
          <w:rFonts w:eastAsia="Calibri"/>
          <w:i/>
          <w:lang w:eastAsia="en-US"/>
        </w:rPr>
        <w:t>Таблица 1.</w:t>
      </w:r>
    </w:p>
    <w:p w:rsidR="007C7921" w:rsidRPr="007C7921" w:rsidRDefault="007C7921" w:rsidP="007C7921">
      <w:pPr>
        <w:autoSpaceDE w:val="0"/>
        <w:ind w:firstLine="708"/>
        <w:jc w:val="center"/>
      </w:pPr>
      <w:r w:rsidRPr="007C7921">
        <w:t xml:space="preserve">                                                                                                                          (в </w:t>
      </w:r>
      <w:r w:rsidRPr="00121BBB">
        <w:t>тыс.</w:t>
      </w:r>
      <w:r w:rsidRPr="007C7921">
        <w:t xml:space="preserve"> руб.)</w:t>
      </w:r>
    </w:p>
    <w:tbl>
      <w:tblPr>
        <w:tblW w:w="9388" w:type="dxa"/>
        <w:jc w:val="center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2872"/>
        <w:gridCol w:w="1417"/>
        <w:gridCol w:w="1276"/>
        <w:gridCol w:w="1636"/>
        <w:gridCol w:w="1277"/>
      </w:tblGrid>
      <w:tr w:rsidR="00121BBB" w:rsidRPr="007C7921" w:rsidTr="00F03152">
        <w:trPr>
          <w:trHeight w:val="198"/>
          <w:jc w:val="center"/>
        </w:trPr>
        <w:tc>
          <w:tcPr>
            <w:tcW w:w="910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872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29" w:type="dxa"/>
            <w:gridSpan w:val="3"/>
          </w:tcPr>
          <w:p w:rsidR="007C7921" w:rsidRPr="007C7921" w:rsidRDefault="007C7921" w:rsidP="003E43D4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 w:rsidR="003E43D4"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7" w:type="dxa"/>
            <w:vMerge w:val="restart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45489F" w:rsidRPr="007C7921" w:rsidTr="004D4A14">
        <w:trPr>
          <w:trHeight w:val="483"/>
          <w:jc w:val="center"/>
        </w:trPr>
        <w:tc>
          <w:tcPr>
            <w:tcW w:w="910" w:type="dxa"/>
            <w:vMerge/>
          </w:tcPr>
          <w:p w:rsidR="007C7921" w:rsidRPr="007C7921" w:rsidRDefault="007C7921" w:rsidP="007C7921"/>
        </w:tc>
        <w:tc>
          <w:tcPr>
            <w:tcW w:w="2872" w:type="dxa"/>
            <w:vMerge/>
          </w:tcPr>
          <w:p w:rsidR="007C7921" w:rsidRPr="007C7921" w:rsidRDefault="007C7921" w:rsidP="007C7921"/>
        </w:tc>
        <w:tc>
          <w:tcPr>
            <w:tcW w:w="1417" w:type="dxa"/>
          </w:tcPr>
          <w:p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636" w:type="dxa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7" w:type="dxa"/>
            <w:vMerge/>
          </w:tcPr>
          <w:p w:rsidR="007C7921" w:rsidRPr="007C7921" w:rsidRDefault="007C7921" w:rsidP="007C7921"/>
        </w:tc>
      </w:tr>
      <w:tr w:rsidR="0045489F" w:rsidRPr="007C7921" w:rsidTr="00F03152">
        <w:trPr>
          <w:trHeight w:val="198"/>
          <w:jc w:val="center"/>
        </w:trPr>
        <w:tc>
          <w:tcPr>
            <w:tcW w:w="3782" w:type="dxa"/>
            <w:gridSpan w:val="2"/>
          </w:tcPr>
          <w:p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7C7921" w:rsidRPr="0045489F" w:rsidRDefault="004D4A14" w:rsidP="004D4A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83013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  <w:r w:rsidR="00383F5E">
              <w:rPr>
                <w:b/>
                <w:bCs/>
              </w:rPr>
              <w:t>1</w:t>
            </w:r>
            <w:r>
              <w:rPr>
                <w:b/>
                <w:bCs/>
              </w:rPr>
              <w:t>,70</w:t>
            </w:r>
          </w:p>
        </w:tc>
        <w:tc>
          <w:tcPr>
            <w:tcW w:w="1276" w:type="dxa"/>
          </w:tcPr>
          <w:p w:rsidR="007C7921" w:rsidRPr="0045489F" w:rsidRDefault="00383013" w:rsidP="004D4A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D4A14">
              <w:rPr>
                <w:b/>
                <w:bCs/>
              </w:rPr>
              <w:t>035,40</w:t>
            </w:r>
          </w:p>
        </w:tc>
        <w:tc>
          <w:tcPr>
            <w:tcW w:w="1636" w:type="dxa"/>
          </w:tcPr>
          <w:p w:rsidR="007C7921" w:rsidRPr="0045489F" w:rsidRDefault="00383F5E" w:rsidP="004D4A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4A14">
              <w:rPr>
                <w:b/>
                <w:bCs/>
              </w:rPr>
              <w:t>626</w:t>
            </w:r>
            <w:r>
              <w:rPr>
                <w:b/>
                <w:bCs/>
              </w:rPr>
              <w:t>,3</w:t>
            </w:r>
            <w:r w:rsidR="004D4A14">
              <w:rPr>
                <w:b/>
                <w:bCs/>
              </w:rPr>
              <w:t>0</w:t>
            </w:r>
          </w:p>
        </w:tc>
        <w:tc>
          <w:tcPr>
            <w:tcW w:w="1277" w:type="dxa"/>
          </w:tcPr>
          <w:p w:rsidR="007C7921" w:rsidRPr="0045489F" w:rsidRDefault="00383F5E" w:rsidP="004D4A1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="004D4A14">
              <w:rPr>
                <w:b/>
                <w:bCs/>
              </w:rPr>
              <w:t>,2</w:t>
            </w:r>
          </w:p>
        </w:tc>
      </w:tr>
      <w:tr w:rsidR="0045489F" w:rsidRPr="007C7921" w:rsidTr="00F03152">
        <w:trPr>
          <w:trHeight w:val="260"/>
          <w:jc w:val="center"/>
        </w:trPr>
        <w:tc>
          <w:tcPr>
            <w:tcW w:w="91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872" w:type="dxa"/>
          </w:tcPr>
          <w:p w:rsidR="007C7921" w:rsidRPr="0045489F" w:rsidRDefault="007C7921" w:rsidP="007C7921">
            <w:r w:rsidRPr="0045489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7456D5" w:rsidRDefault="007456D5" w:rsidP="00453FFD">
            <w:pPr>
              <w:jc w:val="right"/>
            </w:pPr>
          </w:p>
          <w:p w:rsidR="007C7921" w:rsidRPr="0045489F" w:rsidRDefault="004D4A14" w:rsidP="00E9092B">
            <w:pPr>
              <w:jc w:val="right"/>
            </w:pPr>
            <w:r>
              <w:t>3034,70</w:t>
            </w:r>
          </w:p>
        </w:tc>
        <w:tc>
          <w:tcPr>
            <w:tcW w:w="1276" w:type="dxa"/>
          </w:tcPr>
          <w:p w:rsidR="007456D5" w:rsidRDefault="007C7921" w:rsidP="00453FFD">
            <w:pPr>
              <w:tabs>
                <w:tab w:val="left" w:pos="229"/>
              </w:tabs>
              <w:ind w:firstLine="54"/>
              <w:jc w:val="right"/>
            </w:pPr>
            <w:r w:rsidRPr="0045489F">
              <w:t xml:space="preserve">  </w:t>
            </w:r>
          </w:p>
          <w:p w:rsidR="007C7921" w:rsidRPr="0045489F" w:rsidRDefault="0067135C" w:rsidP="004D4A14">
            <w:pPr>
              <w:tabs>
                <w:tab w:val="left" w:pos="229"/>
              </w:tabs>
              <w:ind w:firstLine="54"/>
              <w:jc w:val="right"/>
            </w:pPr>
            <w:r>
              <w:t>2</w:t>
            </w:r>
            <w:r w:rsidR="004D4A14">
              <w:t> 721,80</w:t>
            </w:r>
          </w:p>
        </w:tc>
        <w:tc>
          <w:tcPr>
            <w:tcW w:w="1636" w:type="dxa"/>
          </w:tcPr>
          <w:p w:rsidR="0067135C" w:rsidRDefault="0067135C" w:rsidP="0067135C">
            <w:pPr>
              <w:jc w:val="right"/>
            </w:pPr>
          </w:p>
          <w:p w:rsidR="007C7921" w:rsidRPr="0045489F" w:rsidRDefault="00E9092B" w:rsidP="0067135C">
            <w:pPr>
              <w:jc w:val="right"/>
            </w:pPr>
            <w:r>
              <w:t>3</w:t>
            </w:r>
            <w:r w:rsidR="004D4A14">
              <w:t>12,90</w:t>
            </w:r>
          </w:p>
        </w:tc>
        <w:tc>
          <w:tcPr>
            <w:tcW w:w="1277" w:type="dxa"/>
          </w:tcPr>
          <w:p w:rsidR="007456D5" w:rsidRDefault="007456D5" w:rsidP="00453FFD">
            <w:pPr>
              <w:jc w:val="right"/>
              <w:rPr>
                <w:bCs/>
              </w:rPr>
            </w:pPr>
          </w:p>
          <w:p w:rsidR="007C7921" w:rsidRPr="0045489F" w:rsidRDefault="004D4A14" w:rsidP="004D4A14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67135C">
              <w:rPr>
                <w:bCs/>
              </w:rPr>
              <w:t>9</w:t>
            </w:r>
            <w:r>
              <w:rPr>
                <w:bCs/>
              </w:rPr>
              <w:t>,</w:t>
            </w:r>
            <w:r w:rsidR="00E9092B">
              <w:rPr>
                <w:bCs/>
              </w:rPr>
              <w:t>7</w:t>
            </w:r>
          </w:p>
        </w:tc>
      </w:tr>
      <w:tr w:rsidR="0045489F" w:rsidRPr="007C7921" w:rsidTr="00F03152">
        <w:trPr>
          <w:trHeight w:val="260"/>
          <w:jc w:val="center"/>
        </w:trPr>
        <w:tc>
          <w:tcPr>
            <w:tcW w:w="91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872" w:type="dxa"/>
          </w:tcPr>
          <w:p w:rsidR="007C7921" w:rsidRPr="0045489F" w:rsidRDefault="007C7921" w:rsidP="007C7921">
            <w:r w:rsidRPr="0045489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</w:tcPr>
          <w:p w:rsidR="007C7921" w:rsidRPr="0045489F" w:rsidRDefault="00E9092B" w:rsidP="004D4A14">
            <w:pPr>
              <w:jc w:val="right"/>
            </w:pPr>
            <w:r>
              <w:t>1</w:t>
            </w:r>
            <w:r w:rsidR="004D4A14">
              <w:t>11</w:t>
            </w:r>
            <w:r>
              <w:t>,</w:t>
            </w:r>
            <w:r w:rsidR="004D4A14">
              <w:t>0</w:t>
            </w:r>
            <w:r>
              <w:t>0</w:t>
            </w:r>
          </w:p>
        </w:tc>
        <w:tc>
          <w:tcPr>
            <w:tcW w:w="1276" w:type="dxa"/>
          </w:tcPr>
          <w:p w:rsidR="007C7921" w:rsidRPr="0045489F" w:rsidRDefault="00E9092B" w:rsidP="004D4A14">
            <w:pPr>
              <w:tabs>
                <w:tab w:val="left" w:pos="229"/>
              </w:tabs>
              <w:jc w:val="right"/>
            </w:pPr>
            <w:r>
              <w:t>1</w:t>
            </w:r>
            <w:r w:rsidR="004D4A14">
              <w:t>11</w:t>
            </w:r>
            <w:r>
              <w:t>,</w:t>
            </w:r>
            <w:r w:rsidR="004D4A14">
              <w:t>0</w:t>
            </w:r>
            <w:r>
              <w:t>0</w:t>
            </w:r>
          </w:p>
        </w:tc>
        <w:tc>
          <w:tcPr>
            <w:tcW w:w="1636" w:type="dxa"/>
          </w:tcPr>
          <w:p w:rsidR="007C7921" w:rsidRPr="0045489F" w:rsidRDefault="007C7921" w:rsidP="00100890">
            <w:pPr>
              <w:jc w:val="right"/>
            </w:pPr>
            <w:r w:rsidRPr="0045489F">
              <w:t>0</w:t>
            </w:r>
            <w:r w:rsidR="00544F22">
              <w:t>,</w:t>
            </w:r>
            <w:r w:rsidR="004D4A14">
              <w:t>0</w:t>
            </w:r>
            <w:r w:rsidR="00544F22">
              <w:t>0</w:t>
            </w:r>
          </w:p>
        </w:tc>
        <w:tc>
          <w:tcPr>
            <w:tcW w:w="1277" w:type="dxa"/>
          </w:tcPr>
          <w:p w:rsidR="007C7921" w:rsidRPr="0045489F" w:rsidRDefault="007C7921" w:rsidP="007C7921">
            <w:pPr>
              <w:jc w:val="right"/>
              <w:rPr>
                <w:bCs/>
              </w:rPr>
            </w:pPr>
            <w:r w:rsidRPr="0045489F">
              <w:rPr>
                <w:bCs/>
              </w:rPr>
              <w:t>100</w:t>
            </w:r>
          </w:p>
        </w:tc>
      </w:tr>
      <w:tr w:rsidR="0045489F" w:rsidRPr="007C7921" w:rsidTr="00F03152">
        <w:trPr>
          <w:trHeight w:val="260"/>
          <w:jc w:val="center"/>
        </w:trPr>
        <w:tc>
          <w:tcPr>
            <w:tcW w:w="91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872" w:type="dxa"/>
          </w:tcPr>
          <w:p w:rsidR="007C7921" w:rsidRPr="0045489F" w:rsidRDefault="007C7921" w:rsidP="007C7921">
            <w:r w:rsidRPr="0045489F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7456D5" w:rsidRDefault="007456D5" w:rsidP="007456D5">
            <w:pPr>
              <w:jc w:val="right"/>
            </w:pPr>
          </w:p>
          <w:p w:rsidR="007C7921" w:rsidRPr="0045489F" w:rsidRDefault="004D4A14" w:rsidP="00E9092B">
            <w:pPr>
              <w:jc w:val="right"/>
            </w:pPr>
            <w:r>
              <w:t>705,00</w:t>
            </w:r>
          </w:p>
        </w:tc>
        <w:tc>
          <w:tcPr>
            <w:tcW w:w="1276" w:type="dxa"/>
          </w:tcPr>
          <w:p w:rsidR="007456D5" w:rsidRDefault="007456D5" w:rsidP="007456D5">
            <w:pPr>
              <w:tabs>
                <w:tab w:val="left" w:pos="229"/>
              </w:tabs>
              <w:jc w:val="right"/>
            </w:pPr>
          </w:p>
          <w:p w:rsidR="007C7921" w:rsidRPr="0045489F" w:rsidRDefault="004D4A14" w:rsidP="00E9092B">
            <w:pPr>
              <w:tabs>
                <w:tab w:val="left" w:pos="229"/>
              </w:tabs>
              <w:jc w:val="right"/>
            </w:pPr>
            <w:r>
              <w:t>481,70</w:t>
            </w:r>
          </w:p>
        </w:tc>
        <w:tc>
          <w:tcPr>
            <w:tcW w:w="1636" w:type="dxa"/>
          </w:tcPr>
          <w:p w:rsidR="007456D5" w:rsidRDefault="007456D5" w:rsidP="00100890">
            <w:pPr>
              <w:jc w:val="right"/>
            </w:pPr>
          </w:p>
          <w:p w:rsidR="007C7921" w:rsidRPr="0045489F" w:rsidRDefault="004D4A14" w:rsidP="005977BE">
            <w:pPr>
              <w:jc w:val="right"/>
            </w:pPr>
            <w:r>
              <w:t>223,30</w:t>
            </w:r>
          </w:p>
        </w:tc>
        <w:tc>
          <w:tcPr>
            <w:tcW w:w="1277" w:type="dxa"/>
          </w:tcPr>
          <w:p w:rsidR="007456D5" w:rsidRDefault="007456D5" w:rsidP="007456D5">
            <w:pPr>
              <w:jc w:val="right"/>
              <w:rPr>
                <w:bCs/>
              </w:rPr>
            </w:pPr>
          </w:p>
          <w:p w:rsidR="007C7921" w:rsidRPr="0045489F" w:rsidRDefault="004D4A14" w:rsidP="00E9092B">
            <w:pPr>
              <w:jc w:val="right"/>
              <w:rPr>
                <w:bCs/>
              </w:rPr>
            </w:pPr>
            <w:r>
              <w:rPr>
                <w:bCs/>
              </w:rPr>
              <w:t>68,3</w:t>
            </w:r>
          </w:p>
        </w:tc>
      </w:tr>
      <w:tr w:rsidR="0045489F" w:rsidRPr="007C7921" w:rsidTr="00F03152">
        <w:trPr>
          <w:trHeight w:val="260"/>
          <w:jc w:val="center"/>
        </w:trPr>
        <w:tc>
          <w:tcPr>
            <w:tcW w:w="91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872" w:type="dxa"/>
          </w:tcPr>
          <w:p w:rsidR="007C7921" w:rsidRPr="0045489F" w:rsidRDefault="007C7921" w:rsidP="007C7921">
            <w:r w:rsidRPr="0045489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</w:tcPr>
          <w:p w:rsidR="007C7921" w:rsidRPr="0045489F" w:rsidRDefault="004D4A14" w:rsidP="005977BE">
            <w:pPr>
              <w:jc w:val="right"/>
            </w:pPr>
            <w:r>
              <w:t>983,50</w:t>
            </w:r>
          </w:p>
        </w:tc>
        <w:tc>
          <w:tcPr>
            <w:tcW w:w="1276" w:type="dxa"/>
          </w:tcPr>
          <w:p w:rsidR="007C7921" w:rsidRPr="0045489F" w:rsidRDefault="004D4A14" w:rsidP="005977BE">
            <w:pPr>
              <w:tabs>
                <w:tab w:val="left" w:pos="229"/>
              </w:tabs>
              <w:jc w:val="right"/>
            </w:pPr>
            <w:r>
              <w:t>492,40</w:t>
            </w:r>
          </w:p>
        </w:tc>
        <w:tc>
          <w:tcPr>
            <w:tcW w:w="1636" w:type="dxa"/>
          </w:tcPr>
          <w:p w:rsidR="007C7921" w:rsidRPr="0045489F" w:rsidRDefault="004D4A14" w:rsidP="0067135C">
            <w:pPr>
              <w:jc w:val="right"/>
            </w:pPr>
            <w:r>
              <w:t>4</w:t>
            </w:r>
            <w:r w:rsidR="00E9092B">
              <w:t>9</w:t>
            </w:r>
            <w:r>
              <w:t>1</w:t>
            </w:r>
            <w:r w:rsidR="00E9092B">
              <w:t>,1</w:t>
            </w:r>
            <w:r>
              <w:t>0</w:t>
            </w:r>
          </w:p>
        </w:tc>
        <w:tc>
          <w:tcPr>
            <w:tcW w:w="1277" w:type="dxa"/>
          </w:tcPr>
          <w:p w:rsidR="007C7921" w:rsidRPr="0045489F" w:rsidRDefault="004D4A14" w:rsidP="00EA1546">
            <w:pPr>
              <w:jc w:val="right"/>
              <w:rPr>
                <w:bCs/>
              </w:rPr>
            </w:pPr>
            <w:r>
              <w:rPr>
                <w:bCs/>
              </w:rPr>
              <w:t>50,1</w:t>
            </w:r>
          </w:p>
        </w:tc>
      </w:tr>
      <w:tr w:rsidR="0045489F" w:rsidRPr="007C7921" w:rsidTr="00F03152">
        <w:trPr>
          <w:trHeight w:val="260"/>
          <w:jc w:val="center"/>
        </w:trPr>
        <w:tc>
          <w:tcPr>
            <w:tcW w:w="91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0500</w:t>
            </w:r>
          </w:p>
        </w:tc>
        <w:tc>
          <w:tcPr>
            <w:tcW w:w="2872" w:type="dxa"/>
          </w:tcPr>
          <w:p w:rsidR="007C7921" w:rsidRPr="0045489F" w:rsidRDefault="00DF63D1" w:rsidP="007C7921">
            <w:r>
              <w:rPr>
                <w:sz w:val="22"/>
                <w:szCs w:val="22"/>
              </w:rPr>
              <w:t>ЖКХ</w:t>
            </w:r>
          </w:p>
        </w:tc>
        <w:tc>
          <w:tcPr>
            <w:tcW w:w="1417" w:type="dxa"/>
          </w:tcPr>
          <w:p w:rsidR="007C7921" w:rsidRPr="0045489F" w:rsidRDefault="007C7921" w:rsidP="004D4A14">
            <w:pPr>
              <w:jc w:val="right"/>
            </w:pPr>
            <w:r w:rsidRPr="0045489F">
              <w:t> </w:t>
            </w:r>
            <w:r w:rsidR="004D4A14">
              <w:t>1480,40</w:t>
            </w:r>
          </w:p>
        </w:tc>
        <w:tc>
          <w:tcPr>
            <w:tcW w:w="1276" w:type="dxa"/>
          </w:tcPr>
          <w:p w:rsidR="007C7921" w:rsidRPr="0045489F" w:rsidRDefault="004D4A14" w:rsidP="0067135C">
            <w:pPr>
              <w:tabs>
                <w:tab w:val="left" w:pos="229"/>
              </w:tabs>
              <w:jc w:val="right"/>
            </w:pPr>
            <w:r>
              <w:t>917,20</w:t>
            </w:r>
          </w:p>
        </w:tc>
        <w:tc>
          <w:tcPr>
            <w:tcW w:w="1636" w:type="dxa"/>
          </w:tcPr>
          <w:p w:rsidR="007C7921" w:rsidRPr="0045489F" w:rsidRDefault="004D4A14" w:rsidP="00E9092B">
            <w:pPr>
              <w:jc w:val="right"/>
            </w:pPr>
            <w:r>
              <w:t>563,</w:t>
            </w:r>
            <w:r w:rsidR="00E9092B">
              <w:t>2</w:t>
            </w:r>
            <w:r>
              <w:t>0</w:t>
            </w:r>
          </w:p>
        </w:tc>
        <w:tc>
          <w:tcPr>
            <w:tcW w:w="1277" w:type="dxa"/>
          </w:tcPr>
          <w:p w:rsidR="007C7921" w:rsidRPr="0045489F" w:rsidRDefault="004D4A14" w:rsidP="007C7921">
            <w:pPr>
              <w:jc w:val="right"/>
              <w:rPr>
                <w:bCs/>
              </w:rPr>
            </w:pPr>
            <w:r>
              <w:rPr>
                <w:bCs/>
              </w:rPr>
              <w:t>62</w:t>
            </w:r>
          </w:p>
        </w:tc>
      </w:tr>
      <w:tr w:rsidR="005163D4" w:rsidRPr="007C7921" w:rsidTr="00F03152">
        <w:trPr>
          <w:trHeight w:val="384"/>
          <w:jc w:val="center"/>
        </w:trPr>
        <w:tc>
          <w:tcPr>
            <w:tcW w:w="910" w:type="dxa"/>
            <w:noWrap/>
          </w:tcPr>
          <w:p w:rsidR="005163D4" w:rsidRPr="007C7921" w:rsidRDefault="005163D4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872" w:type="dxa"/>
          </w:tcPr>
          <w:p w:rsidR="005163D4" w:rsidRPr="0045489F" w:rsidRDefault="005163D4" w:rsidP="007C7921">
            <w:r w:rsidRPr="0045489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</w:tcPr>
          <w:p w:rsidR="005163D4" w:rsidRPr="0045489F" w:rsidRDefault="00E9092B" w:rsidP="004D4A14">
            <w:pPr>
              <w:jc w:val="right"/>
            </w:pPr>
            <w:r>
              <w:t>2</w:t>
            </w:r>
            <w:r w:rsidR="004D4A14">
              <w:t> 292,10</w:t>
            </w:r>
          </w:p>
        </w:tc>
        <w:tc>
          <w:tcPr>
            <w:tcW w:w="1276" w:type="dxa"/>
          </w:tcPr>
          <w:p w:rsidR="005163D4" w:rsidRPr="0045489F" w:rsidRDefault="004D4A14" w:rsidP="005977BE">
            <w:pPr>
              <w:tabs>
                <w:tab w:val="left" w:pos="229"/>
              </w:tabs>
              <w:jc w:val="right"/>
            </w:pPr>
            <w:r>
              <w:t>2 292,10</w:t>
            </w:r>
          </w:p>
        </w:tc>
        <w:tc>
          <w:tcPr>
            <w:tcW w:w="1636" w:type="dxa"/>
          </w:tcPr>
          <w:p w:rsidR="005163D4" w:rsidRPr="0045489F" w:rsidRDefault="004D4A14" w:rsidP="00100890">
            <w:pPr>
              <w:jc w:val="right"/>
            </w:pPr>
            <w:r>
              <w:t>0,00</w:t>
            </w:r>
          </w:p>
        </w:tc>
        <w:tc>
          <w:tcPr>
            <w:tcW w:w="1277" w:type="dxa"/>
          </w:tcPr>
          <w:p w:rsidR="005163D4" w:rsidRPr="0045489F" w:rsidRDefault="004D4A14" w:rsidP="00EA1546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A5B24" w:rsidRPr="007C7921" w:rsidTr="00F03152">
        <w:trPr>
          <w:trHeight w:val="384"/>
          <w:jc w:val="center"/>
        </w:trPr>
        <w:tc>
          <w:tcPr>
            <w:tcW w:w="910" w:type="dxa"/>
            <w:noWrap/>
          </w:tcPr>
          <w:p w:rsidR="001A5B24" w:rsidRPr="001A5B24" w:rsidRDefault="001A5B24" w:rsidP="002E4F9A">
            <w:r>
              <w:rPr>
                <w:sz w:val="22"/>
                <w:szCs w:val="22"/>
              </w:rPr>
              <w:t xml:space="preserve">  </w:t>
            </w:r>
            <w:r w:rsidRPr="001A5B24">
              <w:rPr>
                <w:sz w:val="22"/>
                <w:szCs w:val="22"/>
              </w:rPr>
              <w:t>1000</w:t>
            </w:r>
          </w:p>
        </w:tc>
        <w:tc>
          <w:tcPr>
            <w:tcW w:w="2872" w:type="dxa"/>
          </w:tcPr>
          <w:p w:rsidR="001A5B24" w:rsidRPr="001A5B24" w:rsidRDefault="001A5B24" w:rsidP="002E4F9A">
            <w:r w:rsidRPr="001A5B2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</w:tcPr>
          <w:p w:rsidR="001A5B24" w:rsidRPr="001A5B24" w:rsidRDefault="004D4A14" w:rsidP="001A5B24">
            <w:pPr>
              <w:jc w:val="right"/>
            </w:pPr>
            <w:r>
              <w:t>55,00</w:t>
            </w:r>
          </w:p>
        </w:tc>
        <w:tc>
          <w:tcPr>
            <w:tcW w:w="1276" w:type="dxa"/>
          </w:tcPr>
          <w:p w:rsidR="001A5B24" w:rsidRPr="001A5B24" w:rsidRDefault="004D4A14" w:rsidP="00E9092B">
            <w:pPr>
              <w:jc w:val="right"/>
            </w:pPr>
            <w:r>
              <w:t>19,20</w:t>
            </w:r>
          </w:p>
        </w:tc>
        <w:tc>
          <w:tcPr>
            <w:tcW w:w="1636" w:type="dxa"/>
          </w:tcPr>
          <w:p w:rsidR="001A5B24" w:rsidRPr="001A5B24" w:rsidRDefault="004D4A14" w:rsidP="00E9092B">
            <w:pPr>
              <w:jc w:val="right"/>
            </w:pPr>
            <w:r>
              <w:t>35,80</w:t>
            </w:r>
          </w:p>
        </w:tc>
        <w:tc>
          <w:tcPr>
            <w:tcW w:w="1277" w:type="dxa"/>
          </w:tcPr>
          <w:p w:rsidR="001A5B24" w:rsidRPr="001A5B24" w:rsidRDefault="004D4A14" w:rsidP="001A5B24">
            <w:pPr>
              <w:jc w:val="right"/>
            </w:pPr>
            <w:r>
              <w:t>34,9</w:t>
            </w:r>
          </w:p>
        </w:tc>
      </w:tr>
    </w:tbl>
    <w:p w:rsidR="008E681B" w:rsidRDefault="005163D4" w:rsidP="005163D4">
      <w:pPr>
        <w:keepNext/>
        <w:tabs>
          <w:tab w:val="left" w:pos="709"/>
        </w:tabs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</w:t>
      </w:r>
      <w:r w:rsidR="00BD4569" w:rsidRPr="00EF3D5C">
        <w:rPr>
          <w:bCs/>
          <w:iCs/>
          <w:sz w:val="28"/>
          <w:szCs w:val="28"/>
          <w:lang w:eastAsia="ar-SA"/>
        </w:rPr>
        <w:t xml:space="preserve"> </w:t>
      </w:r>
      <w:r w:rsidR="00A53019">
        <w:rPr>
          <w:bCs/>
          <w:iCs/>
          <w:sz w:val="28"/>
          <w:szCs w:val="28"/>
          <w:lang w:eastAsia="ar-SA"/>
        </w:rPr>
        <w:t xml:space="preserve">   </w:t>
      </w:r>
    </w:p>
    <w:p w:rsidR="008E681B" w:rsidRDefault="00424B3B" w:rsidP="005163D4">
      <w:pPr>
        <w:keepNext/>
        <w:tabs>
          <w:tab w:val="left" w:pos="709"/>
        </w:tabs>
        <w:suppressAutoHyphens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 w:rsidR="008E681B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на </w:t>
      </w:r>
      <w:r w:rsidRPr="00486960">
        <w:rPr>
          <w:kern w:val="2"/>
          <w:sz w:val="28"/>
          <w:szCs w:val="28"/>
        </w:rPr>
        <w:t xml:space="preserve">общегосударственные вопросы </w:t>
      </w:r>
      <w:r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– </w:t>
      </w:r>
      <w:r w:rsidRPr="004F564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2721,80 </w:t>
      </w:r>
      <w:r w:rsidRPr="00486960">
        <w:rPr>
          <w:kern w:val="2"/>
          <w:sz w:val="28"/>
          <w:szCs w:val="28"/>
        </w:rPr>
        <w:t>тыс.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 xml:space="preserve"> 38,9</w:t>
      </w:r>
      <w:r w:rsidRPr="00486960">
        <w:rPr>
          <w:kern w:val="2"/>
          <w:sz w:val="28"/>
          <w:szCs w:val="28"/>
        </w:rPr>
        <w:t>%</w:t>
      </w:r>
      <w:r>
        <w:rPr>
          <w:kern w:val="2"/>
          <w:sz w:val="28"/>
          <w:szCs w:val="28"/>
        </w:rPr>
        <w:t xml:space="preserve">. Расходы на 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культуру – </w:t>
      </w:r>
      <w:r>
        <w:rPr>
          <w:kern w:val="2"/>
          <w:sz w:val="28"/>
          <w:szCs w:val="28"/>
        </w:rPr>
        <w:t>2292,10</w:t>
      </w:r>
      <w:r w:rsidRPr="00486960">
        <w:rPr>
          <w:kern w:val="2"/>
          <w:sz w:val="28"/>
          <w:szCs w:val="28"/>
        </w:rPr>
        <w:t xml:space="preserve"> тыс.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>32,5</w:t>
      </w:r>
      <w:r w:rsidRPr="00486960">
        <w:rPr>
          <w:kern w:val="2"/>
          <w:sz w:val="28"/>
          <w:szCs w:val="28"/>
        </w:rPr>
        <w:t>%</w:t>
      </w:r>
      <w:r w:rsidRPr="00F84BB7">
        <w:rPr>
          <w:kern w:val="2"/>
          <w:sz w:val="28"/>
          <w:szCs w:val="28"/>
        </w:rPr>
        <w:t>;</w:t>
      </w:r>
      <w:r w:rsidRPr="00424B3B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жилищно-коммунальное хозяйство – </w:t>
      </w:r>
      <w:r>
        <w:rPr>
          <w:kern w:val="2"/>
          <w:sz w:val="28"/>
          <w:szCs w:val="28"/>
        </w:rPr>
        <w:t>917,20</w:t>
      </w:r>
      <w:r w:rsidRPr="00486960">
        <w:rPr>
          <w:kern w:val="2"/>
          <w:sz w:val="28"/>
          <w:szCs w:val="28"/>
        </w:rPr>
        <w:t xml:space="preserve"> тыс.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 xml:space="preserve"> 13</w:t>
      </w:r>
      <w:r w:rsidRPr="00486960">
        <w:rPr>
          <w:kern w:val="2"/>
          <w:sz w:val="28"/>
          <w:szCs w:val="28"/>
        </w:rPr>
        <w:t>%</w:t>
      </w:r>
      <w:r>
        <w:rPr>
          <w:kern w:val="2"/>
          <w:sz w:val="28"/>
          <w:szCs w:val="28"/>
        </w:rPr>
        <w:t xml:space="preserve">;  </w:t>
      </w:r>
      <w:r w:rsidRPr="00486960">
        <w:rPr>
          <w:kern w:val="2"/>
          <w:sz w:val="28"/>
          <w:szCs w:val="28"/>
        </w:rPr>
        <w:t xml:space="preserve"> национальную безопасность и правоохранительную деятельность </w:t>
      </w:r>
      <w:r w:rsidRPr="00F84BB7">
        <w:rPr>
          <w:kern w:val="2"/>
          <w:sz w:val="28"/>
          <w:szCs w:val="28"/>
        </w:rPr>
        <w:t xml:space="preserve">составили </w:t>
      </w:r>
      <w:r w:rsidRPr="00486960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481,70</w:t>
      </w:r>
      <w:r w:rsidRPr="00486960">
        <w:rPr>
          <w:kern w:val="2"/>
          <w:sz w:val="28"/>
          <w:szCs w:val="28"/>
        </w:rPr>
        <w:t xml:space="preserve"> тыс.</w:t>
      </w:r>
      <w:r w:rsidRPr="00F84BB7">
        <w:rPr>
          <w:kern w:val="2"/>
          <w:sz w:val="28"/>
          <w:szCs w:val="28"/>
        </w:rPr>
        <w:t xml:space="preserve"> </w:t>
      </w:r>
      <w:r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>6,8</w:t>
      </w:r>
      <w:r w:rsidRPr="00486960">
        <w:rPr>
          <w:kern w:val="2"/>
          <w:sz w:val="28"/>
          <w:szCs w:val="28"/>
        </w:rPr>
        <w:t>%</w:t>
      </w:r>
      <w:r w:rsidRPr="00F84BB7">
        <w:rPr>
          <w:kern w:val="2"/>
          <w:sz w:val="28"/>
          <w:szCs w:val="28"/>
        </w:rPr>
        <w:t xml:space="preserve">;  </w:t>
      </w:r>
      <w:r w:rsidR="008E681B">
        <w:rPr>
          <w:kern w:val="2"/>
          <w:sz w:val="28"/>
          <w:szCs w:val="28"/>
        </w:rPr>
        <w:t xml:space="preserve"> </w:t>
      </w:r>
      <w:r w:rsidR="008E681B" w:rsidRPr="00486960">
        <w:rPr>
          <w:kern w:val="2"/>
          <w:sz w:val="28"/>
          <w:szCs w:val="28"/>
        </w:rPr>
        <w:t xml:space="preserve">национальную экономику – </w:t>
      </w:r>
      <w:r>
        <w:rPr>
          <w:kern w:val="2"/>
          <w:sz w:val="28"/>
          <w:szCs w:val="28"/>
        </w:rPr>
        <w:t xml:space="preserve">492,40 </w:t>
      </w:r>
      <w:r w:rsidR="008E681B">
        <w:rPr>
          <w:kern w:val="2"/>
          <w:sz w:val="28"/>
          <w:szCs w:val="28"/>
        </w:rPr>
        <w:t xml:space="preserve"> </w:t>
      </w:r>
      <w:r w:rsidR="008E681B" w:rsidRPr="00486960">
        <w:rPr>
          <w:kern w:val="2"/>
          <w:sz w:val="28"/>
          <w:szCs w:val="28"/>
        </w:rPr>
        <w:t>тыс.</w:t>
      </w:r>
      <w:r w:rsidR="008E681B" w:rsidRPr="00F84BB7">
        <w:rPr>
          <w:kern w:val="2"/>
          <w:sz w:val="28"/>
          <w:szCs w:val="28"/>
        </w:rPr>
        <w:t xml:space="preserve"> </w:t>
      </w:r>
      <w:r w:rsidR="008E681B" w:rsidRPr="00486960">
        <w:rPr>
          <w:kern w:val="2"/>
          <w:sz w:val="28"/>
          <w:szCs w:val="28"/>
        </w:rPr>
        <w:t xml:space="preserve">рублей, или </w:t>
      </w:r>
      <w:r>
        <w:rPr>
          <w:kern w:val="2"/>
          <w:sz w:val="28"/>
          <w:szCs w:val="28"/>
        </w:rPr>
        <w:t>7</w:t>
      </w:r>
      <w:r w:rsidR="008E681B" w:rsidRPr="00486960">
        <w:rPr>
          <w:kern w:val="2"/>
          <w:sz w:val="28"/>
          <w:szCs w:val="28"/>
        </w:rPr>
        <w:t>%</w:t>
      </w:r>
      <w:r w:rsidR="008E681B">
        <w:rPr>
          <w:kern w:val="2"/>
          <w:sz w:val="28"/>
          <w:szCs w:val="28"/>
        </w:rPr>
        <w:t>;</w:t>
      </w:r>
      <w:proofErr w:type="gramEnd"/>
      <w:r w:rsidR="008E681B" w:rsidRPr="00486960">
        <w:rPr>
          <w:kern w:val="2"/>
          <w:sz w:val="28"/>
          <w:szCs w:val="28"/>
        </w:rPr>
        <w:t xml:space="preserve">  национальную оборону составили </w:t>
      </w:r>
      <w:r w:rsidR="008E681B">
        <w:rPr>
          <w:kern w:val="2"/>
          <w:sz w:val="28"/>
          <w:szCs w:val="28"/>
        </w:rPr>
        <w:lastRenderedPageBreak/>
        <w:t>–</w:t>
      </w:r>
      <w:r w:rsidR="008E681B" w:rsidRPr="00486960">
        <w:rPr>
          <w:kern w:val="2"/>
          <w:sz w:val="28"/>
          <w:szCs w:val="28"/>
        </w:rPr>
        <w:t xml:space="preserve"> </w:t>
      </w:r>
      <w:r w:rsidR="008E681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11</w:t>
      </w:r>
      <w:r w:rsidR="008E681B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0</w:t>
      </w:r>
      <w:r w:rsidR="008E681B">
        <w:rPr>
          <w:kern w:val="2"/>
          <w:sz w:val="28"/>
          <w:szCs w:val="28"/>
        </w:rPr>
        <w:t xml:space="preserve">0 </w:t>
      </w:r>
      <w:r w:rsidR="008E681B" w:rsidRPr="00486960">
        <w:rPr>
          <w:kern w:val="2"/>
          <w:sz w:val="28"/>
          <w:szCs w:val="28"/>
        </w:rPr>
        <w:t>тыс.</w:t>
      </w:r>
      <w:r w:rsidR="008E681B" w:rsidRPr="00F84BB7">
        <w:rPr>
          <w:kern w:val="2"/>
          <w:sz w:val="28"/>
          <w:szCs w:val="28"/>
        </w:rPr>
        <w:t xml:space="preserve"> </w:t>
      </w:r>
      <w:r w:rsidR="008E681B" w:rsidRPr="00486960">
        <w:rPr>
          <w:kern w:val="2"/>
          <w:sz w:val="28"/>
          <w:szCs w:val="28"/>
        </w:rPr>
        <w:t xml:space="preserve">рублей или </w:t>
      </w:r>
      <w:r>
        <w:rPr>
          <w:kern w:val="2"/>
          <w:sz w:val="28"/>
          <w:szCs w:val="28"/>
        </w:rPr>
        <w:t>1,6</w:t>
      </w:r>
      <w:r w:rsidR="008E681B" w:rsidRPr="00486960">
        <w:rPr>
          <w:kern w:val="2"/>
          <w:sz w:val="28"/>
          <w:szCs w:val="28"/>
        </w:rPr>
        <w:t>%</w:t>
      </w:r>
      <w:r w:rsidR="008E681B">
        <w:rPr>
          <w:kern w:val="2"/>
          <w:sz w:val="28"/>
          <w:szCs w:val="28"/>
        </w:rPr>
        <w:t xml:space="preserve">; социальная политика – </w:t>
      </w:r>
      <w:r>
        <w:rPr>
          <w:kern w:val="2"/>
          <w:sz w:val="28"/>
          <w:szCs w:val="28"/>
        </w:rPr>
        <w:t xml:space="preserve">19,20 </w:t>
      </w:r>
      <w:r w:rsidR="008E681B">
        <w:rPr>
          <w:kern w:val="2"/>
          <w:sz w:val="28"/>
          <w:szCs w:val="28"/>
        </w:rPr>
        <w:t>тыс. рублей – 0,</w:t>
      </w:r>
      <w:r>
        <w:rPr>
          <w:kern w:val="2"/>
          <w:sz w:val="28"/>
          <w:szCs w:val="28"/>
        </w:rPr>
        <w:t>2</w:t>
      </w:r>
      <w:r w:rsidR="008E681B">
        <w:rPr>
          <w:kern w:val="2"/>
          <w:sz w:val="28"/>
          <w:szCs w:val="28"/>
        </w:rPr>
        <w:t xml:space="preserve">%. </w:t>
      </w:r>
      <w:r w:rsidR="008E681B" w:rsidRPr="00486960">
        <w:rPr>
          <w:kern w:val="2"/>
          <w:sz w:val="28"/>
          <w:szCs w:val="28"/>
        </w:rPr>
        <w:t xml:space="preserve"> </w:t>
      </w:r>
    </w:p>
    <w:p w:rsidR="00EB550B" w:rsidRDefault="00EB550B" w:rsidP="00EB550B">
      <w:pPr>
        <w:keepNext/>
        <w:tabs>
          <w:tab w:val="left" w:pos="709"/>
        </w:tabs>
        <w:suppressAutoHyphens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  Причина неисполнения бюджетных ассигнований по расходам, </w:t>
      </w:r>
      <w:r w:rsidR="00DA7113">
        <w:rPr>
          <w:bCs/>
          <w:iCs/>
          <w:sz w:val="28"/>
          <w:szCs w:val="28"/>
          <w:lang w:eastAsia="ar-SA"/>
        </w:rPr>
        <w:t>отражаетс</w:t>
      </w:r>
      <w:r>
        <w:rPr>
          <w:bCs/>
          <w:iCs/>
          <w:sz w:val="28"/>
          <w:szCs w:val="28"/>
          <w:lang w:eastAsia="ar-SA"/>
        </w:rPr>
        <w:t xml:space="preserve">я в текстовой части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585170" w:rsidRDefault="00C27957" w:rsidP="00EB550B">
      <w:pPr>
        <w:keepNext/>
        <w:tabs>
          <w:tab w:val="left" w:pos="709"/>
        </w:tabs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 </w:t>
      </w:r>
      <w:r w:rsidR="00BD4569" w:rsidRPr="00EF3D5C">
        <w:rPr>
          <w:bCs/>
          <w:iCs/>
          <w:sz w:val="28"/>
          <w:szCs w:val="28"/>
          <w:lang w:eastAsia="ar-SA"/>
        </w:rPr>
        <w:t xml:space="preserve">Согласно приложению </w:t>
      </w:r>
      <w:r w:rsidR="004F2747">
        <w:rPr>
          <w:bCs/>
          <w:iCs/>
          <w:sz w:val="28"/>
          <w:szCs w:val="28"/>
          <w:lang w:eastAsia="ar-SA"/>
        </w:rPr>
        <w:t>5</w:t>
      </w:r>
      <w:r w:rsidR="00BD4569" w:rsidRPr="00EF3D5C">
        <w:rPr>
          <w:bCs/>
          <w:iCs/>
          <w:sz w:val="28"/>
          <w:szCs w:val="28"/>
          <w:lang w:eastAsia="ar-SA"/>
        </w:rPr>
        <w:t xml:space="preserve"> к Решению о бюджете в 20</w:t>
      </w:r>
      <w:r w:rsidR="007A5841">
        <w:rPr>
          <w:bCs/>
          <w:iCs/>
          <w:sz w:val="28"/>
          <w:szCs w:val="28"/>
          <w:lang w:eastAsia="ar-SA"/>
        </w:rPr>
        <w:t>2</w:t>
      </w:r>
      <w:r>
        <w:rPr>
          <w:bCs/>
          <w:iCs/>
          <w:sz w:val="28"/>
          <w:szCs w:val="28"/>
          <w:lang w:eastAsia="ar-SA"/>
        </w:rPr>
        <w:t>2</w:t>
      </w:r>
      <w:r w:rsidR="00BD4569" w:rsidRPr="00EF3D5C">
        <w:rPr>
          <w:bCs/>
          <w:iCs/>
          <w:sz w:val="28"/>
          <w:szCs w:val="28"/>
          <w:lang w:eastAsia="ar-SA"/>
        </w:rPr>
        <w:t xml:space="preserve"> году </w:t>
      </w:r>
      <w:r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585170" w:rsidRPr="00585170">
        <w:rPr>
          <w:b/>
          <w:bCs/>
          <w:iCs/>
          <w:sz w:val="28"/>
          <w:szCs w:val="28"/>
          <w:lang w:eastAsia="ar-SA"/>
        </w:rPr>
        <w:t>8</w:t>
      </w:r>
      <w:r w:rsidR="00585170">
        <w:rPr>
          <w:b/>
          <w:bCs/>
          <w:iCs/>
          <w:sz w:val="28"/>
          <w:szCs w:val="28"/>
          <w:lang w:eastAsia="ar-SA"/>
        </w:rPr>
        <w:t xml:space="preserve"> </w:t>
      </w:r>
      <w:r w:rsidR="00585170" w:rsidRPr="00585170">
        <w:rPr>
          <w:b/>
          <w:bCs/>
          <w:iCs/>
          <w:sz w:val="28"/>
          <w:szCs w:val="28"/>
          <w:lang w:eastAsia="ar-SA"/>
        </w:rPr>
        <w:t>661,70</w:t>
      </w:r>
      <w:r w:rsidR="00585170">
        <w:rPr>
          <w:b/>
          <w:bCs/>
          <w:iCs/>
          <w:sz w:val="28"/>
          <w:szCs w:val="28"/>
          <w:lang w:eastAsia="ar-SA"/>
        </w:rPr>
        <w:t xml:space="preserve"> </w:t>
      </w:r>
      <w:r w:rsidRPr="0000226E">
        <w:rPr>
          <w:b/>
          <w:bCs/>
          <w:iCs/>
          <w:sz w:val="28"/>
          <w:szCs w:val="28"/>
          <w:lang w:eastAsia="ar-SA"/>
        </w:rPr>
        <w:t>тыс. рублей</w:t>
      </w:r>
      <w:r>
        <w:rPr>
          <w:bCs/>
          <w:iCs/>
          <w:sz w:val="28"/>
          <w:szCs w:val="28"/>
          <w:lang w:eastAsia="ar-SA"/>
        </w:rPr>
        <w:t xml:space="preserve">, в том числе на </w:t>
      </w:r>
      <w:r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585170">
        <w:rPr>
          <w:bCs/>
          <w:iCs/>
          <w:sz w:val="28"/>
          <w:szCs w:val="28"/>
          <w:lang w:eastAsia="ar-SA"/>
        </w:rPr>
        <w:t>двух</w:t>
      </w:r>
      <w:r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585170">
        <w:rPr>
          <w:bCs/>
          <w:iCs/>
          <w:sz w:val="28"/>
          <w:szCs w:val="28"/>
          <w:lang w:eastAsia="ar-SA"/>
        </w:rPr>
        <w:t>ых</w:t>
      </w:r>
      <w:r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585170">
        <w:rPr>
          <w:bCs/>
          <w:iCs/>
          <w:sz w:val="28"/>
          <w:szCs w:val="28"/>
          <w:lang w:eastAsia="ar-SA"/>
        </w:rPr>
        <w:t xml:space="preserve">: </w:t>
      </w:r>
    </w:p>
    <w:p w:rsidR="00585170" w:rsidRDefault="00585170" w:rsidP="00C27957">
      <w:pPr>
        <w:keepNext/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>
        <w:rPr>
          <w:b/>
          <w:bCs/>
          <w:i/>
          <w:iCs/>
          <w:sz w:val="28"/>
          <w:szCs w:val="28"/>
          <w:lang w:eastAsia="ar-SA"/>
        </w:rPr>
        <w:t>7828,40</w:t>
      </w:r>
      <w:r w:rsidR="00C27957" w:rsidRPr="00F77EF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C27957" w:rsidRPr="00350791">
        <w:rPr>
          <w:b/>
          <w:bCs/>
          <w:i/>
          <w:iCs/>
          <w:sz w:val="28"/>
          <w:szCs w:val="28"/>
          <w:lang w:eastAsia="ar-SA"/>
        </w:rPr>
        <w:t xml:space="preserve">тыс. рублей </w:t>
      </w:r>
      <w:r w:rsidR="00C27957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C27957">
        <w:rPr>
          <w:bCs/>
          <w:iCs/>
          <w:sz w:val="28"/>
          <w:szCs w:val="28"/>
          <w:lang w:eastAsia="ar-SA"/>
        </w:rPr>
        <w:t>(</w:t>
      </w:r>
      <w:r w:rsidR="00C27957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C27957">
        <w:rPr>
          <w:bCs/>
          <w:iCs/>
          <w:sz w:val="28"/>
          <w:szCs w:val="28"/>
          <w:lang w:eastAsia="ar-SA"/>
        </w:rPr>
        <w:t>«</w:t>
      </w:r>
      <w:r w:rsidR="00C27957"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r w:rsidR="00C27957">
        <w:rPr>
          <w:sz w:val="28"/>
          <w:szCs w:val="28"/>
        </w:rPr>
        <w:t>Курско-Васильевский</w:t>
      </w:r>
      <w:r w:rsidR="00C27957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C27957">
        <w:rPr>
          <w:bCs/>
          <w:iCs/>
          <w:sz w:val="28"/>
          <w:szCs w:val="28"/>
          <w:lang w:eastAsia="ar-SA"/>
        </w:rPr>
        <w:t>гс</w:t>
      </w:r>
      <w:r>
        <w:rPr>
          <w:bCs/>
          <w:iCs/>
          <w:sz w:val="28"/>
          <w:szCs w:val="28"/>
          <w:lang w:eastAsia="ar-SA"/>
        </w:rPr>
        <w:t>кой области на 2022-2027 годы»);</w:t>
      </w:r>
    </w:p>
    <w:p w:rsidR="00585170" w:rsidRDefault="00585170" w:rsidP="00585170">
      <w:pPr>
        <w:keepNext/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585170">
        <w:rPr>
          <w:b/>
          <w:bCs/>
          <w:i/>
          <w:iCs/>
          <w:sz w:val="28"/>
          <w:szCs w:val="28"/>
          <w:lang w:eastAsia="ar-SA"/>
        </w:rPr>
        <w:t>833,30 тыс. рублей</w:t>
      </w:r>
      <w:r>
        <w:rPr>
          <w:bCs/>
          <w:iCs/>
          <w:sz w:val="28"/>
          <w:szCs w:val="28"/>
          <w:lang w:eastAsia="ar-SA"/>
        </w:rPr>
        <w:t xml:space="preserve"> </w:t>
      </w:r>
      <w:r w:rsidR="00C27957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>(</w:t>
      </w:r>
      <w:r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>
        <w:rPr>
          <w:bCs/>
          <w:iCs/>
          <w:sz w:val="28"/>
          <w:szCs w:val="28"/>
          <w:lang w:eastAsia="ar-SA"/>
        </w:rPr>
        <w:t xml:space="preserve">«Комплексное развитие сельских территорий </w:t>
      </w:r>
      <w:r w:rsidRPr="009C04C8">
        <w:rPr>
          <w:bCs/>
          <w:iCs/>
          <w:sz w:val="28"/>
          <w:szCs w:val="28"/>
          <w:lang w:eastAsia="ar-SA"/>
        </w:rPr>
        <w:t xml:space="preserve">муниципального образования </w:t>
      </w:r>
      <w:r>
        <w:rPr>
          <w:sz w:val="28"/>
          <w:szCs w:val="28"/>
        </w:rPr>
        <w:t>Курско-Васильевский</w:t>
      </w:r>
      <w:r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>
        <w:rPr>
          <w:bCs/>
          <w:iCs/>
          <w:sz w:val="28"/>
          <w:szCs w:val="28"/>
          <w:lang w:eastAsia="ar-SA"/>
        </w:rPr>
        <w:t>гской области на 2019-2024 годы»);</w:t>
      </w:r>
    </w:p>
    <w:p w:rsidR="00C27957" w:rsidRPr="00A827F6" w:rsidRDefault="00C27957" w:rsidP="00C27957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Pr="00A827F6">
        <w:rPr>
          <w:sz w:val="28"/>
          <w:szCs w:val="28"/>
        </w:rPr>
        <w:t>епрограммные мероприятия</w:t>
      </w:r>
      <w:r>
        <w:rPr>
          <w:sz w:val="28"/>
          <w:szCs w:val="28"/>
        </w:rPr>
        <w:t xml:space="preserve">  не </w:t>
      </w:r>
      <w:r w:rsidRPr="00A827F6">
        <w:rPr>
          <w:sz w:val="28"/>
          <w:szCs w:val="28"/>
        </w:rPr>
        <w:t>предусмотрен</w:t>
      </w:r>
      <w:r>
        <w:rPr>
          <w:sz w:val="28"/>
          <w:szCs w:val="28"/>
        </w:rPr>
        <w:t>ы</w:t>
      </w:r>
      <w:r w:rsidRPr="00A827F6">
        <w:rPr>
          <w:sz w:val="28"/>
          <w:szCs w:val="28"/>
        </w:rPr>
        <w:t>.</w:t>
      </w:r>
    </w:p>
    <w:p w:rsidR="008B7083" w:rsidRDefault="00486C1B" w:rsidP="003B73F3">
      <w:pPr>
        <w:keepNext/>
        <w:tabs>
          <w:tab w:val="left" w:pos="709"/>
        </w:tabs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</w:t>
      </w:r>
      <w:r w:rsidR="00AA6C79">
        <w:rPr>
          <w:bCs/>
          <w:iCs/>
          <w:sz w:val="28"/>
          <w:szCs w:val="28"/>
          <w:lang w:eastAsia="ar-SA"/>
        </w:rPr>
        <w:t xml:space="preserve"> </w:t>
      </w:r>
      <w:r w:rsidR="008C68C1">
        <w:rPr>
          <w:bCs/>
          <w:iCs/>
          <w:sz w:val="28"/>
          <w:szCs w:val="28"/>
          <w:lang w:eastAsia="ar-SA"/>
        </w:rPr>
        <w:t xml:space="preserve">  </w:t>
      </w:r>
      <w:r w:rsidR="008B7083"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="008B7083"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 w:rsidR="008B7083">
        <w:rPr>
          <w:b/>
          <w:bCs/>
          <w:iCs/>
          <w:sz w:val="28"/>
          <w:szCs w:val="28"/>
          <w:lang w:eastAsia="ar-SA"/>
        </w:rPr>
        <w:t>100</w:t>
      </w:r>
      <w:r w:rsidR="008B7083"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="008B7083" w:rsidRPr="00AA5AB5">
        <w:rPr>
          <w:bCs/>
          <w:iCs/>
          <w:sz w:val="28"/>
          <w:szCs w:val="28"/>
          <w:lang w:eastAsia="ar-SA"/>
        </w:rPr>
        <w:t>от общего объема расходов бюджета</w:t>
      </w:r>
      <w:r w:rsidR="008B7083">
        <w:rPr>
          <w:bCs/>
          <w:iCs/>
          <w:sz w:val="28"/>
          <w:szCs w:val="28"/>
          <w:lang w:eastAsia="ar-SA"/>
        </w:rPr>
        <w:t xml:space="preserve"> поселения.</w:t>
      </w:r>
      <w:r w:rsidR="008B7083" w:rsidRPr="00AA5AB5">
        <w:rPr>
          <w:bCs/>
          <w:iCs/>
          <w:sz w:val="28"/>
          <w:szCs w:val="28"/>
          <w:lang w:eastAsia="ar-SA"/>
        </w:rPr>
        <w:t xml:space="preserve"> </w:t>
      </w:r>
      <w:r w:rsidR="008B7083">
        <w:rPr>
          <w:bCs/>
          <w:iCs/>
          <w:sz w:val="28"/>
          <w:szCs w:val="28"/>
          <w:lang w:eastAsia="ar-SA"/>
        </w:rPr>
        <w:t xml:space="preserve">   </w:t>
      </w:r>
    </w:p>
    <w:p w:rsidR="00AA5D50" w:rsidRDefault="00AA5D50" w:rsidP="008B7083">
      <w:pPr>
        <w:jc w:val="both"/>
        <w:rPr>
          <w:bCs/>
          <w:iCs/>
          <w:sz w:val="28"/>
          <w:szCs w:val="28"/>
          <w:lang w:eastAsia="ar-SA"/>
        </w:rPr>
      </w:pPr>
    </w:p>
    <w:p w:rsidR="00CF00B2" w:rsidRDefault="003B73F3" w:rsidP="008B7083">
      <w:pPr>
        <w:jc w:val="both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</w:t>
      </w:r>
      <w:r w:rsidR="004443A8" w:rsidRPr="004443A8">
        <w:rPr>
          <w:bCs/>
          <w:i/>
          <w:iCs/>
          <w:sz w:val="28"/>
          <w:szCs w:val="28"/>
          <w:lang w:eastAsia="ar-SA"/>
        </w:rPr>
        <w:t xml:space="preserve">   </w:t>
      </w:r>
      <w:r w:rsidR="00CF00B2" w:rsidRPr="004443A8">
        <w:rPr>
          <w:bCs/>
          <w:i/>
          <w:iCs/>
          <w:sz w:val="28"/>
          <w:szCs w:val="28"/>
          <w:lang w:eastAsia="ar-SA"/>
        </w:rPr>
        <w:t>2.3.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A65181" w:rsidRDefault="00A65181" w:rsidP="008B7083">
      <w:pPr>
        <w:jc w:val="both"/>
        <w:rPr>
          <w:bCs/>
          <w:i/>
          <w:iCs/>
          <w:sz w:val="28"/>
          <w:szCs w:val="28"/>
          <w:lang w:eastAsia="ar-SA"/>
        </w:rPr>
      </w:pPr>
    </w:p>
    <w:p w:rsidR="00E12D16" w:rsidRPr="00E12D16" w:rsidRDefault="00E12D16" w:rsidP="00E176F1">
      <w:pPr>
        <w:keepNext/>
        <w:tabs>
          <w:tab w:val="left" w:pos="709"/>
        </w:tabs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1BBB">
        <w:rPr>
          <w:sz w:val="28"/>
          <w:szCs w:val="28"/>
        </w:rPr>
        <w:t xml:space="preserve">  </w:t>
      </w:r>
      <w:r w:rsidR="00B72646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="00B72646">
        <w:rPr>
          <w:sz w:val="28"/>
          <w:szCs w:val="28"/>
        </w:rPr>
        <w:t xml:space="preserve">Курско-Васильевский сельсовет </w:t>
      </w:r>
      <w:r w:rsidR="00B72646" w:rsidRPr="00B0041D">
        <w:rPr>
          <w:sz w:val="28"/>
          <w:szCs w:val="28"/>
        </w:rPr>
        <w:t xml:space="preserve">от </w:t>
      </w:r>
      <w:r w:rsidR="00CA18A0" w:rsidRPr="0022250E">
        <w:rPr>
          <w:sz w:val="28"/>
          <w:szCs w:val="28"/>
        </w:rPr>
        <w:t>2</w:t>
      </w:r>
      <w:r w:rsidR="00CA18A0">
        <w:rPr>
          <w:sz w:val="28"/>
          <w:szCs w:val="28"/>
        </w:rPr>
        <w:t>8</w:t>
      </w:r>
      <w:r w:rsidR="00CA18A0" w:rsidRPr="0022250E">
        <w:rPr>
          <w:sz w:val="28"/>
          <w:szCs w:val="28"/>
        </w:rPr>
        <w:t>.12.2021 №</w:t>
      </w:r>
      <w:r w:rsidR="00CA18A0">
        <w:rPr>
          <w:sz w:val="28"/>
          <w:szCs w:val="28"/>
        </w:rPr>
        <w:t>50</w:t>
      </w:r>
      <w:r w:rsidR="00CA18A0" w:rsidRPr="0022250E">
        <w:rPr>
          <w:sz w:val="28"/>
          <w:szCs w:val="28"/>
        </w:rPr>
        <w:t xml:space="preserve">-РС «О бюджете муниципального образования  </w:t>
      </w:r>
      <w:r w:rsidR="00CA18A0" w:rsidRPr="00267B82">
        <w:rPr>
          <w:bCs/>
          <w:sz w:val="28"/>
          <w:szCs w:val="28"/>
        </w:rPr>
        <w:t>Курско-Васильевский</w:t>
      </w:r>
      <w:r w:rsidR="00CA18A0" w:rsidRPr="00967156">
        <w:rPr>
          <w:bCs/>
          <w:sz w:val="28"/>
          <w:szCs w:val="28"/>
        </w:rPr>
        <w:t xml:space="preserve"> </w:t>
      </w:r>
      <w:r w:rsidR="00CA18A0" w:rsidRPr="0022250E">
        <w:rPr>
          <w:sz w:val="28"/>
          <w:szCs w:val="28"/>
        </w:rPr>
        <w:t>сельсовет на 2022 год и плановый период 2023 и 2024 годов»</w:t>
      </w:r>
      <w:r w:rsidR="00B72646" w:rsidRPr="00B0041D">
        <w:rPr>
          <w:sz w:val="28"/>
          <w:szCs w:val="28"/>
        </w:rPr>
        <w:t xml:space="preserve"> </w:t>
      </w:r>
      <w:r w:rsidR="00F14E0D" w:rsidRPr="00B0041D">
        <w:rPr>
          <w:sz w:val="28"/>
          <w:szCs w:val="28"/>
        </w:rPr>
        <w:t xml:space="preserve"> </w:t>
      </w:r>
      <w:r w:rsidR="005F1122">
        <w:rPr>
          <w:sz w:val="28"/>
          <w:szCs w:val="28"/>
        </w:rPr>
        <w:t xml:space="preserve"> </w:t>
      </w:r>
      <w:r w:rsidRPr="00E12D16">
        <w:rPr>
          <w:sz w:val="28"/>
          <w:szCs w:val="28"/>
        </w:rPr>
        <w:t xml:space="preserve">первоначально бюджет поселения утвержден </w:t>
      </w:r>
      <w:r>
        <w:rPr>
          <w:sz w:val="28"/>
          <w:szCs w:val="28"/>
        </w:rPr>
        <w:t>с</w:t>
      </w:r>
      <w:r w:rsidRPr="00E12D16">
        <w:rPr>
          <w:sz w:val="28"/>
          <w:szCs w:val="28"/>
        </w:rPr>
        <w:t xml:space="preserve"> дефицит</w:t>
      </w:r>
      <w:r>
        <w:rPr>
          <w:sz w:val="28"/>
          <w:szCs w:val="28"/>
        </w:rPr>
        <w:t xml:space="preserve">ом </w:t>
      </w:r>
      <w:r w:rsidR="00A00529">
        <w:rPr>
          <w:sz w:val="28"/>
          <w:szCs w:val="28"/>
        </w:rPr>
        <w:t>0,</w:t>
      </w:r>
      <w:r w:rsidR="00CA18A0">
        <w:rPr>
          <w:sz w:val="28"/>
          <w:szCs w:val="28"/>
        </w:rPr>
        <w:t>0</w:t>
      </w:r>
      <w:r w:rsidR="00A00529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  <w:r w:rsidRPr="00E12D16">
        <w:rPr>
          <w:sz w:val="28"/>
          <w:szCs w:val="28"/>
        </w:rPr>
        <w:t xml:space="preserve"> </w:t>
      </w:r>
    </w:p>
    <w:p w:rsidR="00CA18A0" w:rsidRDefault="002F1BBB" w:rsidP="00CA18A0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CA18A0" w:rsidRPr="00C04E02">
        <w:rPr>
          <w:kern w:val="2"/>
          <w:sz w:val="28"/>
          <w:szCs w:val="28"/>
        </w:rPr>
        <w:t>Решени</w:t>
      </w:r>
      <w:r w:rsidR="00CA18A0">
        <w:rPr>
          <w:kern w:val="2"/>
          <w:sz w:val="28"/>
          <w:szCs w:val="28"/>
        </w:rPr>
        <w:t>ем</w:t>
      </w:r>
      <w:r w:rsidR="00CA18A0" w:rsidRPr="00C04E02">
        <w:rPr>
          <w:kern w:val="2"/>
          <w:sz w:val="28"/>
          <w:szCs w:val="28"/>
        </w:rPr>
        <w:t xml:space="preserve"> Совета депутатов </w:t>
      </w:r>
      <w:r w:rsidR="00CA18A0" w:rsidRPr="00C02C6B">
        <w:rPr>
          <w:sz w:val="28"/>
          <w:szCs w:val="28"/>
        </w:rPr>
        <w:t xml:space="preserve">от </w:t>
      </w:r>
      <w:r w:rsidR="00CA18A0">
        <w:rPr>
          <w:sz w:val="28"/>
          <w:szCs w:val="28"/>
        </w:rPr>
        <w:t xml:space="preserve"> 28</w:t>
      </w:r>
      <w:r w:rsidR="00CA18A0" w:rsidRPr="00D5464A">
        <w:rPr>
          <w:sz w:val="28"/>
          <w:szCs w:val="28"/>
        </w:rPr>
        <w:t>.12.20</w:t>
      </w:r>
      <w:r w:rsidR="00CA18A0">
        <w:rPr>
          <w:sz w:val="28"/>
          <w:szCs w:val="28"/>
        </w:rPr>
        <w:t>22</w:t>
      </w:r>
      <w:r w:rsidR="00CA18A0" w:rsidRPr="00D5464A">
        <w:rPr>
          <w:sz w:val="28"/>
          <w:szCs w:val="28"/>
        </w:rPr>
        <w:t>г. №</w:t>
      </w:r>
      <w:r w:rsidR="00CA18A0">
        <w:rPr>
          <w:sz w:val="28"/>
          <w:szCs w:val="28"/>
        </w:rPr>
        <w:t>74-РС</w:t>
      </w:r>
      <w:r w:rsidR="00CA18A0" w:rsidRPr="00C04E02">
        <w:rPr>
          <w:kern w:val="2"/>
          <w:sz w:val="28"/>
          <w:szCs w:val="28"/>
        </w:rPr>
        <w:t xml:space="preserve"> «О внесении изменений и дополнений в решение Совета депутатов муниципального образования </w:t>
      </w:r>
      <w:r w:rsidR="00CA18A0" w:rsidRPr="00267B82">
        <w:rPr>
          <w:bCs/>
          <w:sz w:val="28"/>
          <w:szCs w:val="28"/>
        </w:rPr>
        <w:t>Курско-Васильевский</w:t>
      </w:r>
      <w:r w:rsidR="00CA18A0" w:rsidRPr="00CF78CA">
        <w:rPr>
          <w:sz w:val="28"/>
          <w:szCs w:val="28"/>
        </w:rPr>
        <w:t xml:space="preserve"> </w:t>
      </w:r>
      <w:r w:rsidR="00CA18A0" w:rsidRPr="00C04E02">
        <w:rPr>
          <w:kern w:val="2"/>
          <w:sz w:val="28"/>
          <w:szCs w:val="28"/>
        </w:rPr>
        <w:t xml:space="preserve">сельсовет от </w:t>
      </w:r>
      <w:r w:rsidR="00CA18A0" w:rsidRPr="0022250E">
        <w:rPr>
          <w:sz w:val="28"/>
          <w:szCs w:val="28"/>
        </w:rPr>
        <w:t>2</w:t>
      </w:r>
      <w:r w:rsidR="00CA18A0">
        <w:rPr>
          <w:sz w:val="28"/>
          <w:szCs w:val="28"/>
        </w:rPr>
        <w:t>8</w:t>
      </w:r>
      <w:r w:rsidR="00CA18A0" w:rsidRPr="0022250E">
        <w:rPr>
          <w:sz w:val="28"/>
          <w:szCs w:val="28"/>
        </w:rPr>
        <w:t>.12.2021 №</w:t>
      </w:r>
      <w:r w:rsidR="00CA18A0">
        <w:rPr>
          <w:sz w:val="28"/>
          <w:szCs w:val="28"/>
        </w:rPr>
        <w:t>50</w:t>
      </w:r>
      <w:r w:rsidR="00CA18A0" w:rsidRPr="0022250E">
        <w:rPr>
          <w:sz w:val="28"/>
          <w:szCs w:val="28"/>
        </w:rPr>
        <w:t>-РС</w:t>
      </w:r>
      <w:r w:rsidR="00CA18A0" w:rsidRPr="00C04E02">
        <w:rPr>
          <w:kern w:val="2"/>
          <w:sz w:val="28"/>
          <w:szCs w:val="28"/>
        </w:rPr>
        <w:t>»</w:t>
      </w:r>
      <w:r w:rsidR="00CA18A0">
        <w:rPr>
          <w:kern w:val="2"/>
          <w:sz w:val="28"/>
          <w:szCs w:val="28"/>
        </w:rPr>
        <w:t xml:space="preserve">, </w:t>
      </w:r>
      <w:r w:rsidR="00CA18A0" w:rsidRPr="001D49DD">
        <w:rPr>
          <w:kern w:val="2"/>
          <w:sz w:val="28"/>
          <w:szCs w:val="28"/>
        </w:rPr>
        <w:t xml:space="preserve">предусмотрены источники внутреннего финансирования дефицита бюджета муниципального образования </w:t>
      </w:r>
      <w:r w:rsidR="00CA18A0" w:rsidRPr="00267B82">
        <w:rPr>
          <w:bCs/>
          <w:sz w:val="28"/>
          <w:szCs w:val="28"/>
        </w:rPr>
        <w:t>Курско-Васильевский</w:t>
      </w:r>
      <w:r w:rsidR="00CA18A0" w:rsidRPr="001D49DD">
        <w:rPr>
          <w:kern w:val="2"/>
          <w:sz w:val="28"/>
          <w:szCs w:val="28"/>
        </w:rPr>
        <w:t xml:space="preserve"> сельсовет </w:t>
      </w:r>
      <w:r w:rsidR="00CA18A0" w:rsidRPr="00C04E02">
        <w:rPr>
          <w:kern w:val="2"/>
          <w:sz w:val="28"/>
          <w:szCs w:val="28"/>
        </w:rPr>
        <w:t xml:space="preserve">в размере </w:t>
      </w:r>
      <w:r w:rsidR="00CA18A0">
        <w:rPr>
          <w:kern w:val="2"/>
          <w:sz w:val="28"/>
          <w:szCs w:val="28"/>
        </w:rPr>
        <w:t xml:space="preserve">                1 1331,10 тыс. рублей.  </w:t>
      </w:r>
    </w:p>
    <w:p w:rsidR="00492131" w:rsidRDefault="00492131" w:rsidP="00CA18A0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Фактическое исполнение бюджета осуществлено с </w:t>
      </w:r>
      <w:r w:rsidR="0085408D">
        <w:rPr>
          <w:sz w:val="28"/>
          <w:szCs w:val="28"/>
        </w:rPr>
        <w:t>про</w:t>
      </w:r>
      <w:r w:rsidR="00F14E0D">
        <w:rPr>
          <w:sz w:val="28"/>
          <w:szCs w:val="28"/>
        </w:rPr>
        <w:t xml:space="preserve">фицитом </w:t>
      </w:r>
      <w:r w:rsidRPr="00492131">
        <w:rPr>
          <w:sz w:val="28"/>
          <w:szCs w:val="28"/>
        </w:rPr>
        <w:t xml:space="preserve"> в размере</w:t>
      </w:r>
      <w:r w:rsidR="007713DA">
        <w:rPr>
          <w:sz w:val="28"/>
          <w:szCs w:val="28"/>
        </w:rPr>
        <w:t xml:space="preserve"> </w:t>
      </w:r>
      <w:r w:rsidR="0085408D">
        <w:rPr>
          <w:sz w:val="28"/>
          <w:szCs w:val="28"/>
        </w:rPr>
        <w:t>3</w:t>
      </w:r>
      <w:r w:rsidR="00CA18A0">
        <w:rPr>
          <w:sz w:val="28"/>
          <w:szCs w:val="28"/>
        </w:rPr>
        <w:t>94,00</w:t>
      </w:r>
      <w:r w:rsidRPr="00492131">
        <w:rPr>
          <w:sz w:val="28"/>
          <w:szCs w:val="28"/>
        </w:rPr>
        <w:t xml:space="preserve"> тыс.</w:t>
      </w:r>
      <w:r w:rsidR="004F1ED4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 w:rsidR="009F10CC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(доходы – </w:t>
      </w:r>
      <w:r w:rsidR="00CA18A0">
        <w:rPr>
          <w:sz w:val="28"/>
          <w:szCs w:val="28"/>
        </w:rPr>
        <w:t>7 </w:t>
      </w:r>
      <w:r w:rsidR="0085408D">
        <w:rPr>
          <w:sz w:val="28"/>
          <w:szCs w:val="28"/>
        </w:rPr>
        <w:t>4</w:t>
      </w:r>
      <w:r w:rsidR="00CA18A0">
        <w:rPr>
          <w:sz w:val="28"/>
          <w:szCs w:val="28"/>
        </w:rPr>
        <w:t>29,40</w:t>
      </w:r>
      <w:r w:rsidRPr="00492131">
        <w:rPr>
          <w:sz w:val="28"/>
          <w:szCs w:val="28"/>
        </w:rPr>
        <w:t xml:space="preserve"> тыс. рублей, </w:t>
      </w:r>
      <w:r w:rsidR="00CF4B76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расходы в размере </w:t>
      </w:r>
      <w:r w:rsidR="00F14E0D">
        <w:rPr>
          <w:sz w:val="28"/>
          <w:szCs w:val="28"/>
        </w:rPr>
        <w:t>7</w:t>
      </w:r>
      <w:r w:rsidR="00CA18A0">
        <w:rPr>
          <w:sz w:val="28"/>
          <w:szCs w:val="28"/>
        </w:rPr>
        <w:t> 035,40</w:t>
      </w:r>
      <w:r w:rsidR="00590A87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 w:rsidR="004F1ED4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1916F3" w:rsidRDefault="001916F3" w:rsidP="00492131">
      <w:pPr>
        <w:jc w:val="both"/>
        <w:rPr>
          <w:sz w:val="28"/>
          <w:szCs w:val="28"/>
        </w:rPr>
      </w:pPr>
    </w:p>
    <w:p w:rsidR="00B326C2" w:rsidRDefault="00B326C2" w:rsidP="00B326C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>2.</w:t>
      </w:r>
      <w:r>
        <w:rPr>
          <w:i/>
          <w:kern w:val="2"/>
          <w:sz w:val="28"/>
          <w:szCs w:val="28"/>
        </w:rPr>
        <w:t>4</w:t>
      </w:r>
      <w:r w:rsidRPr="003E42C6">
        <w:rPr>
          <w:i/>
          <w:kern w:val="2"/>
          <w:sz w:val="28"/>
          <w:szCs w:val="28"/>
        </w:rPr>
        <w:t xml:space="preserve">. Соответствие </w:t>
      </w:r>
      <w:proofErr w:type="gramStart"/>
      <w:r w:rsidRPr="003E42C6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3E42C6">
        <w:rPr>
          <w:i/>
          <w:kern w:val="2"/>
          <w:sz w:val="28"/>
          <w:szCs w:val="28"/>
        </w:rPr>
        <w:t xml:space="preserve"> </w:t>
      </w:r>
      <w:r w:rsidRPr="00B326C2">
        <w:rPr>
          <w:bCs/>
          <w:i/>
          <w:sz w:val="28"/>
          <w:szCs w:val="28"/>
        </w:rPr>
        <w:t>Курско-Васильевский</w:t>
      </w:r>
      <w:r w:rsidRPr="00111E46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r w:rsidRPr="00B326C2">
        <w:rPr>
          <w:bCs/>
          <w:i/>
          <w:sz w:val="28"/>
          <w:szCs w:val="28"/>
        </w:rPr>
        <w:t xml:space="preserve">Курско-Васильевский </w:t>
      </w:r>
      <w:r w:rsidRPr="003E42C6">
        <w:rPr>
          <w:i/>
          <w:kern w:val="2"/>
          <w:sz w:val="28"/>
          <w:szCs w:val="28"/>
        </w:rPr>
        <w:t>сельсовет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A65181" w:rsidRPr="003E42C6" w:rsidRDefault="00A65181" w:rsidP="00B326C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B326C2" w:rsidRPr="00E84A8D" w:rsidRDefault="00B326C2" w:rsidP="00B326C2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</w:t>
      </w:r>
      <w:r w:rsidRPr="002012EB">
        <w:rPr>
          <w:rFonts w:eastAsia="Calibri"/>
          <w:sz w:val="28"/>
          <w:szCs w:val="28"/>
        </w:rPr>
        <w:t xml:space="preserve">и Решением Совета депутатов </w:t>
      </w:r>
      <w:r w:rsidRPr="00267B82">
        <w:rPr>
          <w:bCs/>
          <w:sz w:val="28"/>
          <w:szCs w:val="28"/>
        </w:rPr>
        <w:t>Курско-Васильевск</w:t>
      </w:r>
      <w:r w:rsidRPr="002012EB">
        <w:rPr>
          <w:sz w:val="28"/>
          <w:szCs w:val="28"/>
        </w:rPr>
        <w:t>ого</w:t>
      </w:r>
      <w:r w:rsidRPr="002012EB">
        <w:rPr>
          <w:rFonts w:eastAsia="Calibri"/>
          <w:sz w:val="28"/>
          <w:szCs w:val="28"/>
        </w:rPr>
        <w:t xml:space="preserve"> сельсовета  №</w:t>
      </w:r>
      <w:r w:rsidR="00F90C4B">
        <w:rPr>
          <w:rFonts w:eastAsia="Calibri"/>
          <w:sz w:val="28"/>
          <w:szCs w:val="28"/>
        </w:rPr>
        <w:t>7</w:t>
      </w:r>
      <w:r w:rsidRPr="002012EB">
        <w:rPr>
          <w:rFonts w:eastAsia="Calibri"/>
          <w:sz w:val="28"/>
          <w:szCs w:val="28"/>
        </w:rPr>
        <w:t>6-РС от 2</w:t>
      </w:r>
      <w:r w:rsidR="00F90C4B">
        <w:rPr>
          <w:rFonts w:eastAsia="Calibri"/>
          <w:sz w:val="28"/>
          <w:szCs w:val="28"/>
        </w:rPr>
        <w:t>8</w:t>
      </w:r>
      <w:r w:rsidRPr="002012EB">
        <w:rPr>
          <w:rFonts w:eastAsia="Calibri"/>
          <w:sz w:val="28"/>
          <w:szCs w:val="28"/>
        </w:rPr>
        <w:t xml:space="preserve"> декабря 2022 года «Об утверждении Положения о бюджетном процессе в </w:t>
      </w:r>
      <w:r w:rsidRPr="002012EB">
        <w:rPr>
          <w:rFonts w:eastAsia="Calibri"/>
          <w:sz w:val="28"/>
          <w:szCs w:val="28"/>
        </w:rPr>
        <w:lastRenderedPageBreak/>
        <w:t xml:space="preserve">муниципальном образовании </w:t>
      </w:r>
      <w:r w:rsidRPr="00267B82">
        <w:rPr>
          <w:bCs/>
          <w:sz w:val="28"/>
          <w:szCs w:val="28"/>
        </w:rPr>
        <w:t>Курско-Васильевский</w:t>
      </w:r>
      <w:r w:rsidRPr="002012EB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 xml:space="preserve">, </w:t>
      </w:r>
      <w:r w:rsidRPr="00E84A8D">
        <w:rPr>
          <w:rFonts w:eastAsia="Calibri"/>
          <w:sz w:val="28"/>
          <w:szCs w:val="28"/>
        </w:rPr>
        <w:t xml:space="preserve"> одновременно с годовой отчетностью представлен проект решения Совета депутатов муниципального образования </w:t>
      </w:r>
      <w:r w:rsidRPr="00267B82">
        <w:rPr>
          <w:bCs/>
          <w:sz w:val="28"/>
          <w:szCs w:val="28"/>
        </w:rPr>
        <w:t>Курско-Васильевский</w:t>
      </w:r>
      <w:r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B326C2" w:rsidRDefault="00B326C2" w:rsidP="00B326C2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</w:t>
      </w:r>
      <w:r w:rsidRPr="002012EB">
        <w:rPr>
          <w:rFonts w:eastAsia="Calibri"/>
          <w:sz w:val="28"/>
          <w:szCs w:val="28"/>
        </w:rPr>
        <w:t>Согласно ст. 264.6 Бюджетного Кодекса РФ отдельными приложениями к проекту решению о бюджете предлагается утвердить:</w:t>
      </w:r>
      <w:r>
        <w:rPr>
          <w:rFonts w:eastAsia="Calibri"/>
          <w:sz w:val="28"/>
          <w:szCs w:val="28"/>
        </w:rPr>
        <w:t xml:space="preserve">      </w:t>
      </w:r>
    </w:p>
    <w:p w:rsidR="00B326C2" w:rsidRPr="00E84A8D" w:rsidRDefault="00B326C2" w:rsidP="00B326C2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6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B326C2" w:rsidRPr="00A946B3" w:rsidRDefault="00B326C2" w:rsidP="00B326C2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B326C2" w:rsidRPr="00A946B3" w:rsidRDefault="00B326C2" w:rsidP="00B326C2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B326C2" w:rsidRPr="00A946B3" w:rsidRDefault="00B326C2" w:rsidP="00B326C2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7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B326C2" w:rsidRPr="00752508" w:rsidRDefault="00B326C2" w:rsidP="00B326C2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 w:rsidR="00DA7113">
        <w:rPr>
          <w:rFonts w:eastAsia="Calibri"/>
          <w:sz w:val="28"/>
          <w:szCs w:val="28"/>
        </w:rPr>
        <w:t>7429,40</w:t>
      </w:r>
      <w:r w:rsidR="00DA7113"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 w:rsidR="00DA7113">
        <w:rPr>
          <w:rFonts w:eastAsia="Calibri"/>
          <w:sz w:val="28"/>
          <w:szCs w:val="28"/>
        </w:rPr>
        <w:t>7035,40</w:t>
      </w:r>
      <w:r w:rsidR="00DA7113"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 w:rsidR="003B73F3">
        <w:rPr>
          <w:rFonts w:eastAsia="Calibri"/>
          <w:sz w:val="28"/>
          <w:szCs w:val="28"/>
        </w:rPr>
        <w:t>394,00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B326C2" w:rsidRDefault="00B326C2" w:rsidP="00492131">
      <w:pPr>
        <w:jc w:val="both"/>
        <w:rPr>
          <w:sz w:val="28"/>
          <w:szCs w:val="28"/>
        </w:rPr>
      </w:pPr>
    </w:p>
    <w:p w:rsidR="00A65181" w:rsidRPr="00123CF1" w:rsidRDefault="00A65181" w:rsidP="00A65181">
      <w:pPr>
        <w:jc w:val="center"/>
        <w:rPr>
          <w:b/>
          <w:bCs/>
          <w:i/>
          <w:iCs/>
          <w:sz w:val="28"/>
          <w:szCs w:val="28"/>
        </w:rPr>
      </w:pPr>
      <w:r w:rsidRPr="00123CF1">
        <w:rPr>
          <w:b/>
          <w:bCs/>
          <w:i/>
          <w:iCs/>
          <w:sz w:val="28"/>
          <w:szCs w:val="28"/>
        </w:rPr>
        <w:t>По содержанию решения о бюджете (с изменениями) отмечены следующие недостатки:</w:t>
      </w:r>
    </w:p>
    <w:p w:rsidR="00A65181" w:rsidRPr="00123CF1" w:rsidRDefault="00A65181" w:rsidP="00A65181">
      <w:pPr>
        <w:jc w:val="center"/>
        <w:rPr>
          <w:b/>
          <w:bCs/>
          <w:i/>
          <w:iCs/>
          <w:sz w:val="28"/>
          <w:szCs w:val="28"/>
        </w:rPr>
      </w:pPr>
    </w:p>
    <w:p w:rsidR="00A65181" w:rsidRPr="00123CF1" w:rsidRDefault="00A65181" w:rsidP="00A65181">
      <w:pPr>
        <w:jc w:val="both"/>
        <w:rPr>
          <w:bCs/>
          <w:iCs/>
          <w:sz w:val="28"/>
          <w:szCs w:val="28"/>
        </w:rPr>
      </w:pPr>
      <w:r w:rsidRPr="00123CF1">
        <w:rPr>
          <w:bCs/>
          <w:iCs/>
          <w:sz w:val="28"/>
          <w:szCs w:val="28"/>
        </w:rPr>
        <w:t xml:space="preserve">        в  нарушение ст. 184.1 Бюджетного  кодекса в текстовой  части  решения  о  бюджете от 2</w:t>
      </w:r>
      <w:r>
        <w:rPr>
          <w:bCs/>
          <w:iCs/>
          <w:sz w:val="28"/>
          <w:szCs w:val="28"/>
        </w:rPr>
        <w:t>8</w:t>
      </w:r>
      <w:r w:rsidRPr="00123CF1">
        <w:rPr>
          <w:bCs/>
          <w:iCs/>
          <w:sz w:val="28"/>
          <w:szCs w:val="28"/>
        </w:rPr>
        <w:t>.12.2022 №7</w:t>
      </w:r>
      <w:r>
        <w:rPr>
          <w:bCs/>
          <w:iCs/>
          <w:sz w:val="28"/>
          <w:szCs w:val="28"/>
        </w:rPr>
        <w:t>4</w:t>
      </w:r>
      <w:r w:rsidRPr="00123CF1">
        <w:rPr>
          <w:bCs/>
          <w:iCs/>
          <w:sz w:val="28"/>
          <w:szCs w:val="28"/>
        </w:rPr>
        <w:t>-РС  О внесении изменений в решение Совета депутатов от 28.12.2021 №</w:t>
      </w:r>
      <w:r>
        <w:rPr>
          <w:bCs/>
          <w:iCs/>
          <w:sz w:val="28"/>
          <w:szCs w:val="28"/>
        </w:rPr>
        <w:t>50</w:t>
      </w:r>
      <w:r w:rsidRPr="00123CF1">
        <w:rPr>
          <w:bCs/>
          <w:iCs/>
          <w:sz w:val="28"/>
          <w:szCs w:val="28"/>
        </w:rPr>
        <w:t xml:space="preserve">-РС «О бюджете муниципального образования </w:t>
      </w:r>
      <w:r w:rsidRPr="00267B82">
        <w:rPr>
          <w:bCs/>
          <w:sz w:val="28"/>
          <w:szCs w:val="28"/>
        </w:rPr>
        <w:t>Курско-Васильевский</w:t>
      </w:r>
      <w:r w:rsidRPr="00123CF1">
        <w:rPr>
          <w:bCs/>
          <w:iCs/>
          <w:sz w:val="28"/>
          <w:szCs w:val="28"/>
        </w:rPr>
        <w:t xml:space="preserve"> сельсовет на 2022 год и плановый период 2023-2024 гг.» не указан   размер дефицита бюджета.</w:t>
      </w:r>
    </w:p>
    <w:p w:rsidR="00FE34E9" w:rsidRDefault="00FE34E9" w:rsidP="00492131">
      <w:pPr>
        <w:jc w:val="both"/>
        <w:rPr>
          <w:sz w:val="28"/>
          <w:szCs w:val="28"/>
        </w:rPr>
      </w:pPr>
    </w:p>
    <w:p w:rsidR="00303DBF" w:rsidRDefault="002F1BBB" w:rsidP="00303DBF">
      <w:pPr>
        <w:pStyle w:val="Default"/>
        <w:rPr>
          <w:b/>
          <w:sz w:val="28"/>
          <w:szCs w:val="28"/>
        </w:rPr>
      </w:pPr>
      <w:r w:rsidRPr="00CB4209">
        <w:rPr>
          <w:rFonts w:eastAsiaTheme="minorHAnsi"/>
          <w:b/>
          <w:bCs/>
          <w:iCs/>
          <w:sz w:val="28"/>
          <w:szCs w:val="28"/>
        </w:rPr>
        <w:t xml:space="preserve">   </w:t>
      </w:r>
      <w:r w:rsidR="005E2624">
        <w:rPr>
          <w:rFonts w:eastAsiaTheme="minorHAnsi"/>
          <w:b/>
          <w:bCs/>
          <w:iCs/>
          <w:sz w:val="28"/>
          <w:szCs w:val="28"/>
        </w:rPr>
        <w:t xml:space="preserve">                      </w:t>
      </w:r>
      <w:r w:rsidR="00303DBF">
        <w:rPr>
          <w:rFonts w:eastAsiaTheme="minorHAnsi"/>
          <w:b/>
          <w:bCs/>
          <w:iCs/>
          <w:sz w:val="28"/>
          <w:szCs w:val="28"/>
        </w:rPr>
        <w:t xml:space="preserve">                     </w:t>
      </w:r>
      <w:r w:rsidR="005E2624">
        <w:rPr>
          <w:rFonts w:eastAsiaTheme="minorHAnsi"/>
          <w:b/>
          <w:bCs/>
          <w:iCs/>
          <w:sz w:val="28"/>
          <w:szCs w:val="28"/>
        </w:rPr>
        <w:t xml:space="preserve">        </w:t>
      </w:r>
      <w:r w:rsidR="00303DBF" w:rsidRPr="009B0218">
        <w:rPr>
          <w:b/>
          <w:sz w:val="28"/>
          <w:szCs w:val="28"/>
        </w:rPr>
        <w:t>Выводы:</w:t>
      </w:r>
    </w:p>
    <w:p w:rsidR="004C7607" w:rsidRDefault="004C7607" w:rsidP="00303DBF">
      <w:pPr>
        <w:tabs>
          <w:tab w:val="left" w:pos="709"/>
        </w:tabs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C04DD8" w:rsidRDefault="003B758E" w:rsidP="0085408D">
      <w:pPr>
        <w:widowControl w:val="0"/>
        <w:tabs>
          <w:tab w:val="left" w:pos="709"/>
        </w:tabs>
        <w:suppressAutoHyphens/>
        <w:autoSpaceDE w:val="0"/>
        <w:ind w:firstLine="624"/>
        <w:jc w:val="both"/>
        <w:rPr>
          <w:kern w:val="2"/>
          <w:sz w:val="28"/>
          <w:szCs w:val="28"/>
        </w:rPr>
      </w:pPr>
      <w:r>
        <w:rPr>
          <w:sz w:val="28"/>
        </w:rPr>
        <w:t xml:space="preserve"> </w:t>
      </w:r>
      <w:r w:rsidR="001C4E14">
        <w:rPr>
          <w:sz w:val="28"/>
        </w:rPr>
        <w:t xml:space="preserve">1. </w:t>
      </w:r>
      <w:r w:rsidR="00430C23" w:rsidRPr="00ED41DA">
        <w:rPr>
          <w:sz w:val="28"/>
        </w:rPr>
        <w:t xml:space="preserve">Годовая бюджетная отчетность муниципального образования </w:t>
      </w:r>
      <w:r w:rsidR="00430C23" w:rsidRPr="008164CE">
        <w:rPr>
          <w:sz w:val="28"/>
          <w:szCs w:val="28"/>
        </w:rPr>
        <w:t>Курско-Васильевский</w:t>
      </w:r>
      <w:r w:rsidR="00430C23">
        <w:rPr>
          <w:sz w:val="28"/>
          <w:szCs w:val="28"/>
        </w:rPr>
        <w:t xml:space="preserve"> </w:t>
      </w:r>
      <w:r w:rsidR="00430C23" w:rsidRPr="00ED41DA">
        <w:rPr>
          <w:sz w:val="28"/>
          <w:szCs w:val="28"/>
        </w:rPr>
        <w:t xml:space="preserve"> </w:t>
      </w:r>
      <w:r w:rsidR="00430C23" w:rsidRPr="00ED41DA">
        <w:rPr>
          <w:sz w:val="28"/>
        </w:rPr>
        <w:t>сельсовет за 20</w:t>
      </w:r>
      <w:r w:rsidR="00430C23">
        <w:rPr>
          <w:sz w:val="28"/>
        </w:rPr>
        <w:t>2</w:t>
      </w:r>
      <w:r w:rsidR="00303DBF">
        <w:rPr>
          <w:sz w:val="28"/>
        </w:rPr>
        <w:t>2</w:t>
      </w:r>
      <w:r w:rsidR="00430C23" w:rsidRPr="00ED41DA">
        <w:rPr>
          <w:sz w:val="28"/>
        </w:rPr>
        <w:t xml:space="preserve"> год </w:t>
      </w:r>
      <w:r w:rsidR="00430C23" w:rsidRPr="00ED41DA">
        <w:rPr>
          <w:sz w:val="28"/>
          <w:szCs w:val="28"/>
        </w:rPr>
        <w:t xml:space="preserve">представленная </w:t>
      </w:r>
      <w:r w:rsidR="00430C23" w:rsidRPr="00ED41DA">
        <w:rPr>
          <w:sz w:val="28"/>
          <w:szCs w:val="28"/>
          <w:lang w:eastAsia="ar-SA"/>
        </w:rPr>
        <w:t xml:space="preserve">в  Счетную палату, соответствует требованиям статьи 264.1 БК РФ. </w:t>
      </w:r>
      <w:r w:rsidR="00A34977">
        <w:rPr>
          <w:sz w:val="28"/>
          <w:szCs w:val="28"/>
          <w:lang w:eastAsia="ar-SA"/>
        </w:rPr>
        <w:t>О</w:t>
      </w:r>
      <w:r w:rsidR="00430C23" w:rsidRPr="00FB6AE9">
        <w:rPr>
          <w:sz w:val="28"/>
          <w:szCs w:val="28"/>
          <w:lang w:eastAsia="ar-SA"/>
        </w:rPr>
        <w:t>тчетно</w:t>
      </w:r>
      <w:r w:rsidR="00430C23">
        <w:rPr>
          <w:sz w:val="28"/>
          <w:szCs w:val="28"/>
          <w:lang w:eastAsia="ar-SA"/>
        </w:rPr>
        <w:t xml:space="preserve">сть представлена   </w:t>
      </w:r>
      <w:r w:rsidR="00430C23" w:rsidRPr="00FB6AE9">
        <w:rPr>
          <w:sz w:val="28"/>
          <w:szCs w:val="28"/>
          <w:lang w:eastAsia="ar-SA"/>
        </w:rPr>
        <w:t>в установленный срок</w:t>
      </w:r>
      <w:r w:rsidR="00430C23">
        <w:rPr>
          <w:sz w:val="28"/>
          <w:szCs w:val="28"/>
          <w:lang w:eastAsia="ar-SA"/>
        </w:rPr>
        <w:t xml:space="preserve">, </w:t>
      </w:r>
      <w:r w:rsidR="00430C23" w:rsidRPr="00FB6AE9">
        <w:rPr>
          <w:sz w:val="28"/>
          <w:szCs w:val="28"/>
        </w:rPr>
        <w:t>составлена нарастающим итогом с начала года в рубля</w:t>
      </w:r>
      <w:bookmarkStart w:id="2" w:name="_GoBack"/>
      <w:bookmarkEnd w:id="2"/>
      <w:r w:rsidR="00430C23" w:rsidRPr="00FB6AE9">
        <w:rPr>
          <w:sz w:val="28"/>
          <w:szCs w:val="28"/>
        </w:rPr>
        <w:t xml:space="preserve">х с точностью до второго десятичного знака после запятой, </w:t>
      </w:r>
      <w:r w:rsidR="00430C23" w:rsidRPr="00505C60">
        <w:rPr>
          <w:sz w:val="28"/>
          <w:szCs w:val="28"/>
        </w:rPr>
        <w:t>представлена на бумажном носителе</w:t>
      </w:r>
      <w:r w:rsidR="00430C23">
        <w:rPr>
          <w:sz w:val="28"/>
          <w:szCs w:val="28"/>
        </w:rPr>
        <w:t xml:space="preserve">, </w:t>
      </w:r>
      <w:r w:rsidR="00430C23" w:rsidRPr="000A537C">
        <w:rPr>
          <w:sz w:val="28"/>
          <w:szCs w:val="28"/>
        </w:rPr>
        <w:t>в сброшюрованном и пронумерованном виде с оглавлением</w:t>
      </w:r>
      <w:r w:rsidR="00430C23">
        <w:rPr>
          <w:sz w:val="28"/>
          <w:szCs w:val="28"/>
        </w:rPr>
        <w:t xml:space="preserve"> и </w:t>
      </w:r>
      <w:r w:rsidR="00430C23" w:rsidRPr="000A537C">
        <w:rPr>
          <w:sz w:val="28"/>
          <w:szCs w:val="28"/>
        </w:rPr>
        <w:t>сопроводительн</w:t>
      </w:r>
      <w:r w:rsidR="00430C23">
        <w:rPr>
          <w:sz w:val="28"/>
          <w:szCs w:val="28"/>
        </w:rPr>
        <w:t>ым</w:t>
      </w:r>
      <w:r w:rsidR="00430C23" w:rsidRPr="000A537C">
        <w:rPr>
          <w:sz w:val="28"/>
          <w:szCs w:val="28"/>
        </w:rPr>
        <w:t xml:space="preserve"> письм</w:t>
      </w:r>
      <w:r w:rsidR="00430C23">
        <w:rPr>
          <w:sz w:val="28"/>
          <w:szCs w:val="28"/>
        </w:rPr>
        <w:t xml:space="preserve">ом, что </w:t>
      </w:r>
      <w:r w:rsidR="00430C23" w:rsidRPr="00505C60">
        <w:rPr>
          <w:sz w:val="28"/>
          <w:szCs w:val="28"/>
        </w:rPr>
        <w:t xml:space="preserve"> соответств</w:t>
      </w:r>
      <w:r w:rsidR="00430C23">
        <w:rPr>
          <w:sz w:val="28"/>
          <w:szCs w:val="28"/>
        </w:rPr>
        <w:t xml:space="preserve">ует требованиям </w:t>
      </w:r>
      <w:r w:rsidR="00430C23" w:rsidRPr="00505C60">
        <w:rPr>
          <w:sz w:val="28"/>
          <w:szCs w:val="28"/>
        </w:rPr>
        <w:t>Инструкции 191н.</w:t>
      </w:r>
    </w:p>
    <w:p w:rsidR="0085408D" w:rsidRDefault="0085408D" w:rsidP="0085408D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2</w:t>
      </w:r>
      <w:r w:rsidR="00AA1EA4" w:rsidRPr="00FA3FBB">
        <w:rPr>
          <w:kern w:val="2"/>
          <w:sz w:val="28"/>
          <w:szCs w:val="28"/>
        </w:rPr>
        <w:t xml:space="preserve">. </w:t>
      </w:r>
      <w:r w:rsidR="00C04DD8" w:rsidRPr="00085F13">
        <w:rPr>
          <w:sz w:val="28"/>
          <w:szCs w:val="28"/>
        </w:rPr>
        <w:t xml:space="preserve">Фактическое исполнение бюджета осуществлено </w:t>
      </w:r>
      <w:r w:rsidRPr="0049213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профицитом </w:t>
      </w:r>
      <w:r w:rsidRPr="00492131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3</w:t>
      </w:r>
      <w:r w:rsidR="00303DBF">
        <w:rPr>
          <w:sz w:val="28"/>
          <w:szCs w:val="28"/>
        </w:rPr>
        <w:t>94,00</w:t>
      </w:r>
      <w:r w:rsidRPr="0049213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 (доходы – </w:t>
      </w:r>
      <w:r>
        <w:rPr>
          <w:sz w:val="28"/>
          <w:szCs w:val="28"/>
        </w:rPr>
        <w:t>7</w:t>
      </w:r>
      <w:r w:rsidR="00303DBF">
        <w:rPr>
          <w:sz w:val="28"/>
          <w:szCs w:val="28"/>
        </w:rPr>
        <w:t> 429,40</w:t>
      </w:r>
      <w:r w:rsidRPr="00492131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расходы в размере </w:t>
      </w:r>
      <w:r>
        <w:rPr>
          <w:sz w:val="28"/>
          <w:szCs w:val="28"/>
        </w:rPr>
        <w:t xml:space="preserve"> 7</w:t>
      </w:r>
      <w:r w:rsidR="00303DBF">
        <w:rPr>
          <w:sz w:val="28"/>
          <w:szCs w:val="28"/>
        </w:rPr>
        <w:t> 035,40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C04DD8" w:rsidRDefault="0085408D" w:rsidP="00303DBF">
      <w:pPr>
        <w:tabs>
          <w:tab w:val="left" w:pos="0"/>
          <w:tab w:val="left" w:pos="709"/>
        </w:tabs>
        <w:ind w:firstLine="567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>3</w:t>
      </w:r>
      <w:r w:rsidR="00C04DD8">
        <w:rPr>
          <w:sz w:val="28"/>
          <w:szCs w:val="28"/>
        </w:rPr>
        <w:t>.</w:t>
      </w:r>
      <w:r w:rsidR="00C04DD8" w:rsidRPr="00615EFF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  <w:r w:rsidR="00C04DD8" w:rsidRPr="00615EFF">
        <w:rPr>
          <w:sz w:val="28"/>
          <w:shd w:val="clear" w:color="auto" w:fill="FFFFFF"/>
        </w:rPr>
        <w:t xml:space="preserve"> Просроченная  дебиторская задолженность составляет </w:t>
      </w:r>
      <w:r w:rsidR="00303DBF" w:rsidRPr="00303DBF">
        <w:rPr>
          <w:sz w:val="28"/>
          <w:szCs w:val="28"/>
        </w:rPr>
        <w:t xml:space="preserve">83,00 </w:t>
      </w:r>
      <w:r w:rsidR="00C04DD8" w:rsidRPr="00615EFF">
        <w:rPr>
          <w:sz w:val="28"/>
          <w:shd w:val="clear" w:color="auto" w:fill="FFFFFF"/>
        </w:rPr>
        <w:t xml:space="preserve">тыс. рублей по счету 020500000 «Расчеты по доходам». </w:t>
      </w:r>
    </w:p>
    <w:p w:rsidR="00303DBF" w:rsidRPr="004669D8" w:rsidRDefault="00303DBF" w:rsidP="00303DBF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303DBF" w:rsidRDefault="00303DBF" w:rsidP="00303DBF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="00AB4645">
        <w:rPr>
          <w:kern w:val="2"/>
          <w:sz w:val="28"/>
          <w:szCs w:val="28"/>
        </w:rPr>
        <w:t xml:space="preserve">ф. 0503128, </w:t>
      </w:r>
      <w:r w:rsidRPr="004669D8">
        <w:rPr>
          <w:kern w:val="2"/>
          <w:sz w:val="28"/>
          <w:szCs w:val="28"/>
        </w:rPr>
        <w:t>ф.050316</w:t>
      </w:r>
      <w:r w:rsidR="008C786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 </w:t>
      </w:r>
      <w:r w:rsidR="008744F6">
        <w:rPr>
          <w:kern w:val="2"/>
          <w:sz w:val="28"/>
          <w:szCs w:val="28"/>
        </w:rPr>
        <w:t xml:space="preserve">ф. 0503175, </w:t>
      </w:r>
      <w:r>
        <w:rPr>
          <w:kern w:val="2"/>
          <w:sz w:val="28"/>
          <w:szCs w:val="28"/>
        </w:rPr>
        <w:t>таблица №3.</w:t>
      </w:r>
      <w:r w:rsidRPr="004669D8">
        <w:rPr>
          <w:kern w:val="2"/>
          <w:sz w:val="28"/>
          <w:szCs w:val="28"/>
        </w:rPr>
        <w:t xml:space="preserve"> </w:t>
      </w:r>
    </w:p>
    <w:p w:rsidR="00A65181" w:rsidRPr="00515A35" w:rsidRDefault="00A65181" w:rsidP="00A65181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5. </w:t>
      </w:r>
      <w:r w:rsidRPr="00515A35">
        <w:rPr>
          <w:kern w:val="2"/>
          <w:sz w:val="28"/>
          <w:szCs w:val="28"/>
        </w:rPr>
        <w:t>Несоответствие</w:t>
      </w:r>
      <w:r w:rsidRPr="00E42BED">
        <w:rPr>
          <w:kern w:val="2"/>
          <w:sz w:val="28"/>
          <w:szCs w:val="28"/>
        </w:rPr>
        <w:t xml:space="preserve">  текстовой  части  решения  о  бюджете от 2</w:t>
      </w:r>
      <w:r>
        <w:rPr>
          <w:kern w:val="2"/>
          <w:sz w:val="28"/>
          <w:szCs w:val="28"/>
        </w:rPr>
        <w:t>8</w:t>
      </w:r>
      <w:r w:rsidRPr="00E42BED">
        <w:rPr>
          <w:kern w:val="2"/>
          <w:sz w:val="28"/>
          <w:szCs w:val="28"/>
        </w:rPr>
        <w:t>.12.2022 №7</w:t>
      </w:r>
      <w:r>
        <w:rPr>
          <w:kern w:val="2"/>
          <w:sz w:val="28"/>
          <w:szCs w:val="28"/>
        </w:rPr>
        <w:t>4</w:t>
      </w:r>
      <w:r w:rsidRPr="00E42BED">
        <w:rPr>
          <w:kern w:val="2"/>
          <w:sz w:val="28"/>
          <w:szCs w:val="28"/>
        </w:rPr>
        <w:t xml:space="preserve">-РС  </w:t>
      </w:r>
      <w:r>
        <w:rPr>
          <w:kern w:val="2"/>
          <w:sz w:val="28"/>
          <w:szCs w:val="28"/>
        </w:rPr>
        <w:t xml:space="preserve">требованиям </w:t>
      </w:r>
      <w:r w:rsidRPr="00A4283D">
        <w:rPr>
          <w:bCs/>
          <w:iCs/>
          <w:sz w:val="28"/>
          <w:szCs w:val="28"/>
        </w:rPr>
        <w:t xml:space="preserve"> ст. 184.1 Бюджетного  кодекса</w:t>
      </w:r>
      <w:r>
        <w:rPr>
          <w:bCs/>
          <w:iCs/>
          <w:sz w:val="28"/>
          <w:szCs w:val="28"/>
        </w:rPr>
        <w:t xml:space="preserve">. </w:t>
      </w:r>
    </w:p>
    <w:p w:rsidR="00303DBF" w:rsidRPr="004669D8" w:rsidRDefault="00303DBF" w:rsidP="00303DB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 xml:space="preserve">       </w:t>
      </w:r>
      <w:r w:rsidR="00A65181">
        <w:rPr>
          <w:kern w:val="2"/>
          <w:sz w:val="28"/>
          <w:szCs w:val="28"/>
        </w:rPr>
        <w:t>6</w:t>
      </w:r>
      <w:r w:rsidRPr="004669D8">
        <w:rPr>
          <w:kern w:val="2"/>
          <w:sz w:val="28"/>
          <w:szCs w:val="28"/>
        </w:rPr>
        <w:t xml:space="preserve">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P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303DBF" w:rsidRPr="00615EFF" w:rsidRDefault="00303DBF" w:rsidP="00303DBF">
      <w:pPr>
        <w:tabs>
          <w:tab w:val="left" w:pos="0"/>
          <w:tab w:val="left" w:pos="709"/>
        </w:tabs>
        <w:ind w:firstLine="567"/>
        <w:jc w:val="both"/>
        <w:rPr>
          <w:sz w:val="28"/>
          <w:shd w:val="clear" w:color="auto" w:fill="FFFFFF"/>
        </w:rPr>
      </w:pPr>
    </w:p>
    <w:p w:rsidR="00C534C2" w:rsidRDefault="00C534C2" w:rsidP="00C534C2">
      <w:pPr>
        <w:ind w:firstLine="567"/>
        <w:jc w:val="center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>ПРЕДЛОЖЕНИЯ:</w:t>
      </w:r>
    </w:p>
    <w:p w:rsidR="00C534C2" w:rsidRPr="002D31A6" w:rsidRDefault="00C534C2" w:rsidP="00C534C2">
      <w:pPr>
        <w:ind w:firstLine="567"/>
        <w:jc w:val="center"/>
        <w:rPr>
          <w:b/>
          <w:sz w:val="28"/>
          <w:szCs w:val="28"/>
        </w:rPr>
      </w:pPr>
    </w:p>
    <w:p w:rsidR="00C534C2" w:rsidRPr="00B76787" w:rsidRDefault="00C534C2" w:rsidP="00C534C2">
      <w:pPr>
        <w:ind w:firstLine="567"/>
        <w:jc w:val="both"/>
        <w:rPr>
          <w:b/>
          <w:sz w:val="28"/>
          <w:szCs w:val="28"/>
        </w:rPr>
      </w:pPr>
      <w:r w:rsidRPr="00B76787">
        <w:rPr>
          <w:b/>
          <w:sz w:val="28"/>
          <w:szCs w:val="28"/>
        </w:rPr>
        <w:t xml:space="preserve">Главе муниципального образования </w:t>
      </w:r>
      <w:r w:rsidRPr="00C534C2">
        <w:rPr>
          <w:b/>
          <w:bCs/>
          <w:sz w:val="28"/>
          <w:szCs w:val="28"/>
        </w:rPr>
        <w:t>Курско-Васильевский</w:t>
      </w:r>
      <w:r w:rsidRPr="00B40525">
        <w:rPr>
          <w:b/>
          <w:sz w:val="28"/>
          <w:szCs w:val="28"/>
        </w:rPr>
        <w:t xml:space="preserve"> </w:t>
      </w:r>
      <w:r w:rsidRPr="00B76787">
        <w:rPr>
          <w:b/>
          <w:sz w:val="28"/>
          <w:szCs w:val="28"/>
        </w:rPr>
        <w:t>сельсовет:</w:t>
      </w:r>
    </w:p>
    <w:p w:rsidR="00C534C2" w:rsidRPr="00B76787" w:rsidRDefault="00C534C2" w:rsidP="00C534C2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t>1.</w:t>
      </w:r>
      <w:r w:rsidRPr="00B76787">
        <w:rPr>
          <w:sz w:val="28"/>
          <w:szCs w:val="28"/>
          <w:lang w:val="en-US"/>
        </w:rPr>
        <w:t> </w:t>
      </w:r>
      <w:r w:rsidRPr="00B76787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B76787">
        <w:rPr>
          <w:sz w:val="28"/>
          <w:szCs w:val="28"/>
        </w:rPr>
        <w:t>при</w:t>
      </w:r>
      <w:proofErr w:type="gramEnd"/>
      <w:r w:rsidRPr="00B76787">
        <w:rPr>
          <w:sz w:val="28"/>
          <w:szCs w:val="28"/>
        </w:rPr>
        <w:t xml:space="preserve"> </w:t>
      </w:r>
      <w:proofErr w:type="gramStart"/>
      <w:r w:rsidRPr="00B76787">
        <w:rPr>
          <w:sz w:val="28"/>
          <w:szCs w:val="28"/>
        </w:rPr>
        <w:t>проведение</w:t>
      </w:r>
      <w:proofErr w:type="gramEnd"/>
      <w:r w:rsidRPr="00B76787">
        <w:rPr>
          <w:sz w:val="28"/>
          <w:szCs w:val="28"/>
        </w:rPr>
        <w:t xml:space="preserve"> внешней проверки годовой бюджетной отчетности.</w:t>
      </w:r>
    </w:p>
    <w:p w:rsidR="00C534C2" w:rsidRPr="00B76787" w:rsidRDefault="00C534C2" w:rsidP="00C534C2">
      <w:pPr>
        <w:ind w:firstLine="567"/>
        <w:jc w:val="both"/>
        <w:rPr>
          <w:sz w:val="28"/>
          <w:szCs w:val="28"/>
        </w:rPr>
      </w:pPr>
      <w:r w:rsidRPr="00B76787">
        <w:rPr>
          <w:sz w:val="28"/>
          <w:szCs w:val="28"/>
        </w:rPr>
        <w:t xml:space="preserve"> 2. Принять меры по устранению выявленных нарушений и недостатков и обеспечить </w:t>
      </w:r>
      <w:proofErr w:type="gramStart"/>
      <w:r w:rsidRPr="00B76787">
        <w:rPr>
          <w:sz w:val="28"/>
          <w:szCs w:val="28"/>
        </w:rPr>
        <w:t>контроль за</w:t>
      </w:r>
      <w:proofErr w:type="gramEnd"/>
      <w:r w:rsidRPr="00B76787">
        <w:rPr>
          <w:sz w:val="28"/>
          <w:szCs w:val="28"/>
        </w:rPr>
        <w:t xml:space="preserve">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C534C2" w:rsidRPr="00B76787" w:rsidRDefault="00C534C2" w:rsidP="00C534C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B76787">
        <w:rPr>
          <w:color w:val="000000"/>
          <w:kern w:val="2"/>
          <w:sz w:val="28"/>
          <w:szCs w:val="28"/>
        </w:rPr>
        <w:t>.</w:t>
      </w:r>
    </w:p>
    <w:p w:rsidR="00C534C2" w:rsidRPr="00B40525" w:rsidRDefault="00C534C2" w:rsidP="00C53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0525">
        <w:rPr>
          <w:sz w:val="28"/>
          <w:szCs w:val="28"/>
        </w:rPr>
        <w:t xml:space="preserve">4. Уведомить </w:t>
      </w:r>
      <w:r>
        <w:rPr>
          <w:sz w:val="28"/>
          <w:szCs w:val="28"/>
        </w:rPr>
        <w:t xml:space="preserve"> С</w:t>
      </w:r>
      <w:r w:rsidRPr="00B40525">
        <w:rPr>
          <w:sz w:val="28"/>
          <w:szCs w:val="28"/>
        </w:rPr>
        <w:t xml:space="preserve">четную палату муниципального образования </w:t>
      </w:r>
      <w:r>
        <w:rPr>
          <w:sz w:val="28"/>
          <w:szCs w:val="28"/>
        </w:rPr>
        <w:t xml:space="preserve">Северный </w:t>
      </w:r>
      <w:r w:rsidRPr="00B40525">
        <w:rPr>
          <w:sz w:val="28"/>
          <w:szCs w:val="28"/>
        </w:rPr>
        <w:t xml:space="preserve"> район Оренбургской области </w:t>
      </w:r>
      <w:r w:rsidRPr="00B40525">
        <w:rPr>
          <w:sz w:val="28"/>
          <w:szCs w:val="28"/>
          <w:u w:val="single"/>
        </w:rPr>
        <w:t>в течение одного месяца</w:t>
      </w:r>
      <w:r w:rsidRPr="00B40525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1D23BD" w:rsidRDefault="001D23BD" w:rsidP="007C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34C2" w:rsidRPr="00B76787" w:rsidRDefault="008C7869" w:rsidP="00C534C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   </w:t>
      </w:r>
      <w:r w:rsidR="00A65181">
        <w:rPr>
          <w:b/>
          <w:color w:val="000000"/>
          <w:kern w:val="2"/>
          <w:sz w:val="28"/>
          <w:szCs w:val="28"/>
        </w:rPr>
        <w:t xml:space="preserve">  </w:t>
      </w:r>
      <w:r w:rsidR="00C534C2"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r w:rsidR="00C534C2" w:rsidRPr="00C534C2">
        <w:rPr>
          <w:b/>
          <w:sz w:val="28"/>
          <w:szCs w:val="28"/>
        </w:rPr>
        <w:t xml:space="preserve">Курско-Васильевский  </w:t>
      </w:r>
      <w:r w:rsidR="00C534C2" w:rsidRPr="00B76787">
        <w:rPr>
          <w:b/>
          <w:color w:val="000000"/>
          <w:kern w:val="2"/>
          <w:sz w:val="28"/>
          <w:szCs w:val="28"/>
        </w:rPr>
        <w:t>сельсовет:</w:t>
      </w:r>
    </w:p>
    <w:p w:rsidR="00C534C2" w:rsidRPr="00B76787" w:rsidRDefault="00C534C2" w:rsidP="00C534C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r w:rsidRPr="00C534C2">
        <w:rPr>
          <w:bCs/>
          <w:sz w:val="28"/>
          <w:szCs w:val="28"/>
        </w:rPr>
        <w:t xml:space="preserve">Курско-Васильевский 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r w:rsidRPr="00C534C2">
        <w:rPr>
          <w:bCs/>
          <w:sz w:val="28"/>
          <w:szCs w:val="28"/>
        </w:rPr>
        <w:t xml:space="preserve">Курско-Васильевский 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r w:rsidRPr="00C534C2">
        <w:rPr>
          <w:bCs/>
          <w:sz w:val="28"/>
          <w:szCs w:val="28"/>
        </w:rPr>
        <w:t xml:space="preserve">Курско-Васильевский  </w:t>
      </w:r>
      <w:r w:rsidRPr="00B76787">
        <w:rPr>
          <w:color w:val="000000"/>
          <w:kern w:val="2"/>
          <w:sz w:val="28"/>
          <w:szCs w:val="28"/>
        </w:rPr>
        <w:t xml:space="preserve">сельсовет «Об исполнении  бюджета муниципального образования </w:t>
      </w:r>
      <w:r w:rsidRPr="00C534C2">
        <w:rPr>
          <w:bCs/>
          <w:sz w:val="28"/>
          <w:szCs w:val="28"/>
        </w:rPr>
        <w:t xml:space="preserve">Курско-Васильевский  </w:t>
      </w:r>
      <w:r w:rsidRPr="00B7678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</w:t>
      </w:r>
      <w:r w:rsidRPr="00B76787">
        <w:rPr>
          <w:color w:val="000000"/>
          <w:kern w:val="2"/>
          <w:sz w:val="28"/>
          <w:szCs w:val="28"/>
        </w:rPr>
        <w:lastRenderedPageBreak/>
        <w:t>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4C7607" w:rsidRDefault="004C7607" w:rsidP="007C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901" w:rsidRDefault="00214901" w:rsidP="007C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34C2" w:rsidRDefault="00C534C2" w:rsidP="007C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625CB7" w:rsidTr="00625CB7">
        <w:trPr>
          <w:trHeight w:val="238"/>
        </w:trPr>
        <w:tc>
          <w:tcPr>
            <w:tcW w:w="5495" w:type="dxa"/>
          </w:tcPr>
          <w:p w:rsidR="00625CB7" w:rsidRDefault="00625CB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214901" w:rsidRDefault="0021490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92187" w:rsidRDefault="00492187" w:rsidP="0049218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4C7607" w:rsidRDefault="004C7607" w:rsidP="0049218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625CB7" w:rsidRDefault="00492187" w:rsidP="0049218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AB4C6E" w:rsidRDefault="00AB4C6E" w:rsidP="0049218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492187" w:rsidRDefault="00A23AC7" w:rsidP="009A6CA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</w:t>
            </w:r>
            <w:r w:rsidR="009A6CA4" w:rsidRPr="0071422A">
              <w:rPr>
                <w:sz w:val="28"/>
                <w:szCs w:val="28"/>
              </w:rPr>
              <w:t xml:space="preserve"> </w:t>
            </w:r>
            <w:r w:rsidR="009A6CA4">
              <w:rPr>
                <w:sz w:val="28"/>
                <w:szCs w:val="28"/>
              </w:rPr>
              <w:t>МКУ «ЦБ МУАСП»</w:t>
            </w:r>
            <w:r w:rsidR="009A6CA4" w:rsidRPr="007142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25CB7" w:rsidRDefault="00625CB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901" w:rsidRDefault="0021490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25CB7" w:rsidRDefault="00A34977" w:rsidP="00A3497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25CB7">
              <w:rPr>
                <w:sz w:val="28"/>
                <w:szCs w:val="28"/>
                <w:lang w:eastAsia="en-US"/>
              </w:rPr>
              <w:t>А.А. Осипова</w:t>
            </w:r>
          </w:p>
          <w:p w:rsidR="00625CB7" w:rsidRDefault="00625C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625CB7" w:rsidRDefault="00625C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C7607" w:rsidRDefault="004C7607" w:rsidP="00625C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92187" w:rsidRDefault="00A34977" w:rsidP="00A3497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04DD8">
              <w:rPr>
                <w:sz w:val="28"/>
                <w:szCs w:val="28"/>
                <w:lang w:eastAsia="en-US"/>
              </w:rPr>
              <w:t>Е</w:t>
            </w:r>
            <w:r w:rsidR="00492187">
              <w:rPr>
                <w:sz w:val="28"/>
                <w:szCs w:val="28"/>
                <w:lang w:eastAsia="en-US"/>
              </w:rPr>
              <w:t>.</w:t>
            </w:r>
            <w:r w:rsidR="00C04DD8">
              <w:rPr>
                <w:sz w:val="28"/>
                <w:szCs w:val="28"/>
                <w:lang w:eastAsia="en-US"/>
              </w:rPr>
              <w:t>М</w:t>
            </w:r>
            <w:r w:rsidR="00492187">
              <w:rPr>
                <w:sz w:val="28"/>
                <w:szCs w:val="28"/>
                <w:lang w:eastAsia="en-US"/>
              </w:rPr>
              <w:t>.</w:t>
            </w:r>
            <w:r w:rsidR="00C04DD8">
              <w:rPr>
                <w:sz w:val="28"/>
                <w:szCs w:val="28"/>
                <w:lang w:eastAsia="en-US"/>
              </w:rPr>
              <w:t xml:space="preserve"> Прах</w:t>
            </w:r>
            <w:r w:rsidR="00492187">
              <w:rPr>
                <w:sz w:val="28"/>
                <w:szCs w:val="28"/>
                <w:lang w:eastAsia="en-US"/>
              </w:rPr>
              <w:t>ов</w:t>
            </w:r>
          </w:p>
          <w:p w:rsidR="0037634C" w:rsidRDefault="00492187" w:rsidP="00625C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492187" w:rsidRDefault="00A23AC7" w:rsidP="00625C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492187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</w:t>
            </w:r>
            <w:r w:rsidR="00492187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Мельникова</w:t>
            </w:r>
          </w:p>
          <w:p w:rsidR="00625CB7" w:rsidRDefault="00625CB7" w:rsidP="00625C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493CC1" w:rsidRPr="00F82303" w:rsidRDefault="00780F33" w:rsidP="00493CC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3.85pt;margin-top:35.25pt;width:120.75pt;height:0;z-index:251656192" o:connectortype="straight"/>
        </w:pict>
      </w:r>
      <w:r w:rsidR="00493CC1" w:rsidRPr="00F82303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A65181">
        <w:rPr>
          <w:color w:val="000000"/>
          <w:kern w:val="2"/>
          <w:sz w:val="28"/>
          <w:szCs w:val="28"/>
        </w:rPr>
        <w:t>7</w:t>
      </w:r>
      <w:r w:rsidR="00493CC1" w:rsidRPr="00F82303">
        <w:rPr>
          <w:color w:val="000000"/>
          <w:kern w:val="2"/>
          <w:sz w:val="28"/>
          <w:szCs w:val="28"/>
        </w:rPr>
        <w:t xml:space="preserve"> стр. получено:  </w:t>
      </w:r>
    </w:p>
    <w:p w:rsidR="00493CC1" w:rsidRPr="00F82303" w:rsidRDefault="00493CC1" w:rsidP="00493CC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493CC1" w:rsidRPr="00F82303" w:rsidRDefault="00780F33" w:rsidP="00493CC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2" type="#_x0000_t32" style="position:absolute;left:0;text-align:left;margin-left:4.1pt;margin-top:8.4pt;width:199.5pt;height:0;z-index:251657216" o:connectortype="straight"/>
        </w:pict>
      </w:r>
    </w:p>
    <w:p w:rsidR="00493CC1" w:rsidRPr="00F82303" w:rsidRDefault="00493CC1" w:rsidP="00493CC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          (дата)</w:t>
      </w:r>
    </w:p>
    <w:p w:rsidR="00493CC1" w:rsidRPr="00F82303" w:rsidRDefault="00493CC1" w:rsidP="00493CC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4F45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33" w:rsidRDefault="00780F33" w:rsidP="008F79C9">
      <w:r>
        <w:separator/>
      </w:r>
    </w:p>
  </w:endnote>
  <w:endnote w:type="continuationSeparator" w:id="0">
    <w:p w:rsidR="00780F33" w:rsidRDefault="00780F33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F3" w:rsidRDefault="003B73F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F3" w:rsidRDefault="003B73F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F3" w:rsidRDefault="003B73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33" w:rsidRDefault="00780F33" w:rsidP="008F79C9">
      <w:r>
        <w:separator/>
      </w:r>
    </w:p>
  </w:footnote>
  <w:footnote w:type="continuationSeparator" w:id="0">
    <w:p w:rsidR="00780F33" w:rsidRDefault="00780F33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F3" w:rsidRDefault="003B73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3B73F3" w:rsidRDefault="003B73F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F9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B73F3" w:rsidRDefault="003B73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F3" w:rsidRDefault="003B73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bCs/>
        <w:sz w:val="28"/>
        <w:szCs w:val="28"/>
        <w:shd w:val="clear" w:color="auto" w:fill="auto"/>
      </w:rPr>
    </w:lvl>
  </w:abstractNum>
  <w:abstractNum w:abstractNumId="2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0146B"/>
    <w:multiLevelType w:val="multilevel"/>
    <w:tmpl w:val="4248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16"/>
  </w:num>
  <w:num w:numId="8">
    <w:abstractNumId w:val="13"/>
  </w:num>
  <w:num w:numId="9">
    <w:abstractNumId w:val="10"/>
  </w:num>
  <w:num w:numId="10">
    <w:abstractNumId w:val="14"/>
  </w:num>
  <w:num w:numId="11">
    <w:abstractNumId w:val="8"/>
  </w:num>
  <w:num w:numId="12">
    <w:abstractNumId w:val="15"/>
  </w:num>
  <w:num w:numId="13">
    <w:abstractNumId w:val="2"/>
  </w:num>
  <w:num w:numId="14">
    <w:abstractNumId w:val="7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1AB5"/>
    <w:rsid w:val="000025FB"/>
    <w:rsid w:val="00002E17"/>
    <w:rsid w:val="000035EF"/>
    <w:rsid w:val="00003FC6"/>
    <w:rsid w:val="0000609A"/>
    <w:rsid w:val="00006AD5"/>
    <w:rsid w:val="000078CB"/>
    <w:rsid w:val="00007BEC"/>
    <w:rsid w:val="000101B4"/>
    <w:rsid w:val="000109E4"/>
    <w:rsid w:val="00012CFD"/>
    <w:rsid w:val="00013DC4"/>
    <w:rsid w:val="000144DE"/>
    <w:rsid w:val="0001510E"/>
    <w:rsid w:val="00015483"/>
    <w:rsid w:val="000170B8"/>
    <w:rsid w:val="000178D5"/>
    <w:rsid w:val="00017A76"/>
    <w:rsid w:val="00017B60"/>
    <w:rsid w:val="00022DBE"/>
    <w:rsid w:val="000235D6"/>
    <w:rsid w:val="000238CB"/>
    <w:rsid w:val="00024448"/>
    <w:rsid w:val="0002529B"/>
    <w:rsid w:val="0002643B"/>
    <w:rsid w:val="0003046D"/>
    <w:rsid w:val="0003129A"/>
    <w:rsid w:val="00032FD2"/>
    <w:rsid w:val="000333FD"/>
    <w:rsid w:val="0003352D"/>
    <w:rsid w:val="00034202"/>
    <w:rsid w:val="000342F7"/>
    <w:rsid w:val="000364FB"/>
    <w:rsid w:val="00037CB2"/>
    <w:rsid w:val="000414D2"/>
    <w:rsid w:val="00041E05"/>
    <w:rsid w:val="00043D54"/>
    <w:rsid w:val="00044968"/>
    <w:rsid w:val="00044F58"/>
    <w:rsid w:val="00046335"/>
    <w:rsid w:val="000501A1"/>
    <w:rsid w:val="000530C9"/>
    <w:rsid w:val="00053555"/>
    <w:rsid w:val="00053E63"/>
    <w:rsid w:val="000549D3"/>
    <w:rsid w:val="00055118"/>
    <w:rsid w:val="00055821"/>
    <w:rsid w:val="000601EC"/>
    <w:rsid w:val="0006176A"/>
    <w:rsid w:val="00061A83"/>
    <w:rsid w:val="0006339C"/>
    <w:rsid w:val="0006397A"/>
    <w:rsid w:val="000642A2"/>
    <w:rsid w:val="000643E0"/>
    <w:rsid w:val="00064FC8"/>
    <w:rsid w:val="00065242"/>
    <w:rsid w:val="000653F7"/>
    <w:rsid w:val="00066594"/>
    <w:rsid w:val="00070DB2"/>
    <w:rsid w:val="000721F2"/>
    <w:rsid w:val="000724C9"/>
    <w:rsid w:val="000729DF"/>
    <w:rsid w:val="000733FF"/>
    <w:rsid w:val="00073C0F"/>
    <w:rsid w:val="00073EB8"/>
    <w:rsid w:val="00073F41"/>
    <w:rsid w:val="0007428C"/>
    <w:rsid w:val="00075870"/>
    <w:rsid w:val="000759B6"/>
    <w:rsid w:val="00076B54"/>
    <w:rsid w:val="00076FF9"/>
    <w:rsid w:val="000776E1"/>
    <w:rsid w:val="0008223B"/>
    <w:rsid w:val="00082432"/>
    <w:rsid w:val="000835F4"/>
    <w:rsid w:val="000843A8"/>
    <w:rsid w:val="00085FA0"/>
    <w:rsid w:val="00086C29"/>
    <w:rsid w:val="00086D6E"/>
    <w:rsid w:val="00087B6E"/>
    <w:rsid w:val="000907EC"/>
    <w:rsid w:val="00092211"/>
    <w:rsid w:val="00093139"/>
    <w:rsid w:val="00094489"/>
    <w:rsid w:val="0009472D"/>
    <w:rsid w:val="00094D14"/>
    <w:rsid w:val="0009585F"/>
    <w:rsid w:val="000963A8"/>
    <w:rsid w:val="00097C2E"/>
    <w:rsid w:val="000A0FBE"/>
    <w:rsid w:val="000A1157"/>
    <w:rsid w:val="000A12BC"/>
    <w:rsid w:val="000A1899"/>
    <w:rsid w:val="000A226B"/>
    <w:rsid w:val="000A3418"/>
    <w:rsid w:val="000A362C"/>
    <w:rsid w:val="000A3D82"/>
    <w:rsid w:val="000A4EEE"/>
    <w:rsid w:val="000A5AF7"/>
    <w:rsid w:val="000A7BA4"/>
    <w:rsid w:val="000A7DC7"/>
    <w:rsid w:val="000B0778"/>
    <w:rsid w:val="000B4BAA"/>
    <w:rsid w:val="000B5216"/>
    <w:rsid w:val="000B5ABC"/>
    <w:rsid w:val="000C0567"/>
    <w:rsid w:val="000C0952"/>
    <w:rsid w:val="000C1AD9"/>
    <w:rsid w:val="000C2620"/>
    <w:rsid w:val="000C4781"/>
    <w:rsid w:val="000C493D"/>
    <w:rsid w:val="000C4C5A"/>
    <w:rsid w:val="000C53BB"/>
    <w:rsid w:val="000C5695"/>
    <w:rsid w:val="000C666C"/>
    <w:rsid w:val="000C6AB7"/>
    <w:rsid w:val="000D1887"/>
    <w:rsid w:val="000D1B60"/>
    <w:rsid w:val="000D1D81"/>
    <w:rsid w:val="000D3563"/>
    <w:rsid w:val="000D45F5"/>
    <w:rsid w:val="000D51FA"/>
    <w:rsid w:val="000D7615"/>
    <w:rsid w:val="000D7B36"/>
    <w:rsid w:val="000E00A0"/>
    <w:rsid w:val="000E0284"/>
    <w:rsid w:val="000E11ED"/>
    <w:rsid w:val="000E278C"/>
    <w:rsid w:val="000E31B1"/>
    <w:rsid w:val="000E39AC"/>
    <w:rsid w:val="000E43EC"/>
    <w:rsid w:val="000E48DA"/>
    <w:rsid w:val="000E4A7D"/>
    <w:rsid w:val="000E7833"/>
    <w:rsid w:val="000E79DA"/>
    <w:rsid w:val="000F0BFA"/>
    <w:rsid w:val="000F0FB6"/>
    <w:rsid w:val="000F20D4"/>
    <w:rsid w:val="000F2C6E"/>
    <w:rsid w:val="000F3D93"/>
    <w:rsid w:val="000F4243"/>
    <w:rsid w:val="000F5B30"/>
    <w:rsid w:val="000F65E0"/>
    <w:rsid w:val="00100890"/>
    <w:rsid w:val="0010184A"/>
    <w:rsid w:val="00101DCA"/>
    <w:rsid w:val="001024BD"/>
    <w:rsid w:val="00102532"/>
    <w:rsid w:val="00102C8B"/>
    <w:rsid w:val="00102DB3"/>
    <w:rsid w:val="00103395"/>
    <w:rsid w:val="001051E4"/>
    <w:rsid w:val="00106756"/>
    <w:rsid w:val="00107E60"/>
    <w:rsid w:val="001109E8"/>
    <w:rsid w:val="001118D7"/>
    <w:rsid w:val="00114708"/>
    <w:rsid w:val="00114ED3"/>
    <w:rsid w:val="001159B7"/>
    <w:rsid w:val="0011633F"/>
    <w:rsid w:val="001208C6"/>
    <w:rsid w:val="001214B3"/>
    <w:rsid w:val="00121BBB"/>
    <w:rsid w:val="00121CA2"/>
    <w:rsid w:val="00121F1B"/>
    <w:rsid w:val="00122DBE"/>
    <w:rsid w:val="001255A7"/>
    <w:rsid w:val="001257CE"/>
    <w:rsid w:val="001270BC"/>
    <w:rsid w:val="0012793B"/>
    <w:rsid w:val="00130EF9"/>
    <w:rsid w:val="00133B21"/>
    <w:rsid w:val="00134B09"/>
    <w:rsid w:val="0013501F"/>
    <w:rsid w:val="00135F82"/>
    <w:rsid w:val="00137048"/>
    <w:rsid w:val="00137E13"/>
    <w:rsid w:val="00137E3B"/>
    <w:rsid w:val="001406D1"/>
    <w:rsid w:val="00140D7D"/>
    <w:rsid w:val="001439D0"/>
    <w:rsid w:val="00144E54"/>
    <w:rsid w:val="00144E93"/>
    <w:rsid w:val="00145017"/>
    <w:rsid w:val="00146978"/>
    <w:rsid w:val="0014698A"/>
    <w:rsid w:val="00147F4C"/>
    <w:rsid w:val="00150800"/>
    <w:rsid w:val="00151CEE"/>
    <w:rsid w:val="00153D2B"/>
    <w:rsid w:val="001548CD"/>
    <w:rsid w:val="00155B8F"/>
    <w:rsid w:val="00155D53"/>
    <w:rsid w:val="00161B86"/>
    <w:rsid w:val="00163C4A"/>
    <w:rsid w:val="00165404"/>
    <w:rsid w:val="00165DC3"/>
    <w:rsid w:val="00170DF2"/>
    <w:rsid w:val="0017554B"/>
    <w:rsid w:val="00175C87"/>
    <w:rsid w:val="00176F47"/>
    <w:rsid w:val="001804CF"/>
    <w:rsid w:val="00180D7C"/>
    <w:rsid w:val="00181D0A"/>
    <w:rsid w:val="00182078"/>
    <w:rsid w:val="0018222A"/>
    <w:rsid w:val="00182D5E"/>
    <w:rsid w:val="00184278"/>
    <w:rsid w:val="001845E8"/>
    <w:rsid w:val="00184961"/>
    <w:rsid w:val="001860BB"/>
    <w:rsid w:val="00186323"/>
    <w:rsid w:val="00186BCE"/>
    <w:rsid w:val="00187301"/>
    <w:rsid w:val="00187AD8"/>
    <w:rsid w:val="00190227"/>
    <w:rsid w:val="001914FB"/>
    <w:rsid w:val="001916F3"/>
    <w:rsid w:val="001917C6"/>
    <w:rsid w:val="00192334"/>
    <w:rsid w:val="00192F25"/>
    <w:rsid w:val="001948B1"/>
    <w:rsid w:val="001956F0"/>
    <w:rsid w:val="001966A5"/>
    <w:rsid w:val="00196C50"/>
    <w:rsid w:val="001975E8"/>
    <w:rsid w:val="00197AB0"/>
    <w:rsid w:val="00197BDE"/>
    <w:rsid w:val="001A1A3A"/>
    <w:rsid w:val="001A2187"/>
    <w:rsid w:val="001A283C"/>
    <w:rsid w:val="001A486E"/>
    <w:rsid w:val="001A5B24"/>
    <w:rsid w:val="001A5D5B"/>
    <w:rsid w:val="001A5EDD"/>
    <w:rsid w:val="001A6544"/>
    <w:rsid w:val="001A674B"/>
    <w:rsid w:val="001A6CBD"/>
    <w:rsid w:val="001B13DF"/>
    <w:rsid w:val="001B4FD2"/>
    <w:rsid w:val="001B5A46"/>
    <w:rsid w:val="001B5D44"/>
    <w:rsid w:val="001B672B"/>
    <w:rsid w:val="001B768F"/>
    <w:rsid w:val="001C10B5"/>
    <w:rsid w:val="001C1632"/>
    <w:rsid w:val="001C198B"/>
    <w:rsid w:val="001C215E"/>
    <w:rsid w:val="001C26DD"/>
    <w:rsid w:val="001C3E19"/>
    <w:rsid w:val="001C4E14"/>
    <w:rsid w:val="001C559B"/>
    <w:rsid w:val="001C5844"/>
    <w:rsid w:val="001C59AB"/>
    <w:rsid w:val="001C60CD"/>
    <w:rsid w:val="001C62CC"/>
    <w:rsid w:val="001C6A8F"/>
    <w:rsid w:val="001C6F35"/>
    <w:rsid w:val="001C7370"/>
    <w:rsid w:val="001D0148"/>
    <w:rsid w:val="001D167C"/>
    <w:rsid w:val="001D1B31"/>
    <w:rsid w:val="001D23BD"/>
    <w:rsid w:val="001D2C5E"/>
    <w:rsid w:val="001D4E0D"/>
    <w:rsid w:val="001D5025"/>
    <w:rsid w:val="001D51CA"/>
    <w:rsid w:val="001D5301"/>
    <w:rsid w:val="001D58E4"/>
    <w:rsid w:val="001D7F0E"/>
    <w:rsid w:val="001E046B"/>
    <w:rsid w:val="001E4233"/>
    <w:rsid w:val="001E4D6B"/>
    <w:rsid w:val="001E538F"/>
    <w:rsid w:val="001E5863"/>
    <w:rsid w:val="001E5975"/>
    <w:rsid w:val="001E5D81"/>
    <w:rsid w:val="001E5F75"/>
    <w:rsid w:val="001F0154"/>
    <w:rsid w:val="001F03C2"/>
    <w:rsid w:val="001F231B"/>
    <w:rsid w:val="001F3540"/>
    <w:rsid w:val="001F3B93"/>
    <w:rsid w:val="001F41AF"/>
    <w:rsid w:val="001F5A16"/>
    <w:rsid w:val="001F5D77"/>
    <w:rsid w:val="001F6F3F"/>
    <w:rsid w:val="001F7159"/>
    <w:rsid w:val="0020091F"/>
    <w:rsid w:val="00200981"/>
    <w:rsid w:val="00200C87"/>
    <w:rsid w:val="002017B8"/>
    <w:rsid w:val="002023C3"/>
    <w:rsid w:val="002039F0"/>
    <w:rsid w:val="00204E9B"/>
    <w:rsid w:val="00205BF7"/>
    <w:rsid w:val="00206588"/>
    <w:rsid w:val="0020660E"/>
    <w:rsid w:val="00207975"/>
    <w:rsid w:val="00207A6E"/>
    <w:rsid w:val="00207DCC"/>
    <w:rsid w:val="0021063B"/>
    <w:rsid w:val="00211017"/>
    <w:rsid w:val="002113CF"/>
    <w:rsid w:val="0021327C"/>
    <w:rsid w:val="00214901"/>
    <w:rsid w:val="00215F92"/>
    <w:rsid w:val="002172BF"/>
    <w:rsid w:val="00220C76"/>
    <w:rsid w:val="00220FCD"/>
    <w:rsid w:val="00221A2B"/>
    <w:rsid w:val="00222B77"/>
    <w:rsid w:val="0022335F"/>
    <w:rsid w:val="00224860"/>
    <w:rsid w:val="00224A00"/>
    <w:rsid w:val="002259EA"/>
    <w:rsid w:val="00225CF9"/>
    <w:rsid w:val="00225D5D"/>
    <w:rsid w:val="00227079"/>
    <w:rsid w:val="00230333"/>
    <w:rsid w:val="00231EAE"/>
    <w:rsid w:val="00232D83"/>
    <w:rsid w:val="00235215"/>
    <w:rsid w:val="00235E4E"/>
    <w:rsid w:val="00236778"/>
    <w:rsid w:val="00237DFF"/>
    <w:rsid w:val="00242CF5"/>
    <w:rsid w:val="00243288"/>
    <w:rsid w:val="002438F0"/>
    <w:rsid w:val="00243A7E"/>
    <w:rsid w:val="00245272"/>
    <w:rsid w:val="0024529C"/>
    <w:rsid w:val="002458BB"/>
    <w:rsid w:val="00247475"/>
    <w:rsid w:val="00250908"/>
    <w:rsid w:val="00251C55"/>
    <w:rsid w:val="002530D8"/>
    <w:rsid w:val="00253E27"/>
    <w:rsid w:val="002540B6"/>
    <w:rsid w:val="00262B2E"/>
    <w:rsid w:val="00264C45"/>
    <w:rsid w:val="002650D8"/>
    <w:rsid w:val="00265451"/>
    <w:rsid w:val="0026551D"/>
    <w:rsid w:val="00265D60"/>
    <w:rsid w:val="002671D4"/>
    <w:rsid w:val="0026769C"/>
    <w:rsid w:val="00267B82"/>
    <w:rsid w:val="00267DD3"/>
    <w:rsid w:val="002702D9"/>
    <w:rsid w:val="00271358"/>
    <w:rsid w:val="002713EE"/>
    <w:rsid w:val="00271486"/>
    <w:rsid w:val="002720FA"/>
    <w:rsid w:val="00272279"/>
    <w:rsid w:val="00274E16"/>
    <w:rsid w:val="002757DB"/>
    <w:rsid w:val="0027605B"/>
    <w:rsid w:val="00276146"/>
    <w:rsid w:val="00277C99"/>
    <w:rsid w:val="002803A6"/>
    <w:rsid w:val="002807D9"/>
    <w:rsid w:val="002816BC"/>
    <w:rsid w:val="00284BD5"/>
    <w:rsid w:val="00286B00"/>
    <w:rsid w:val="00286F40"/>
    <w:rsid w:val="00292817"/>
    <w:rsid w:val="00292E95"/>
    <w:rsid w:val="00293904"/>
    <w:rsid w:val="0029437F"/>
    <w:rsid w:val="0029542C"/>
    <w:rsid w:val="00295E9C"/>
    <w:rsid w:val="00296666"/>
    <w:rsid w:val="00297751"/>
    <w:rsid w:val="00297CBC"/>
    <w:rsid w:val="002A1939"/>
    <w:rsid w:val="002A20AD"/>
    <w:rsid w:val="002A244A"/>
    <w:rsid w:val="002A298D"/>
    <w:rsid w:val="002A6B12"/>
    <w:rsid w:val="002A6B1B"/>
    <w:rsid w:val="002A701A"/>
    <w:rsid w:val="002A76ED"/>
    <w:rsid w:val="002B03D6"/>
    <w:rsid w:val="002B1342"/>
    <w:rsid w:val="002B1560"/>
    <w:rsid w:val="002B185F"/>
    <w:rsid w:val="002B19DE"/>
    <w:rsid w:val="002B1C1D"/>
    <w:rsid w:val="002B2DE7"/>
    <w:rsid w:val="002B2FEF"/>
    <w:rsid w:val="002B5301"/>
    <w:rsid w:val="002B5F0B"/>
    <w:rsid w:val="002B6E81"/>
    <w:rsid w:val="002C0FD0"/>
    <w:rsid w:val="002C103E"/>
    <w:rsid w:val="002C1A01"/>
    <w:rsid w:val="002C3D0D"/>
    <w:rsid w:val="002C3EAA"/>
    <w:rsid w:val="002C42AF"/>
    <w:rsid w:val="002C54EC"/>
    <w:rsid w:val="002C5DF9"/>
    <w:rsid w:val="002C664E"/>
    <w:rsid w:val="002C7CE3"/>
    <w:rsid w:val="002D1867"/>
    <w:rsid w:val="002D1EF5"/>
    <w:rsid w:val="002D3ADA"/>
    <w:rsid w:val="002D4991"/>
    <w:rsid w:val="002D5833"/>
    <w:rsid w:val="002D64C9"/>
    <w:rsid w:val="002D64EB"/>
    <w:rsid w:val="002D74E1"/>
    <w:rsid w:val="002D7B17"/>
    <w:rsid w:val="002E0F6C"/>
    <w:rsid w:val="002E15C8"/>
    <w:rsid w:val="002E2B06"/>
    <w:rsid w:val="002E3AC2"/>
    <w:rsid w:val="002E4ADC"/>
    <w:rsid w:val="002E4F9A"/>
    <w:rsid w:val="002E5C03"/>
    <w:rsid w:val="002F0687"/>
    <w:rsid w:val="002F1BBB"/>
    <w:rsid w:val="002F437C"/>
    <w:rsid w:val="002F49C4"/>
    <w:rsid w:val="002F6039"/>
    <w:rsid w:val="002F6310"/>
    <w:rsid w:val="002F66A2"/>
    <w:rsid w:val="002F6DE9"/>
    <w:rsid w:val="002F7364"/>
    <w:rsid w:val="002F7683"/>
    <w:rsid w:val="0030225C"/>
    <w:rsid w:val="00302973"/>
    <w:rsid w:val="00303359"/>
    <w:rsid w:val="00303DBF"/>
    <w:rsid w:val="003048AB"/>
    <w:rsid w:val="00307238"/>
    <w:rsid w:val="0031052B"/>
    <w:rsid w:val="003109AA"/>
    <w:rsid w:val="00310D9F"/>
    <w:rsid w:val="00313909"/>
    <w:rsid w:val="003148AB"/>
    <w:rsid w:val="00315210"/>
    <w:rsid w:val="00315781"/>
    <w:rsid w:val="00315D3B"/>
    <w:rsid w:val="00316543"/>
    <w:rsid w:val="00316B79"/>
    <w:rsid w:val="00316F1D"/>
    <w:rsid w:val="00317291"/>
    <w:rsid w:val="00320BDC"/>
    <w:rsid w:val="00320D62"/>
    <w:rsid w:val="00320DCA"/>
    <w:rsid w:val="00322620"/>
    <w:rsid w:val="00323D44"/>
    <w:rsid w:val="0032401F"/>
    <w:rsid w:val="00326113"/>
    <w:rsid w:val="00326180"/>
    <w:rsid w:val="003266C0"/>
    <w:rsid w:val="00326A3C"/>
    <w:rsid w:val="003305D8"/>
    <w:rsid w:val="003329BC"/>
    <w:rsid w:val="0033337F"/>
    <w:rsid w:val="003347E4"/>
    <w:rsid w:val="003353FA"/>
    <w:rsid w:val="0033557A"/>
    <w:rsid w:val="00335D65"/>
    <w:rsid w:val="00336533"/>
    <w:rsid w:val="00336CCF"/>
    <w:rsid w:val="00337DA6"/>
    <w:rsid w:val="00337FC2"/>
    <w:rsid w:val="00340E23"/>
    <w:rsid w:val="00341E35"/>
    <w:rsid w:val="00343043"/>
    <w:rsid w:val="00343398"/>
    <w:rsid w:val="00343F42"/>
    <w:rsid w:val="003456C1"/>
    <w:rsid w:val="003469D6"/>
    <w:rsid w:val="00350393"/>
    <w:rsid w:val="00351405"/>
    <w:rsid w:val="0035142F"/>
    <w:rsid w:val="003537F5"/>
    <w:rsid w:val="003538C7"/>
    <w:rsid w:val="003544D2"/>
    <w:rsid w:val="00354A92"/>
    <w:rsid w:val="00354D11"/>
    <w:rsid w:val="00356365"/>
    <w:rsid w:val="00356A78"/>
    <w:rsid w:val="00356BC0"/>
    <w:rsid w:val="003572BC"/>
    <w:rsid w:val="003606E7"/>
    <w:rsid w:val="00360C77"/>
    <w:rsid w:val="00361D31"/>
    <w:rsid w:val="00362E44"/>
    <w:rsid w:val="00363733"/>
    <w:rsid w:val="0036429C"/>
    <w:rsid w:val="00364D46"/>
    <w:rsid w:val="003706D6"/>
    <w:rsid w:val="00373939"/>
    <w:rsid w:val="00374173"/>
    <w:rsid w:val="0037634C"/>
    <w:rsid w:val="0037718C"/>
    <w:rsid w:val="00377298"/>
    <w:rsid w:val="0038012F"/>
    <w:rsid w:val="003802B0"/>
    <w:rsid w:val="00380AE5"/>
    <w:rsid w:val="003812B2"/>
    <w:rsid w:val="00381D2A"/>
    <w:rsid w:val="003829D8"/>
    <w:rsid w:val="00383013"/>
    <w:rsid w:val="0038329C"/>
    <w:rsid w:val="0038351E"/>
    <w:rsid w:val="003838A6"/>
    <w:rsid w:val="00383DFB"/>
    <w:rsid w:val="00383F5E"/>
    <w:rsid w:val="00384649"/>
    <w:rsid w:val="00385202"/>
    <w:rsid w:val="003862F5"/>
    <w:rsid w:val="0038644C"/>
    <w:rsid w:val="00390596"/>
    <w:rsid w:val="00390977"/>
    <w:rsid w:val="0039125E"/>
    <w:rsid w:val="0039159E"/>
    <w:rsid w:val="003918EC"/>
    <w:rsid w:val="00392387"/>
    <w:rsid w:val="0039241B"/>
    <w:rsid w:val="003925EA"/>
    <w:rsid w:val="00394199"/>
    <w:rsid w:val="003944CA"/>
    <w:rsid w:val="003951F2"/>
    <w:rsid w:val="0039599A"/>
    <w:rsid w:val="00395DD0"/>
    <w:rsid w:val="00396C77"/>
    <w:rsid w:val="003972F2"/>
    <w:rsid w:val="00397E2D"/>
    <w:rsid w:val="003A0053"/>
    <w:rsid w:val="003A0067"/>
    <w:rsid w:val="003A314F"/>
    <w:rsid w:val="003A3799"/>
    <w:rsid w:val="003A4A42"/>
    <w:rsid w:val="003A4C4F"/>
    <w:rsid w:val="003A65D6"/>
    <w:rsid w:val="003A67A8"/>
    <w:rsid w:val="003A6AE0"/>
    <w:rsid w:val="003A75AB"/>
    <w:rsid w:val="003B005D"/>
    <w:rsid w:val="003B0554"/>
    <w:rsid w:val="003B063E"/>
    <w:rsid w:val="003B0C30"/>
    <w:rsid w:val="003B0F5A"/>
    <w:rsid w:val="003B1115"/>
    <w:rsid w:val="003B1871"/>
    <w:rsid w:val="003B1B6B"/>
    <w:rsid w:val="003B1F77"/>
    <w:rsid w:val="003B3CA8"/>
    <w:rsid w:val="003B5E28"/>
    <w:rsid w:val="003B6CD6"/>
    <w:rsid w:val="003B73F3"/>
    <w:rsid w:val="003B758E"/>
    <w:rsid w:val="003C11C4"/>
    <w:rsid w:val="003C3207"/>
    <w:rsid w:val="003C3289"/>
    <w:rsid w:val="003C353B"/>
    <w:rsid w:val="003C44B9"/>
    <w:rsid w:val="003C5417"/>
    <w:rsid w:val="003C6840"/>
    <w:rsid w:val="003C7350"/>
    <w:rsid w:val="003C7469"/>
    <w:rsid w:val="003D17B1"/>
    <w:rsid w:val="003D182F"/>
    <w:rsid w:val="003D376F"/>
    <w:rsid w:val="003D42EF"/>
    <w:rsid w:val="003D4C23"/>
    <w:rsid w:val="003D587F"/>
    <w:rsid w:val="003D6343"/>
    <w:rsid w:val="003D6789"/>
    <w:rsid w:val="003D6F07"/>
    <w:rsid w:val="003D7453"/>
    <w:rsid w:val="003D7860"/>
    <w:rsid w:val="003D7ECF"/>
    <w:rsid w:val="003D7FFA"/>
    <w:rsid w:val="003E27F6"/>
    <w:rsid w:val="003E3A8F"/>
    <w:rsid w:val="003E3C04"/>
    <w:rsid w:val="003E3CEF"/>
    <w:rsid w:val="003E42A7"/>
    <w:rsid w:val="003E43D4"/>
    <w:rsid w:val="003E485F"/>
    <w:rsid w:val="003E4E1E"/>
    <w:rsid w:val="003E6319"/>
    <w:rsid w:val="003E7507"/>
    <w:rsid w:val="003E7DEE"/>
    <w:rsid w:val="003F034F"/>
    <w:rsid w:val="003F03A1"/>
    <w:rsid w:val="003F0AFC"/>
    <w:rsid w:val="003F2E64"/>
    <w:rsid w:val="003F2FC7"/>
    <w:rsid w:val="003F399B"/>
    <w:rsid w:val="003F438F"/>
    <w:rsid w:val="003F4835"/>
    <w:rsid w:val="003F535B"/>
    <w:rsid w:val="003F5773"/>
    <w:rsid w:val="003F65AA"/>
    <w:rsid w:val="003F708E"/>
    <w:rsid w:val="004000E9"/>
    <w:rsid w:val="004008F6"/>
    <w:rsid w:val="00400955"/>
    <w:rsid w:val="00400DFD"/>
    <w:rsid w:val="00401AEB"/>
    <w:rsid w:val="004040A5"/>
    <w:rsid w:val="004045FA"/>
    <w:rsid w:val="00404BBE"/>
    <w:rsid w:val="00405207"/>
    <w:rsid w:val="00406218"/>
    <w:rsid w:val="00407C61"/>
    <w:rsid w:val="0041242C"/>
    <w:rsid w:val="00413D6D"/>
    <w:rsid w:val="004149AA"/>
    <w:rsid w:val="00414B41"/>
    <w:rsid w:val="00416D68"/>
    <w:rsid w:val="0041735D"/>
    <w:rsid w:val="00417A80"/>
    <w:rsid w:val="00417C3D"/>
    <w:rsid w:val="00417EF2"/>
    <w:rsid w:val="0042006A"/>
    <w:rsid w:val="00420719"/>
    <w:rsid w:val="004215EB"/>
    <w:rsid w:val="00421C90"/>
    <w:rsid w:val="0042283A"/>
    <w:rsid w:val="004239CD"/>
    <w:rsid w:val="00423EC7"/>
    <w:rsid w:val="00423FCA"/>
    <w:rsid w:val="00424B3B"/>
    <w:rsid w:val="00424DE7"/>
    <w:rsid w:val="004252A4"/>
    <w:rsid w:val="004274E6"/>
    <w:rsid w:val="00427D73"/>
    <w:rsid w:val="00430224"/>
    <w:rsid w:val="00430C23"/>
    <w:rsid w:val="004315D3"/>
    <w:rsid w:val="0043193F"/>
    <w:rsid w:val="00432830"/>
    <w:rsid w:val="0043396D"/>
    <w:rsid w:val="00433C13"/>
    <w:rsid w:val="00435823"/>
    <w:rsid w:val="00435C1F"/>
    <w:rsid w:val="00437C31"/>
    <w:rsid w:val="004407E4"/>
    <w:rsid w:val="00441274"/>
    <w:rsid w:val="004437A2"/>
    <w:rsid w:val="00443BC0"/>
    <w:rsid w:val="004443A8"/>
    <w:rsid w:val="004456EA"/>
    <w:rsid w:val="00445990"/>
    <w:rsid w:val="004465EE"/>
    <w:rsid w:val="00446B95"/>
    <w:rsid w:val="004474AF"/>
    <w:rsid w:val="00450D1F"/>
    <w:rsid w:val="0045174A"/>
    <w:rsid w:val="00452851"/>
    <w:rsid w:val="004537E6"/>
    <w:rsid w:val="00453FFD"/>
    <w:rsid w:val="004545C4"/>
    <w:rsid w:val="004547E9"/>
    <w:rsid w:val="00454858"/>
    <w:rsid w:val="0045489F"/>
    <w:rsid w:val="00460631"/>
    <w:rsid w:val="00460657"/>
    <w:rsid w:val="00461D81"/>
    <w:rsid w:val="00462230"/>
    <w:rsid w:val="004627DE"/>
    <w:rsid w:val="00462A0B"/>
    <w:rsid w:val="004638A7"/>
    <w:rsid w:val="00463D7C"/>
    <w:rsid w:val="00465447"/>
    <w:rsid w:val="00465ACE"/>
    <w:rsid w:val="00465CA1"/>
    <w:rsid w:val="00466523"/>
    <w:rsid w:val="00466F41"/>
    <w:rsid w:val="004703AE"/>
    <w:rsid w:val="00470CE8"/>
    <w:rsid w:val="004718C6"/>
    <w:rsid w:val="004723F0"/>
    <w:rsid w:val="00473305"/>
    <w:rsid w:val="004735FC"/>
    <w:rsid w:val="0047395C"/>
    <w:rsid w:val="00473AFB"/>
    <w:rsid w:val="00473B7E"/>
    <w:rsid w:val="00474A58"/>
    <w:rsid w:val="00475433"/>
    <w:rsid w:val="0047566E"/>
    <w:rsid w:val="00475FAD"/>
    <w:rsid w:val="00476358"/>
    <w:rsid w:val="00477B6C"/>
    <w:rsid w:val="0048105E"/>
    <w:rsid w:val="004816E5"/>
    <w:rsid w:val="0048216E"/>
    <w:rsid w:val="0048267D"/>
    <w:rsid w:val="00482CB8"/>
    <w:rsid w:val="00483899"/>
    <w:rsid w:val="004841F9"/>
    <w:rsid w:val="00484965"/>
    <w:rsid w:val="00486960"/>
    <w:rsid w:val="00486C1B"/>
    <w:rsid w:val="00490F95"/>
    <w:rsid w:val="004912EB"/>
    <w:rsid w:val="00492131"/>
    <w:rsid w:val="00492133"/>
    <w:rsid w:val="00492187"/>
    <w:rsid w:val="00493CC1"/>
    <w:rsid w:val="0049484F"/>
    <w:rsid w:val="00495386"/>
    <w:rsid w:val="004979A5"/>
    <w:rsid w:val="004979FC"/>
    <w:rsid w:val="00497B47"/>
    <w:rsid w:val="004A0082"/>
    <w:rsid w:val="004A1209"/>
    <w:rsid w:val="004A1880"/>
    <w:rsid w:val="004A224E"/>
    <w:rsid w:val="004A225F"/>
    <w:rsid w:val="004A2372"/>
    <w:rsid w:val="004A4E20"/>
    <w:rsid w:val="004A67F2"/>
    <w:rsid w:val="004A6FEA"/>
    <w:rsid w:val="004A7386"/>
    <w:rsid w:val="004B0F56"/>
    <w:rsid w:val="004B1699"/>
    <w:rsid w:val="004B1808"/>
    <w:rsid w:val="004B3126"/>
    <w:rsid w:val="004B3329"/>
    <w:rsid w:val="004B341D"/>
    <w:rsid w:val="004B441C"/>
    <w:rsid w:val="004B4B5C"/>
    <w:rsid w:val="004B6313"/>
    <w:rsid w:val="004B67EF"/>
    <w:rsid w:val="004C1910"/>
    <w:rsid w:val="004C2E4B"/>
    <w:rsid w:val="004C3201"/>
    <w:rsid w:val="004C433B"/>
    <w:rsid w:val="004C6F18"/>
    <w:rsid w:val="004C74FB"/>
    <w:rsid w:val="004C7607"/>
    <w:rsid w:val="004C76CF"/>
    <w:rsid w:val="004D00E8"/>
    <w:rsid w:val="004D0A4F"/>
    <w:rsid w:val="004D220E"/>
    <w:rsid w:val="004D2778"/>
    <w:rsid w:val="004D3102"/>
    <w:rsid w:val="004D3DFF"/>
    <w:rsid w:val="004D4A14"/>
    <w:rsid w:val="004D57CF"/>
    <w:rsid w:val="004D77BD"/>
    <w:rsid w:val="004D788E"/>
    <w:rsid w:val="004D7968"/>
    <w:rsid w:val="004D7B95"/>
    <w:rsid w:val="004E015F"/>
    <w:rsid w:val="004E1753"/>
    <w:rsid w:val="004E2347"/>
    <w:rsid w:val="004E2859"/>
    <w:rsid w:val="004E3039"/>
    <w:rsid w:val="004E35EB"/>
    <w:rsid w:val="004E6894"/>
    <w:rsid w:val="004E6DF5"/>
    <w:rsid w:val="004E759F"/>
    <w:rsid w:val="004F1559"/>
    <w:rsid w:val="004F1ED4"/>
    <w:rsid w:val="004F1F23"/>
    <w:rsid w:val="004F20F1"/>
    <w:rsid w:val="004F2747"/>
    <w:rsid w:val="004F29F5"/>
    <w:rsid w:val="004F3ACB"/>
    <w:rsid w:val="004F3E9F"/>
    <w:rsid w:val="004F45AC"/>
    <w:rsid w:val="004F564A"/>
    <w:rsid w:val="004F6213"/>
    <w:rsid w:val="004F6654"/>
    <w:rsid w:val="004F7941"/>
    <w:rsid w:val="00500B15"/>
    <w:rsid w:val="00502F4D"/>
    <w:rsid w:val="005035BB"/>
    <w:rsid w:val="00503D8C"/>
    <w:rsid w:val="005042DF"/>
    <w:rsid w:val="0050573C"/>
    <w:rsid w:val="00505E85"/>
    <w:rsid w:val="00506DAB"/>
    <w:rsid w:val="00507481"/>
    <w:rsid w:val="00507782"/>
    <w:rsid w:val="00512309"/>
    <w:rsid w:val="005125DD"/>
    <w:rsid w:val="00513319"/>
    <w:rsid w:val="00513733"/>
    <w:rsid w:val="005141B6"/>
    <w:rsid w:val="0051497B"/>
    <w:rsid w:val="005149F8"/>
    <w:rsid w:val="005163D4"/>
    <w:rsid w:val="00517A00"/>
    <w:rsid w:val="005203EF"/>
    <w:rsid w:val="00520C75"/>
    <w:rsid w:val="00520D17"/>
    <w:rsid w:val="00520E17"/>
    <w:rsid w:val="005212C9"/>
    <w:rsid w:val="005213CC"/>
    <w:rsid w:val="005220AD"/>
    <w:rsid w:val="00522E6F"/>
    <w:rsid w:val="00522F01"/>
    <w:rsid w:val="005234AB"/>
    <w:rsid w:val="00523A1A"/>
    <w:rsid w:val="00524090"/>
    <w:rsid w:val="005245E6"/>
    <w:rsid w:val="00524A06"/>
    <w:rsid w:val="00524B8C"/>
    <w:rsid w:val="00525455"/>
    <w:rsid w:val="00526665"/>
    <w:rsid w:val="005269E5"/>
    <w:rsid w:val="005276DB"/>
    <w:rsid w:val="005301CA"/>
    <w:rsid w:val="0053027C"/>
    <w:rsid w:val="005327BE"/>
    <w:rsid w:val="00533A02"/>
    <w:rsid w:val="00533A8D"/>
    <w:rsid w:val="00533FAB"/>
    <w:rsid w:val="00534568"/>
    <w:rsid w:val="005353D2"/>
    <w:rsid w:val="00535682"/>
    <w:rsid w:val="00540597"/>
    <w:rsid w:val="0054100C"/>
    <w:rsid w:val="0054136A"/>
    <w:rsid w:val="0054152F"/>
    <w:rsid w:val="005444E4"/>
    <w:rsid w:val="00544722"/>
    <w:rsid w:val="00544F22"/>
    <w:rsid w:val="00545923"/>
    <w:rsid w:val="005469AA"/>
    <w:rsid w:val="00546BEB"/>
    <w:rsid w:val="00546D4C"/>
    <w:rsid w:val="00546EA1"/>
    <w:rsid w:val="005477EE"/>
    <w:rsid w:val="0055156C"/>
    <w:rsid w:val="005528FA"/>
    <w:rsid w:val="005534E1"/>
    <w:rsid w:val="00555000"/>
    <w:rsid w:val="00555233"/>
    <w:rsid w:val="005563E3"/>
    <w:rsid w:val="0055649D"/>
    <w:rsid w:val="00557B66"/>
    <w:rsid w:val="00557F05"/>
    <w:rsid w:val="00560AF0"/>
    <w:rsid w:val="00561763"/>
    <w:rsid w:val="005621FF"/>
    <w:rsid w:val="005628EF"/>
    <w:rsid w:val="00562A93"/>
    <w:rsid w:val="00563654"/>
    <w:rsid w:val="005646B8"/>
    <w:rsid w:val="00565846"/>
    <w:rsid w:val="00565B74"/>
    <w:rsid w:val="00565CCF"/>
    <w:rsid w:val="005661AD"/>
    <w:rsid w:val="00567961"/>
    <w:rsid w:val="00570506"/>
    <w:rsid w:val="00570538"/>
    <w:rsid w:val="00570885"/>
    <w:rsid w:val="00570ABA"/>
    <w:rsid w:val="00571081"/>
    <w:rsid w:val="005716A5"/>
    <w:rsid w:val="00572929"/>
    <w:rsid w:val="00573C69"/>
    <w:rsid w:val="005806F0"/>
    <w:rsid w:val="00581F87"/>
    <w:rsid w:val="005821BB"/>
    <w:rsid w:val="0058227C"/>
    <w:rsid w:val="00582844"/>
    <w:rsid w:val="005831F4"/>
    <w:rsid w:val="0058324C"/>
    <w:rsid w:val="00583A92"/>
    <w:rsid w:val="00585170"/>
    <w:rsid w:val="00585879"/>
    <w:rsid w:val="005866A0"/>
    <w:rsid w:val="00586B2E"/>
    <w:rsid w:val="00586D84"/>
    <w:rsid w:val="00587B3D"/>
    <w:rsid w:val="00587C9B"/>
    <w:rsid w:val="00590552"/>
    <w:rsid w:val="005906E4"/>
    <w:rsid w:val="00590A87"/>
    <w:rsid w:val="00590C91"/>
    <w:rsid w:val="00591587"/>
    <w:rsid w:val="00591CA2"/>
    <w:rsid w:val="005957AD"/>
    <w:rsid w:val="00595A0E"/>
    <w:rsid w:val="00595F74"/>
    <w:rsid w:val="005972A4"/>
    <w:rsid w:val="005977BE"/>
    <w:rsid w:val="005A0664"/>
    <w:rsid w:val="005A13FB"/>
    <w:rsid w:val="005A2D5D"/>
    <w:rsid w:val="005A2FF3"/>
    <w:rsid w:val="005A6906"/>
    <w:rsid w:val="005B0728"/>
    <w:rsid w:val="005B0998"/>
    <w:rsid w:val="005B0A3F"/>
    <w:rsid w:val="005B0D74"/>
    <w:rsid w:val="005B13B5"/>
    <w:rsid w:val="005B2832"/>
    <w:rsid w:val="005B3C31"/>
    <w:rsid w:val="005B4B83"/>
    <w:rsid w:val="005B4CA0"/>
    <w:rsid w:val="005B7237"/>
    <w:rsid w:val="005B735A"/>
    <w:rsid w:val="005C2E5E"/>
    <w:rsid w:val="005C3286"/>
    <w:rsid w:val="005C4146"/>
    <w:rsid w:val="005C4191"/>
    <w:rsid w:val="005C57B4"/>
    <w:rsid w:val="005C77EF"/>
    <w:rsid w:val="005C7D5B"/>
    <w:rsid w:val="005D1695"/>
    <w:rsid w:val="005D3034"/>
    <w:rsid w:val="005D31D7"/>
    <w:rsid w:val="005D57F7"/>
    <w:rsid w:val="005E0306"/>
    <w:rsid w:val="005E2624"/>
    <w:rsid w:val="005E2A73"/>
    <w:rsid w:val="005E2D14"/>
    <w:rsid w:val="005E3BD4"/>
    <w:rsid w:val="005E496D"/>
    <w:rsid w:val="005E518F"/>
    <w:rsid w:val="005E69D1"/>
    <w:rsid w:val="005F1122"/>
    <w:rsid w:val="005F1499"/>
    <w:rsid w:val="005F29ED"/>
    <w:rsid w:val="005F3042"/>
    <w:rsid w:val="005F308D"/>
    <w:rsid w:val="005F40BC"/>
    <w:rsid w:val="005F49CE"/>
    <w:rsid w:val="005F71EF"/>
    <w:rsid w:val="005F7E1B"/>
    <w:rsid w:val="006004A1"/>
    <w:rsid w:val="00601ACE"/>
    <w:rsid w:val="00601B02"/>
    <w:rsid w:val="00604907"/>
    <w:rsid w:val="00605912"/>
    <w:rsid w:val="006063D9"/>
    <w:rsid w:val="006122C3"/>
    <w:rsid w:val="00612B43"/>
    <w:rsid w:val="00612C08"/>
    <w:rsid w:val="0061303C"/>
    <w:rsid w:val="00613336"/>
    <w:rsid w:val="00613711"/>
    <w:rsid w:val="0061409F"/>
    <w:rsid w:val="006140C8"/>
    <w:rsid w:val="0061565B"/>
    <w:rsid w:val="00616886"/>
    <w:rsid w:val="00616BAA"/>
    <w:rsid w:val="00616EF3"/>
    <w:rsid w:val="006172DC"/>
    <w:rsid w:val="006172FC"/>
    <w:rsid w:val="0061741F"/>
    <w:rsid w:val="00622848"/>
    <w:rsid w:val="006234FD"/>
    <w:rsid w:val="0062406D"/>
    <w:rsid w:val="0062464B"/>
    <w:rsid w:val="006249FE"/>
    <w:rsid w:val="00625CB7"/>
    <w:rsid w:val="00625E80"/>
    <w:rsid w:val="00625F91"/>
    <w:rsid w:val="00626424"/>
    <w:rsid w:val="0062680B"/>
    <w:rsid w:val="00626910"/>
    <w:rsid w:val="00626F96"/>
    <w:rsid w:val="00627DDD"/>
    <w:rsid w:val="00627F80"/>
    <w:rsid w:val="0063042D"/>
    <w:rsid w:val="00630B06"/>
    <w:rsid w:val="00630FEF"/>
    <w:rsid w:val="00631BC8"/>
    <w:rsid w:val="00631BED"/>
    <w:rsid w:val="00633AC1"/>
    <w:rsid w:val="00633DED"/>
    <w:rsid w:val="00634D1B"/>
    <w:rsid w:val="00635A7F"/>
    <w:rsid w:val="00636985"/>
    <w:rsid w:val="00637C49"/>
    <w:rsid w:val="00640B4B"/>
    <w:rsid w:val="0064174C"/>
    <w:rsid w:val="006418C5"/>
    <w:rsid w:val="00641E60"/>
    <w:rsid w:val="00641FB1"/>
    <w:rsid w:val="00642667"/>
    <w:rsid w:val="006435B4"/>
    <w:rsid w:val="00644439"/>
    <w:rsid w:val="006452BA"/>
    <w:rsid w:val="006462A4"/>
    <w:rsid w:val="0064693A"/>
    <w:rsid w:val="006511F5"/>
    <w:rsid w:val="006512C9"/>
    <w:rsid w:val="006518D5"/>
    <w:rsid w:val="00651DE8"/>
    <w:rsid w:val="00652384"/>
    <w:rsid w:val="00653C69"/>
    <w:rsid w:val="00653CFD"/>
    <w:rsid w:val="00654325"/>
    <w:rsid w:val="00654338"/>
    <w:rsid w:val="00654F84"/>
    <w:rsid w:val="00656D12"/>
    <w:rsid w:val="00657073"/>
    <w:rsid w:val="0066035F"/>
    <w:rsid w:val="006626AB"/>
    <w:rsid w:val="0066280A"/>
    <w:rsid w:val="006634DA"/>
    <w:rsid w:val="00663FA0"/>
    <w:rsid w:val="00664396"/>
    <w:rsid w:val="006644C9"/>
    <w:rsid w:val="00665038"/>
    <w:rsid w:val="006655B0"/>
    <w:rsid w:val="00665BF5"/>
    <w:rsid w:val="0067031D"/>
    <w:rsid w:val="006703B6"/>
    <w:rsid w:val="0067135C"/>
    <w:rsid w:val="00672FA5"/>
    <w:rsid w:val="00674173"/>
    <w:rsid w:val="00675224"/>
    <w:rsid w:val="00675316"/>
    <w:rsid w:val="00675C3B"/>
    <w:rsid w:val="0067600C"/>
    <w:rsid w:val="00676BE7"/>
    <w:rsid w:val="0068218A"/>
    <w:rsid w:val="006825E2"/>
    <w:rsid w:val="00683C42"/>
    <w:rsid w:val="00683F17"/>
    <w:rsid w:val="006845E7"/>
    <w:rsid w:val="00684C77"/>
    <w:rsid w:val="00685499"/>
    <w:rsid w:val="00685E73"/>
    <w:rsid w:val="00690032"/>
    <w:rsid w:val="00690217"/>
    <w:rsid w:val="006908B0"/>
    <w:rsid w:val="006911BC"/>
    <w:rsid w:val="006927B5"/>
    <w:rsid w:val="00692E02"/>
    <w:rsid w:val="0069352E"/>
    <w:rsid w:val="00693D76"/>
    <w:rsid w:val="00694EAF"/>
    <w:rsid w:val="00694FC5"/>
    <w:rsid w:val="006953AB"/>
    <w:rsid w:val="00696273"/>
    <w:rsid w:val="00696D2E"/>
    <w:rsid w:val="00697A6C"/>
    <w:rsid w:val="006A003B"/>
    <w:rsid w:val="006A1A82"/>
    <w:rsid w:val="006A3AED"/>
    <w:rsid w:val="006A42C8"/>
    <w:rsid w:val="006A49A8"/>
    <w:rsid w:val="006A6A57"/>
    <w:rsid w:val="006A7C21"/>
    <w:rsid w:val="006B1678"/>
    <w:rsid w:val="006B259F"/>
    <w:rsid w:val="006B3EBF"/>
    <w:rsid w:val="006B4AF0"/>
    <w:rsid w:val="006B58D4"/>
    <w:rsid w:val="006B5B3B"/>
    <w:rsid w:val="006B6865"/>
    <w:rsid w:val="006C141B"/>
    <w:rsid w:val="006C20F4"/>
    <w:rsid w:val="006C21F6"/>
    <w:rsid w:val="006C2454"/>
    <w:rsid w:val="006C2536"/>
    <w:rsid w:val="006C35FF"/>
    <w:rsid w:val="006C3B58"/>
    <w:rsid w:val="006C5AF0"/>
    <w:rsid w:val="006C6233"/>
    <w:rsid w:val="006D0BD5"/>
    <w:rsid w:val="006D1DBE"/>
    <w:rsid w:val="006D3BEE"/>
    <w:rsid w:val="006D499A"/>
    <w:rsid w:val="006D4E2B"/>
    <w:rsid w:val="006D520D"/>
    <w:rsid w:val="006D57D9"/>
    <w:rsid w:val="006D5D03"/>
    <w:rsid w:val="006D5F0C"/>
    <w:rsid w:val="006D7B57"/>
    <w:rsid w:val="006E1326"/>
    <w:rsid w:val="006E2D7D"/>
    <w:rsid w:val="006E2E34"/>
    <w:rsid w:val="006E37F8"/>
    <w:rsid w:val="006E437F"/>
    <w:rsid w:val="006E4FDF"/>
    <w:rsid w:val="006E6B01"/>
    <w:rsid w:val="006E7AB4"/>
    <w:rsid w:val="006F0460"/>
    <w:rsid w:val="006F0464"/>
    <w:rsid w:val="006F125F"/>
    <w:rsid w:val="006F3B46"/>
    <w:rsid w:val="006F57B0"/>
    <w:rsid w:val="00700144"/>
    <w:rsid w:val="007004DD"/>
    <w:rsid w:val="007028A5"/>
    <w:rsid w:val="0070332B"/>
    <w:rsid w:val="0070372F"/>
    <w:rsid w:val="00703859"/>
    <w:rsid w:val="007048B8"/>
    <w:rsid w:val="00704A8A"/>
    <w:rsid w:val="00704F92"/>
    <w:rsid w:val="00705634"/>
    <w:rsid w:val="00705CF2"/>
    <w:rsid w:val="00706B44"/>
    <w:rsid w:val="00706DED"/>
    <w:rsid w:val="007070C5"/>
    <w:rsid w:val="00710997"/>
    <w:rsid w:val="00710C17"/>
    <w:rsid w:val="0071210B"/>
    <w:rsid w:val="00713635"/>
    <w:rsid w:val="0071422A"/>
    <w:rsid w:val="00715909"/>
    <w:rsid w:val="007206D8"/>
    <w:rsid w:val="007212BD"/>
    <w:rsid w:val="00722D34"/>
    <w:rsid w:val="007230D7"/>
    <w:rsid w:val="0072380A"/>
    <w:rsid w:val="0072389E"/>
    <w:rsid w:val="00725077"/>
    <w:rsid w:val="00726766"/>
    <w:rsid w:val="00727F16"/>
    <w:rsid w:val="007300FC"/>
    <w:rsid w:val="00732F14"/>
    <w:rsid w:val="00734ACC"/>
    <w:rsid w:val="0073544D"/>
    <w:rsid w:val="00735908"/>
    <w:rsid w:val="00735CD1"/>
    <w:rsid w:val="00737175"/>
    <w:rsid w:val="0073743E"/>
    <w:rsid w:val="007374C3"/>
    <w:rsid w:val="007402A6"/>
    <w:rsid w:val="00740730"/>
    <w:rsid w:val="00740BAD"/>
    <w:rsid w:val="0074104B"/>
    <w:rsid w:val="00741367"/>
    <w:rsid w:val="00742488"/>
    <w:rsid w:val="007427F3"/>
    <w:rsid w:val="007429BC"/>
    <w:rsid w:val="00743A62"/>
    <w:rsid w:val="00744936"/>
    <w:rsid w:val="007456D5"/>
    <w:rsid w:val="007462ED"/>
    <w:rsid w:val="00747FA9"/>
    <w:rsid w:val="0075020F"/>
    <w:rsid w:val="00750CB9"/>
    <w:rsid w:val="00750CD4"/>
    <w:rsid w:val="0075113A"/>
    <w:rsid w:val="00751805"/>
    <w:rsid w:val="0075265B"/>
    <w:rsid w:val="00753D8E"/>
    <w:rsid w:val="00753EED"/>
    <w:rsid w:val="007543F4"/>
    <w:rsid w:val="00755F85"/>
    <w:rsid w:val="00755FFC"/>
    <w:rsid w:val="0075701D"/>
    <w:rsid w:val="00757A21"/>
    <w:rsid w:val="00757B9F"/>
    <w:rsid w:val="0076007D"/>
    <w:rsid w:val="00760C5F"/>
    <w:rsid w:val="0076441A"/>
    <w:rsid w:val="007650BE"/>
    <w:rsid w:val="00765444"/>
    <w:rsid w:val="00770425"/>
    <w:rsid w:val="007706F9"/>
    <w:rsid w:val="007713DA"/>
    <w:rsid w:val="00771555"/>
    <w:rsid w:val="00771F34"/>
    <w:rsid w:val="00772F49"/>
    <w:rsid w:val="00772FEF"/>
    <w:rsid w:val="007730B5"/>
    <w:rsid w:val="00773470"/>
    <w:rsid w:val="0077430D"/>
    <w:rsid w:val="007744FF"/>
    <w:rsid w:val="00774703"/>
    <w:rsid w:val="00774947"/>
    <w:rsid w:val="00774CFB"/>
    <w:rsid w:val="00776DB4"/>
    <w:rsid w:val="0077720F"/>
    <w:rsid w:val="00780047"/>
    <w:rsid w:val="007802C6"/>
    <w:rsid w:val="007809D8"/>
    <w:rsid w:val="00780F33"/>
    <w:rsid w:val="0078116F"/>
    <w:rsid w:val="0078142D"/>
    <w:rsid w:val="00781523"/>
    <w:rsid w:val="00781CD1"/>
    <w:rsid w:val="00782602"/>
    <w:rsid w:val="00783168"/>
    <w:rsid w:val="00783BC7"/>
    <w:rsid w:val="00783E1F"/>
    <w:rsid w:val="00783FD8"/>
    <w:rsid w:val="00784440"/>
    <w:rsid w:val="007846A5"/>
    <w:rsid w:val="00784E49"/>
    <w:rsid w:val="00785628"/>
    <w:rsid w:val="00785968"/>
    <w:rsid w:val="00786DA3"/>
    <w:rsid w:val="0078713A"/>
    <w:rsid w:val="00787A3C"/>
    <w:rsid w:val="00787E56"/>
    <w:rsid w:val="00791559"/>
    <w:rsid w:val="0079282F"/>
    <w:rsid w:val="00792F47"/>
    <w:rsid w:val="00793645"/>
    <w:rsid w:val="00793865"/>
    <w:rsid w:val="00793E1E"/>
    <w:rsid w:val="00794E15"/>
    <w:rsid w:val="00795025"/>
    <w:rsid w:val="0079523D"/>
    <w:rsid w:val="0079536F"/>
    <w:rsid w:val="00796079"/>
    <w:rsid w:val="00797AC8"/>
    <w:rsid w:val="00797CA6"/>
    <w:rsid w:val="007A097A"/>
    <w:rsid w:val="007A0D2E"/>
    <w:rsid w:val="007A2734"/>
    <w:rsid w:val="007A2926"/>
    <w:rsid w:val="007A2FD9"/>
    <w:rsid w:val="007A3D05"/>
    <w:rsid w:val="007A4E18"/>
    <w:rsid w:val="007A546B"/>
    <w:rsid w:val="007A5602"/>
    <w:rsid w:val="007A5841"/>
    <w:rsid w:val="007A6736"/>
    <w:rsid w:val="007A7D38"/>
    <w:rsid w:val="007B0316"/>
    <w:rsid w:val="007B0873"/>
    <w:rsid w:val="007B1951"/>
    <w:rsid w:val="007B280D"/>
    <w:rsid w:val="007B29AA"/>
    <w:rsid w:val="007B2D27"/>
    <w:rsid w:val="007B39E9"/>
    <w:rsid w:val="007B3D6D"/>
    <w:rsid w:val="007B4580"/>
    <w:rsid w:val="007B4982"/>
    <w:rsid w:val="007B4EC2"/>
    <w:rsid w:val="007B50FF"/>
    <w:rsid w:val="007B6E82"/>
    <w:rsid w:val="007B6E9C"/>
    <w:rsid w:val="007C191F"/>
    <w:rsid w:val="007C1F93"/>
    <w:rsid w:val="007C21E0"/>
    <w:rsid w:val="007C24D3"/>
    <w:rsid w:val="007C28E9"/>
    <w:rsid w:val="007C2A84"/>
    <w:rsid w:val="007C49DB"/>
    <w:rsid w:val="007C5135"/>
    <w:rsid w:val="007C568A"/>
    <w:rsid w:val="007C5763"/>
    <w:rsid w:val="007C6312"/>
    <w:rsid w:val="007C652F"/>
    <w:rsid w:val="007C7921"/>
    <w:rsid w:val="007D11F7"/>
    <w:rsid w:val="007D1C11"/>
    <w:rsid w:val="007D2751"/>
    <w:rsid w:val="007D3502"/>
    <w:rsid w:val="007E0A3B"/>
    <w:rsid w:val="007E0C0E"/>
    <w:rsid w:val="007E2DE7"/>
    <w:rsid w:val="007E393B"/>
    <w:rsid w:val="007E40E9"/>
    <w:rsid w:val="007E43A6"/>
    <w:rsid w:val="007E5546"/>
    <w:rsid w:val="007E5CE9"/>
    <w:rsid w:val="007E630A"/>
    <w:rsid w:val="007F2301"/>
    <w:rsid w:val="007F233D"/>
    <w:rsid w:val="007F2367"/>
    <w:rsid w:val="007F2F03"/>
    <w:rsid w:val="007F3AE1"/>
    <w:rsid w:val="007F4B84"/>
    <w:rsid w:val="007F4CBE"/>
    <w:rsid w:val="00800BEF"/>
    <w:rsid w:val="008017E1"/>
    <w:rsid w:val="00801EFD"/>
    <w:rsid w:val="008039E7"/>
    <w:rsid w:val="008045C1"/>
    <w:rsid w:val="00804EAA"/>
    <w:rsid w:val="0080503A"/>
    <w:rsid w:val="00806BF2"/>
    <w:rsid w:val="00807C8C"/>
    <w:rsid w:val="0081070D"/>
    <w:rsid w:val="00810C28"/>
    <w:rsid w:val="008117F1"/>
    <w:rsid w:val="00811845"/>
    <w:rsid w:val="0081230D"/>
    <w:rsid w:val="008123E3"/>
    <w:rsid w:val="00812DE4"/>
    <w:rsid w:val="00813030"/>
    <w:rsid w:val="00813466"/>
    <w:rsid w:val="00813DAD"/>
    <w:rsid w:val="00814A06"/>
    <w:rsid w:val="008152E0"/>
    <w:rsid w:val="00815355"/>
    <w:rsid w:val="00815973"/>
    <w:rsid w:val="008164CE"/>
    <w:rsid w:val="00816A8C"/>
    <w:rsid w:val="00821AAF"/>
    <w:rsid w:val="008221B0"/>
    <w:rsid w:val="00824DF8"/>
    <w:rsid w:val="00825B0B"/>
    <w:rsid w:val="00825B75"/>
    <w:rsid w:val="008260FE"/>
    <w:rsid w:val="008272E9"/>
    <w:rsid w:val="008302DF"/>
    <w:rsid w:val="008308FE"/>
    <w:rsid w:val="008309AD"/>
    <w:rsid w:val="00830DF7"/>
    <w:rsid w:val="0083201B"/>
    <w:rsid w:val="00833859"/>
    <w:rsid w:val="00833C27"/>
    <w:rsid w:val="00833EAA"/>
    <w:rsid w:val="008354C8"/>
    <w:rsid w:val="00836D0C"/>
    <w:rsid w:val="0083795A"/>
    <w:rsid w:val="00837968"/>
    <w:rsid w:val="00840D8E"/>
    <w:rsid w:val="00841645"/>
    <w:rsid w:val="00841BCA"/>
    <w:rsid w:val="008421EA"/>
    <w:rsid w:val="00842CA6"/>
    <w:rsid w:val="00843FA3"/>
    <w:rsid w:val="00844EC0"/>
    <w:rsid w:val="0084666D"/>
    <w:rsid w:val="008514F0"/>
    <w:rsid w:val="00851719"/>
    <w:rsid w:val="00853153"/>
    <w:rsid w:val="00853293"/>
    <w:rsid w:val="0085375C"/>
    <w:rsid w:val="00853D03"/>
    <w:rsid w:val="0085408D"/>
    <w:rsid w:val="00854532"/>
    <w:rsid w:val="00854DC5"/>
    <w:rsid w:val="00855584"/>
    <w:rsid w:val="00855D13"/>
    <w:rsid w:val="008575E7"/>
    <w:rsid w:val="00860F4C"/>
    <w:rsid w:val="00861953"/>
    <w:rsid w:val="00862F76"/>
    <w:rsid w:val="00863F4D"/>
    <w:rsid w:val="00864898"/>
    <w:rsid w:val="00864CDD"/>
    <w:rsid w:val="008654C3"/>
    <w:rsid w:val="008706B6"/>
    <w:rsid w:val="008714E6"/>
    <w:rsid w:val="008718C4"/>
    <w:rsid w:val="008730C3"/>
    <w:rsid w:val="008744F6"/>
    <w:rsid w:val="00874E94"/>
    <w:rsid w:val="00875C74"/>
    <w:rsid w:val="00875D5C"/>
    <w:rsid w:val="0087654D"/>
    <w:rsid w:val="00876853"/>
    <w:rsid w:val="00877CDE"/>
    <w:rsid w:val="00882B55"/>
    <w:rsid w:val="0088306D"/>
    <w:rsid w:val="00883CC4"/>
    <w:rsid w:val="00885F62"/>
    <w:rsid w:val="008918F2"/>
    <w:rsid w:val="008920CC"/>
    <w:rsid w:val="008929F3"/>
    <w:rsid w:val="00893692"/>
    <w:rsid w:val="00893D96"/>
    <w:rsid w:val="00894B63"/>
    <w:rsid w:val="00895824"/>
    <w:rsid w:val="00896301"/>
    <w:rsid w:val="00896BA6"/>
    <w:rsid w:val="00896E28"/>
    <w:rsid w:val="008A216C"/>
    <w:rsid w:val="008A3523"/>
    <w:rsid w:val="008A4A93"/>
    <w:rsid w:val="008A53EF"/>
    <w:rsid w:val="008A54B6"/>
    <w:rsid w:val="008A5A19"/>
    <w:rsid w:val="008A714D"/>
    <w:rsid w:val="008A76B7"/>
    <w:rsid w:val="008A7C04"/>
    <w:rsid w:val="008A7F99"/>
    <w:rsid w:val="008B06B0"/>
    <w:rsid w:val="008B0A8B"/>
    <w:rsid w:val="008B1CA5"/>
    <w:rsid w:val="008B2DF1"/>
    <w:rsid w:val="008B6A76"/>
    <w:rsid w:val="008B7083"/>
    <w:rsid w:val="008B7E8A"/>
    <w:rsid w:val="008C02D4"/>
    <w:rsid w:val="008C208B"/>
    <w:rsid w:val="008C312A"/>
    <w:rsid w:val="008C3F62"/>
    <w:rsid w:val="008C4416"/>
    <w:rsid w:val="008C61D3"/>
    <w:rsid w:val="008C63B7"/>
    <w:rsid w:val="008C68C1"/>
    <w:rsid w:val="008C7869"/>
    <w:rsid w:val="008D028E"/>
    <w:rsid w:val="008D0586"/>
    <w:rsid w:val="008D0E5C"/>
    <w:rsid w:val="008D0FF4"/>
    <w:rsid w:val="008D21C7"/>
    <w:rsid w:val="008D2B01"/>
    <w:rsid w:val="008D422F"/>
    <w:rsid w:val="008D4892"/>
    <w:rsid w:val="008E0CB3"/>
    <w:rsid w:val="008E0FF0"/>
    <w:rsid w:val="008E1A07"/>
    <w:rsid w:val="008E2AF9"/>
    <w:rsid w:val="008E51A4"/>
    <w:rsid w:val="008E551C"/>
    <w:rsid w:val="008E61DA"/>
    <w:rsid w:val="008E681B"/>
    <w:rsid w:val="008F06D5"/>
    <w:rsid w:val="008F1443"/>
    <w:rsid w:val="008F1C75"/>
    <w:rsid w:val="008F3B66"/>
    <w:rsid w:val="008F42FD"/>
    <w:rsid w:val="008F6BC4"/>
    <w:rsid w:val="008F6E45"/>
    <w:rsid w:val="008F7933"/>
    <w:rsid w:val="008F79C9"/>
    <w:rsid w:val="0090077D"/>
    <w:rsid w:val="00901897"/>
    <w:rsid w:val="0090375A"/>
    <w:rsid w:val="00903F49"/>
    <w:rsid w:val="0090462D"/>
    <w:rsid w:val="00905DD4"/>
    <w:rsid w:val="00906625"/>
    <w:rsid w:val="0090715F"/>
    <w:rsid w:val="009137C2"/>
    <w:rsid w:val="00913E4D"/>
    <w:rsid w:val="009141B0"/>
    <w:rsid w:val="00914FC0"/>
    <w:rsid w:val="009156F7"/>
    <w:rsid w:val="00915D1E"/>
    <w:rsid w:val="009173BD"/>
    <w:rsid w:val="009176B0"/>
    <w:rsid w:val="00921246"/>
    <w:rsid w:val="00922E9B"/>
    <w:rsid w:val="00923D2D"/>
    <w:rsid w:val="00924F91"/>
    <w:rsid w:val="009261B8"/>
    <w:rsid w:val="009269B5"/>
    <w:rsid w:val="009269B9"/>
    <w:rsid w:val="00927420"/>
    <w:rsid w:val="0093018F"/>
    <w:rsid w:val="00930A14"/>
    <w:rsid w:val="00930D5E"/>
    <w:rsid w:val="00931BA4"/>
    <w:rsid w:val="00932318"/>
    <w:rsid w:val="00933113"/>
    <w:rsid w:val="00933454"/>
    <w:rsid w:val="00933647"/>
    <w:rsid w:val="00935C04"/>
    <w:rsid w:val="00935C37"/>
    <w:rsid w:val="00936C6E"/>
    <w:rsid w:val="009377F6"/>
    <w:rsid w:val="00941FBA"/>
    <w:rsid w:val="00942714"/>
    <w:rsid w:val="009428A8"/>
    <w:rsid w:val="00942BB3"/>
    <w:rsid w:val="00942BD6"/>
    <w:rsid w:val="00943B12"/>
    <w:rsid w:val="009441A9"/>
    <w:rsid w:val="00944378"/>
    <w:rsid w:val="00945EDD"/>
    <w:rsid w:val="009468F0"/>
    <w:rsid w:val="00946939"/>
    <w:rsid w:val="00946B35"/>
    <w:rsid w:val="00947E2F"/>
    <w:rsid w:val="0095393A"/>
    <w:rsid w:val="00955FF0"/>
    <w:rsid w:val="00960DAD"/>
    <w:rsid w:val="00960F7A"/>
    <w:rsid w:val="00961233"/>
    <w:rsid w:val="00962765"/>
    <w:rsid w:val="009628D2"/>
    <w:rsid w:val="00962CFE"/>
    <w:rsid w:val="009636A9"/>
    <w:rsid w:val="009648BA"/>
    <w:rsid w:val="00965F9B"/>
    <w:rsid w:val="009663C0"/>
    <w:rsid w:val="00966474"/>
    <w:rsid w:val="00967816"/>
    <w:rsid w:val="00967CDA"/>
    <w:rsid w:val="00967E78"/>
    <w:rsid w:val="00970D7B"/>
    <w:rsid w:val="00970FD1"/>
    <w:rsid w:val="00971638"/>
    <w:rsid w:val="009719A9"/>
    <w:rsid w:val="009747AA"/>
    <w:rsid w:val="00975141"/>
    <w:rsid w:val="00975CC0"/>
    <w:rsid w:val="00975DE8"/>
    <w:rsid w:val="00976D2D"/>
    <w:rsid w:val="00977591"/>
    <w:rsid w:val="00977D49"/>
    <w:rsid w:val="009804FC"/>
    <w:rsid w:val="00983C61"/>
    <w:rsid w:val="00984A5C"/>
    <w:rsid w:val="0098583A"/>
    <w:rsid w:val="00985F6C"/>
    <w:rsid w:val="009865C8"/>
    <w:rsid w:val="00986AEE"/>
    <w:rsid w:val="00986DEF"/>
    <w:rsid w:val="00987012"/>
    <w:rsid w:val="00987071"/>
    <w:rsid w:val="00990121"/>
    <w:rsid w:val="0099113B"/>
    <w:rsid w:val="00991597"/>
    <w:rsid w:val="0099352C"/>
    <w:rsid w:val="00993C8A"/>
    <w:rsid w:val="009940C8"/>
    <w:rsid w:val="00996B46"/>
    <w:rsid w:val="009A083F"/>
    <w:rsid w:val="009A1085"/>
    <w:rsid w:val="009A1942"/>
    <w:rsid w:val="009A2135"/>
    <w:rsid w:val="009A2184"/>
    <w:rsid w:val="009A2EE4"/>
    <w:rsid w:val="009A38F2"/>
    <w:rsid w:val="009A42FE"/>
    <w:rsid w:val="009A5002"/>
    <w:rsid w:val="009A5305"/>
    <w:rsid w:val="009A6CA4"/>
    <w:rsid w:val="009A707F"/>
    <w:rsid w:val="009B0F71"/>
    <w:rsid w:val="009B181C"/>
    <w:rsid w:val="009B1E10"/>
    <w:rsid w:val="009B246C"/>
    <w:rsid w:val="009B2B98"/>
    <w:rsid w:val="009B36A5"/>
    <w:rsid w:val="009B4B4D"/>
    <w:rsid w:val="009B4D75"/>
    <w:rsid w:val="009B5A76"/>
    <w:rsid w:val="009B6E91"/>
    <w:rsid w:val="009B7134"/>
    <w:rsid w:val="009B7A74"/>
    <w:rsid w:val="009B7CE9"/>
    <w:rsid w:val="009C19BB"/>
    <w:rsid w:val="009C281D"/>
    <w:rsid w:val="009C2ECA"/>
    <w:rsid w:val="009C32E5"/>
    <w:rsid w:val="009C465B"/>
    <w:rsid w:val="009C4BE9"/>
    <w:rsid w:val="009C68A5"/>
    <w:rsid w:val="009C6BA7"/>
    <w:rsid w:val="009C7137"/>
    <w:rsid w:val="009D0913"/>
    <w:rsid w:val="009D16A1"/>
    <w:rsid w:val="009D1F16"/>
    <w:rsid w:val="009D2E44"/>
    <w:rsid w:val="009D36C6"/>
    <w:rsid w:val="009D407C"/>
    <w:rsid w:val="009D45D2"/>
    <w:rsid w:val="009D4DF8"/>
    <w:rsid w:val="009D57A5"/>
    <w:rsid w:val="009D5BF4"/>
    <w:rsid w:val="009D5EA7"/>
    <w:rsid w:val="009D7CAB"/>
    <w:rsid w:val="009E00A9"/>
    <w:rsid w:val="009E0332"/>
    <w:rsid w:val="009E15CE"/>
    <w:rsid w:val="009E2E5D"/>
    <w:rsid w:val="009E3073"/>
    <w:rsid w:val="009E37DD"/>
    <w:rsid w:val="009E4273"/>
    <w:rsid w:val="009E4471"/>
    <w:rsid w:val="009E52EE"/>
    <w:rsid w:val="009E5941"/>
    <w:rsid w:val="009E76AF"/>
    <w:rsid w:val="009F10CC"/>
    <w:rsid w:val="009F17A8"/>
    <w:rsid w:val="009F29FF"/>
    <w:rsid w:val="009F2DF5"/>
    <w:rsid w:val="009F3777"/>
    <w:rsid w:val="009F65DC"/>
    <w:rsid w:val="009F6C75"/>
    <w:rsid w:val="009F72F7"/>
    <w:rsid w:val="009F7B5D"/>
    <w:rsid w:val="009F7EF8"/>
    <w:rsid w:val="00A00180"/>
    <w:rsid w:val="00A00529"/>
    <w:rsid w:val="00A0274D"/>
    <w:rsid w:val="00A03109"/>
    <w:rsid w:val="00A03C7D"/>
    <w:rsid w:val="00A03CF2"/>
    <w:rsid w:val="00A0457A"/>
    <w:rsid w:val="00A06069"/>
    <w:rsid w:val="00A06653"/>
    <w:rsid w:val="00A0688E"/>
    <w:rsid w:val="00A06F0A"/>
    <w:rsid w:val="00A07A50"/>
    <w:rsid w:val="00A10C2A"/>
    <w:rsid w:val="00A1254F"/>
    <w:rsid w:val="00A12647"/>
    <w:rsid w:val="00A14562"/>
    <w:rsid w:val="00A15F4F"/>
    <w:rsid w:val="00A17A7A"/>
    <w:rsid w:val="00A17B99"/>
    <w:rsid w:val="00A201E5"/>
    <w:rsid w:val="00A2049E"/>
    <w:rsid w:val="00A2057A"/>
    <w:rsid w:val="00A21B36"/>
    <w:rsid w:val="00A22C5B"/>
    <w:rsid w:val="00A22FF7"/>
    <w:rsid w:val="00A2330F"/>
    <w:rsid w:val="00A2390F"/>
    <w:rsid w:val="00A23AC7"/>
    <w:rsid w:val="00A23CA5"/>
    <w:rsid w:val="00A24922"/>
    <w:rsid w:val="00A256D0"/>
    <w:rsid w:val="00A25CC2"/>
    <w:rsid w:val="00A2646B"/>
    <w:rsid w:val="00A2759B"/>
    <w:rsid w:val="00A27897"/>
    <w:rsid w:val="00A27CB1"/>
    <w:rsid w:val="00A34977"/>
    <w:rsid w:val="00A358A5"/>
    <w:rsid w:val="00A36DAA"/>
    <w:rsid w:val="00A37015"/>
    <w:rsid w:val="00A37839"/>
    <w:rsid w:val="00A40640"/>
    <w:rsid w:val="00A415E0"/>
    <w:rsid w:val="00A42AC2"/>
    <w:rsid w:val="00A42B94"/>
    <w:rsid w:val="00A45074"/>
    <w:rsid w:val="00A4634E"/>
    <w:rsid w:val="00A5159E"/>
    <w:rsid w:val="00A518E1"/>
    <w:rsid w:val="00A51AB5"/>
    <w:rsid w:val="00A53019"/>
    <w:rsid w:val="00A531CC"/>
    <w:rsid w:val="00A54DC2"/>
    <w:rsid w:val="00A5598D"/>
    <w:rsid w:val="00A60254"/>
    <w:rsid w:val="00A606B9"/>
    <w:rsid w:val="00A6093A"/>
    <w:rsid w:val="00A6132E"/>
    <w:rsid w:val="00A615C8"/>
    <w:rsid w:val="00A61B5A"/>
    <w:rsid w:val="00A61CB7"/>
    <w:rsid w:val="00A62614"/>
    <w:rsid w:val="00A62B47"/>
    <w:rsid w:val="00A63AE1"/>
    <w:rsid w:val="00A63D61"/>
    <w:rsid w:val="00A640A7"/>
    <w:rsid w:val="00A64D8A"/>
    <w:rsid w:val="00A65181"/>
    <w:rsid w:val="00A66491"/>
    <w:rsid w:val="00A672BF"/>
    <w:rsid w:val="00A70E7B"/>
    <w:rsid w:val="00A712FD"/>
    <w:rsid w:val="00A7283D"/>
    <w:rsid w:val="00A73D81"/>
    <w:rsid w:val="00A74709"/>
    <w:rsid w:val="00A7540C"/>
    <w:rsid w:val="00A77283"/>
    <w:rsid w:val="00A7740E"/>
    <w:rsid w:val="00A774AE"/>
    <w:rsid w:val="00A80ADA"/>
    <w:rsid w:val="00A81FD5"/>
    <w:rsid w:val="00A822F4"/>
    <w:rsid w:val="00A826BC"/>
    <w:rsid w:val="00A83272"/>
    <w:rsid w:val="00A84385"/>
    <w:rsid w:val="00A84E82"/>
    <w:rsid w:val="00A850FA"/>
    <w:rsid w:val="00A85136"/>
    <w:rsid w:val="00A85C6E"/>
    <w:rsid w:val="00A86485"/>
    <w:rsid w:val="00A86D0E"/>
    <w:rsid w:val="00A87651"/>
    <w:rsid w:val="00A8796E"/>
    <w:rsid w:val="00A9492F"/>
    <w:rsid w:val="00A9587E"/>
    <w:rsid w:val="00A961B7"/>
    <w:rsid w:val="00A96402"/>
    <w:rsid w:val="00A971C6"/>
    <w:rsid w:val="00A977E2"/>
    <w:rsid w:val="00A97B63"/>
    <w:rsid w:val="00AA0790"/>
    <w:rsid w:val="00AA08AC"/>
    <w:rsid w:val="00AA1D59"/>
    <w:rsid w:val="00AA1EA4"/>
    <w:rsid w:val="00AA4232"/>
    <w:rsid w:val="00AA45EA"/>
    <w:rsid w:val="00AA4E0E"/>
    <w:rsid w:val="00AA4E5E"/>
    <w:rsid w:val="00AA5D50"/>
    <w:rsid w:val="00AA627F"/>
    <w:rsid w:val="00AA6655"/>
    <w:rsid w:val="00AA6789"/>
    <w:rsid w:val="00AA6991"/>
    <w:rsid w:val="00AA6C79"/>
    <w:rsid w:val="00AA7727"/>
    <w:rsid w:val="00AB0D03"/>
    <w:rsid w:val="00AB149D"/>
    <w:rsid w:val="00AB4645"/>
    <w:rsid w:val="00AB4A68"/>
    <w:rsid w:val="00AB4C6E"/>
    <w:rsid w:val="00AB566B"/>
    <w:rsid w:val="00AB5A0F"/>
    <w:rsid w:val="00AB63BE"/>
    <w:rsid w:val="00AC0007"/>
    <w:rsid w:val="00AC2A52"/>
    <w:rsid w:val="00AC37E0"/>
    <w:rsid w:val="00AC3862"/>
    <w:rsid w:val="00AC38A4"/>
    <w:rsid w:val="00AC488F"/>
    <w:rsid w:val="00AC4F96"/>
    <w:rsid w:val="00AC570E"/>
    <w:rsid w:val="00AC752C"/>
    <w:rsid w:val="00AC75B2"/>
    <w:rsid w:val="00AD0301"/>
    <w:rsid w:val="00AD0B16"/>
    <w:rsid w:val="00AD1BF8"/>
    <w:rsid w:val="00AD241D"/>
    <w:rsid w:val="00AD2420"/>
    <w:rsid w:val="00AD32FE"/>
    <w:rsid w:val="00AD4F15"/>
    <w:rsid w:val="00AD5A69"/>
    <w:rsid w:val="00AD5D48"/>
    <w:rsid w:val="00AD66EE"/>
    <w:rsid w:val="00AD726E"/>
    <w:rsid w:val="00AD74EC"/>
    <w:rsid w:val="00AD7804"/>
    <w:rsid w:val="00AE05FF"/>
    <w:rsid w:val="00AE07EB"/>
    <w:rsid w:val="00AE0DB8"/>
    <w:rsid w:val="00AE13C7"/>
    <w:rsid w:val="00AE16F9"/>
    <w:rsid w:val="00AE2E68"/>
    <w:rsid w:val="00AE329B"/>
    <w:rsid w:val="00AE3B4E"/>
    <w:rsid w:val="00AE4A87"/>
    <w:rsid w:val="00AE4C47"/>
    <w:rsid w:val="00AE5D2E"/>
    <w:rsid w:val="00AE5FD4"/>
    <w:rsid w:val="00AE6223"/>
    <w:rsid w:val="00AE665C"/>
    <w:rsid w:val="00AE6B2B"/>
    <w:rsid w:val="00AE779B"/>
    <w:rsid w:val="00AF27F0"/>
    <w:rsid w:val="00AF296C"/>
    <w:rsid w:val="00AF4A66"/>
    <w:rsid w:val="00AF529E"/>
    <w:rsid w:val="00AF7AAD"/>
    <w:rsid w:val="00B0041D"/>
    <w:rsid w:val="00B00DD4"/>
    <w:rsid w:val="00B01376"/>
    <w:rsid w:val="00B01572"/>
    <w:rsid w:val="00B01611"/>
    <w:rsid w:val="00B01637"/>
    <w:rsid w:val="00B01CE5"/>
    <w:rsid w:val="00B026BA"/>
    <w:rsid w:val="00B02F39"/>
    <w:rsid w:val="00B0342B"/>
    <w:rsid w:val="00B04431"/>
    <w:rsid w:val="00B04728"/>
    <w:rsid w:val="00B05AD8"/>
    <w:rsid w:val="00B0647B"/>
    <w:rsid w:val="00B066D4"/>
    <w:rsid w:val="00B0676C"/>
    <w:rsid w:val="00B06D86"/>
    <w:rsid w:val="00B06E6A"/>
    <w:rsid w:val="00B070B0"/>
    <w:rsid w:val="00B071F5"/>
    <w:rsid w:val="00B075B0"/>
    <w:rsid w:val="00B07BEE"/>
    <w:rsid w:val="00B07D35"/>
    <w:rsid w:val="00B10A61"/>
    <w:rsid w:val="00B110A6"/>
    <w:rsid w:val="00B119C6"/>
    <w:rsid w:val="00B132B8"/>
    <w:rsid w:val="00B14833"/>
    <w:rsid w:val="00B15B99"/>
    <w:rsid w:val="00B15E84"/>
    <w:rsid w:val="00B16584"/>
    <w:rsid w:val="00B1704E"/>
    <w:rsid w:val="00B23166"/>
    <w:rsid w:val="00B244B3"/>
    <w:rsid w:val="00B24608"/>
    <w:rsid w:val="00B25174"/>
    <w:rsid w:val="00B25585"/>
    <w:rsid w:val="00B257EA"/>
    <w:rsid w:val="00B260C3"/>
    <w:rsid w:val="00B268CC"/>
    <w:rsid w:val="00B27B5C"/>
    <w:rsid w:val="00B27D3F"/>
    <w:rsid w:val="00B326C2"/>
    <w:rsid w:val="00B3294B"/>
    <w:rsid w:val="00B3295D"/>
    <w:rsid w:val="00B32A92"/>
    <w:rsid w:val="00B34970"/>
    <w:rsid w:val="00B372DA"/>
    <w:rsid w:val="00B4050D"/>
    <w:rsid w:val="00B407E6"/>
    <w:rsid w:val="00B40F67"/>
    <w:rsid w:val="00B4113E"/>
    <w:rsid w:val="00B41CB9"/>
    <w:rsid w:val="00B43286"/>
    <w:rsid w:val="00B43888"/>
    <w:rsid w:val="00B43AEC"/>
    <w:rsid w:val="00B45BA2"/>
    <w:rsid w:val="00B46619"/>
    <w:rsid w:val="00B50F31"/>
    <w:rsid w:val="00B51588"/>
    <w:rsid w:val="00B5158F"/>
    <w:rsid w:val="00B515F5"/>
    <w:rsid w:val="00B52C02"/>
    <w:rsid w:val="00B52EE3"/>
    <w:rsid w:val="00B5449B"/>
    <w:rsid w:val="00B55C27"/>
    <w:rsid w:val="00B560CD"/>
    <w:rsid w:val="00B569E0"/>
    <w:rsid w:val="00B57EDB"/>
    <w:rsid w:val="00B60463"/>
    <w:rsid w:val="00B60E31"/>
    <w:rsid w:val="00B612C3"/>
    <w:rsid w:val="00B61D85"/>
    <w:rsid w:val="00B638CB"/>
    <w:rsid w:val="00B63F80"/>
    <w:rsid w:val="00B64178"/>
    <w:rsid w:val="00B659E0"/>
    <w:rsid w:val="00B65F08"/>
    <w:rsid w:val="00B66AC6"/>
    <w:rsid w:val="00B7035A"/>
    <w:rsid w:val="00B707E9"/>
    <w:rsid w:val="00B709F9"/>
    <w:rsid w:val="00B71678"/>
    <w:rsid w:val="00B71858"/>
    <w:rsid w:val="00B718A0"/>
    <w:rsid w:val="00B723A1"/>
    <w:rsid w:val="00B72646"/>
    <w:rsid w:val="00B72B99"/>
    <w:rsid w:val="00B72DC0"/>
    <w:rsid w:val="00B7306A"/>
    <w:rsid w:val="00B750CD"/>
    <w:rsid w:val="00B758B6"/>
    <w:rsid w:val="00B80B76"/>
    <w:rsid w:val="00B81E7D"/>
    <w:rsid w:val="00B81FBA"/>
    <w:rsid w:val="00B82D4E"/>
    <w:rsid w:val="00B86B8F"/>
    <w:rsid w:val="00B87253"/>
    <w:rsid w:val="00B90ABA"/>
    <w:rsid w:val="00B9221E"/>
    <w:rsid w:val="00B9320B"/>
    <w:rsid w:val="00B93B84"/>
    <w:rsid w:val="00B9411C"/>
    <w:rsid w:val="00B95BC5"/>
    <w:rsid w:val="00B95BDB"/>
    <w:rsid w:val="00B97162"/>
    <w:rsid w:val="00B97EB6"/>
    <w:rsid w:val="00BA00E0"/>
    <w:rsid w:val="00BA0262"/>
    <w:rsid w:val="00BA1369"/>
    <w:rsid w:val="00BA1D1C"/>
    <w:rsid w:val="00BA33BB"/>
    <w:rsid w:val="00BA5729"/>
    <w:rsid w:val="00BA67E2"/>
    <w:rsid w:val="00BA6E3B"/>
    <w:rsid w:val="00BB05D3"/>
    <w:rsid w:val="00BB1084"/>
    <w:rsid w:val="00BB30B2"/>
    <w:rsid w:val="00BB39E8"/>
    <w:rsid w:val="00BB3DED"/>
    <w:rsid w:val="00BB4A77"/>
    <w:rsid w:val="00BB50D8"/>
    <w:rsid w:val="00BB58AF"/>
    <w:rsid w:val="00BB6220"/>
    <w:rsid w:val="00BB668F"/>
    <w:rsid w:val="00BC02C9"/>
    <w:rsid w:val="00BC052B"/>
    <w:rsid w:val="00BC0BA2"/>
    <w:rsid w:val="00BC1929"/>
    <w:rsid w:val="00BC236E"/>
    <w:rsid w:val="00BC2EDD"/>
    <w:rsid w:val="00BC3556"/>
    <w:rsid w:val="00BC4613"/>
    <w:rsid w:val="00BC5547"/>
    <w:rsid w:val="00BC5569"/>
    <w:rsid w:val="00BC79AA"/>
    <w:rsid w:val="00BC7E9C"/>
    <w:rsid w:val="00BD25A7"/>
    <w:rsid w:val="00BD2C44"/>
    <w:rsid w:val="00BD2CD1"/>
    <w:rsid w:val="00BD4569"/>
    <w:rsid w:val="00BD58C0"/>
    <w:rsid w:val="00BD6EDF"/>
    <w:rsid w:val="00BD7975"/>
    <w:rsid w:val="00BD7B9F"/>
    <w:rsid w:val="00BE04E0"/>
    <w:rsid w:val="00BE19ED"/>
    <w:rsid w:val="00BE2450"/>
    <w:rsid w:val="00BE2E0F"/>
    <w:rsid w:val="00BE3BB3"/>
    <w:rsid w:val="00BE418C"/>
    <w:rsid w:val="00BE44A8"/>
    <w:rsid w:val="00BE4AC4"/>
    <w:rsid w:val="00BE6147"/>
    <w:rsid w:val="00BE6DDA"/>
    <w:rsid w:val="00BF067F"/>
    <w:rsid w:val="00BF341B"/>
    <w:rsid w:val="00BF34EF"/>
    <w:rsid w:val="00BF5D2C"/>
    <w:rsid w:val="00BF6731"/>
    <w:rsid w:val="00BF6F54"/>
    <w:rsid w:val="00BF7A99"/>
    <w:rsid w:val="00C019E2"/>
    <w:rsid w:val="00C02968"/>
    <w:rsid w:val="00C02EB4"/>
    <w:rsid w:val="00C03943"/>
    <w:rsid w:val="00C039A2"/>
    <w:rsid w:val="00C03C51"/>
    <w:rsid w:val="00C045DB"/>
    <w:rsid w:val="00C047B2"/>
    <w:rsid w:val="00C04DD8"/>
    <w:rsid w:val="00C04E02"/>
    <w:rsid w:val="00C05257"/>
    <w:rsid w:val="00C063D7"/>
    <w:rsid w:val="00C0792F"/>
    <w:rsid w:val="00C122F2"/>
    <w:rsid w:val="00C12ACF"/>
    <w:rsid w:val="00C12BD6"/>
    <w:rsid w:val="00C12E3C"/>
    <w:rsid w:val="00C147FF"/>
    <w:rsid w:val="00C14AE9"/>
    <w:rsid w:val="00C16E5E"/>
    <w:rsid w:val="00C17257"/>
    <w:rsid w:val="00C20435"/>
    <w:rsid w:val="00C20BF9"/>
    <w:rsid w:val="00C217C6"/>
    <w:rsid w:val="00C22273"/>
    <w:rsid w:val="00C22768"/>
    <w:rsid w:val="00C23C3E"/>
    <w:rsid w:val="00C261EA"/>
    <w:rsid w:val="00C2724E"/>
    <w:rsid w:val="00C274B9"/>
    <w:rsid w:val="00C27885"/>
    <w:rsid w:val="00C27957"/>
    <w:rsid w:val="00C27A27"/>
    <w:rsid w:val="00C30A4A"/>
    <w:rsid w:val="00C30BC2"/>
    <w:rsid w:val="00C30BCA"/>
    <w:rsid w:val="00C30D22"/>
    <w:rsid w:val="00C315CB"/>
    <w:rsid w:val="00C3162E"/>
    <w:rsid w:val="00C32E4D"/>
    <w:rsid w:val="00C33264"/>
    <w:rsid w:val="00C343ED"/>
    <w:rsid w:val="00C35BD7"/>
    <w:rsid w:val="00C35F02"/>
    <w:rsid w:val="00C36F47"/>
    <w:rsid w:val="00C40EE1"/>
    <w:rsid w:val="00C40FC6"/>
    <w:rsid w:val="00C416BC"/>
    <w:rsid w:val="00C431B7"/>
    <w:rsid w:val="00C4410C"/>
    <w:rsid w:val="00C4470E"/>
    <w:rsid w:val="00C44E98"/>
    <w:rsid w:val="00C472F0"/>
    <w:rsid w:val="00C5017E"/>
    <w:rsid w:val="00C50457"/>
    <w:rsid w:val="00C52402"/>
    <w:rsid w:val="00C52965"/>
    <w:rsid w:val="00C52C5A"/>
    <w:rsid w:val="00C5319C"/>
    <w:rsid w:val="00C534C2"/>
    <w:rsid w:val="00C538F9"/>
    <w:rsid w:val="00C53B00"/>
    <w:rsid w:val="00C55416"/>
    <w:rsid w:val="00C57A6F"/>
    <w:rsid w:val="00C607C0"/>
    <w:rsid w:val="00C60E5B"/>
    <w:rsid w:val="00C6108F"/>
    <w:rsid w:val="00C61C25"/>
    <w:rsid w:val="00C62751"/>
    <w:rsid w:val="00C63155"/>
    <w:rsid w:val="00C6434C"/>
    <w:rsid w:val="00C65646"/>
    <w:rsid w:val="00C67BD5"/>
    <w:rsid w:val="00C70638"/>
    <w:rsid w:val="00C72C76"/>
    <w:rsid w:val="00C735AD"/>
    <w:rsid w:val="00C73D51"/>
    <w:rsid w:val="00C75CEB"/>
    <w:rsid w:val="00C762AC"/>
    <w:rsid w:val="00C76CC6"/>
    <w:rsid w:val="00C76ED1"/>
    <w:rsid w:val="00C7739F"/>
    <w:rsid w:val="00C77823"/>
    <w:rsid w:val="00C779D4"/>
    <w:rsid w:val="00C77C15"/>
    <w:rsid w:val="00C77CE2"/>
    <w:rsid w:val="00C80334"/>
    <w:rsid w:val="00C803E4"/>
    <w:rsid w:val="00C80A9E"/>
    <w:rsid w:val="00C8224E"/>
    <w:rsid w:val="00C82E92"/>
    <w:rsid w:val="00C83934"/>
    <w:rsid w:val="00C83A3B"/>
    <w:rsid w:val="00C83E91"/>
    <w:rsid w:val="00C843B6"/>
    <w:rsid w:val="00C87808"/>
    <w:rsid w:val="00C90CF0"/>
    <w:rsid w:val="00C9180F"/>
    <w:rsid w:val="00C92AC7"/>
    <w:rsid w:val="00C9367D"/>
    <w:rsid w:val="00C938F5"/>
    <w:rsid w:val="00C95004"/>
    <w:rsid w:val="00C97DDF"/>
    <w:rsid w:val="00CA0576"/>
    <w:rsid w:val="00CA17C8"/>
    <w:rsid w:val="00CA18A0"/>
    <w:rsid w:val="00CA5FB1"/>
    <w:rsid w:val="00CA6DCB"/>
    <w:rsid w:val="00CB0378"/>
    <w:rsid w:val="00CB08E5"/>
    <w:rsid w:val="00CB0FFB"/>
    <w:rsid w:val="00CB174E"/>
    <w:rsid w:val="00CB1D75"/>
    <w:rsid w:val="00CB2632"/>
    <w:rsid w:val="00CB33A5"/>
    <w:rsid w:val="00CB4110"/>
    <w:rsid w:val="00CB4209"/>
    <w:rsid w:val="00CB4BC3"/>
    <w:rsid w:val="00CB694B"/>
    <w:rsid w:val="00CB730E"/>
    <w:rsid w:val="00CB7A45"/>
    <w:rsid w:val="00CB7E87"/>
    <w:rsid w:val="00CC0F85"/>
    <w:rsid w:val="00CC1A4B"/>
    <w:rsid w:val="00CC1ED6"/>
    <w:rsid w:val="00CC33B0"/>
    <w:rsid w:val="00CC4432"/>
    <w:rsid w:val="00CC4A0A"/>
    <w:rsid w:val="00CC544B"/>
    <w:rsid w:val="00CC5CB5"/>
    <w:rsid w:val="00CC5DB7"/>
    <w:rsid w:val="00CC72FC"/>
    <w:rsid w:val="00CC7301"/>
    <w:rsid w:val="00CC748F"/>
    <w:rsid w:val="00CC756D"/>
    <w:rsid w:val="00CD0C2D"/>
    <w:rsid w:val="00CD1AA1"/>
    <w:rsid w:val="00CD1C7A"/>
    <w:rsid w:val="00CD374F"/>
    <w:rsid w:val="00CD4A27"/>
    <w:rsid w:val="00CD618E"/>
    <w:rsid w:val="00CD67D3"/>
    <w:rsid w:val="00CD7527"/>
    <w:rsid w:val="00CD76BB"/>
    <w:rsid w:val="00CD7A6F"/>
    <w:rsid w:val="00CD7E02"/>
    <w:rsid w:val="00CE00B0"/>
    <w:rsid w:val="00CE0C75"/>
    <w:rsid w:val="00CE101B"/>
    <w:rsid w:val="00CE1D6E"/>
    <w:rsid w:val="00CE3391"/>
    <w:rsid w:val="00CE48F5"/>
    <w:rsid w:val="00CE4DDF"/>
    <w:rsid w:val="00CE4E3A"/>
    <w:rsid w:val="00CE7D3E"/>
    <w:rsid w:val="00CF00B2"/>
    <w:rsid w:val="00CF0FA8"/>
    <w:rsid w:val="00CF11A4"/>
    <w:rsid w:val="00CF12A9"/>
    <w:rsid w:val="00CF189E"/>
    <w:rsid w:val="00CF283C"/>
    <w:rsid w:val="00CF2946"/>
    <w:rsid w:val="00CF2E5D"/>
    <w:rsid w:val="00CF3E6E"/>
    <w:rsid w:val="00CF3FA0"/>
    <w:rsid w:val="00CF451C"/>
    <w:rsid w:val="00CF4B76"/>
    <w:rsid w:val="00CF5789"/>
    <w:rsid w:val="00D00DA4"/>
    <w:rsid w:val="00D01290"/>
    <w:rsid w:val="00D02AE9"/>
    <w:rsid w:val="00D02FD6"/>
    <w:rsid w:val="00D04714"/>
    <w:rsid w:val="00D04829"/>
    <w:rsid w:val="00D04DC6"/>
    <w:rsid w:val="00D05DD5"/>
    <w:rsid w:val="00D05DE9"/>
    <w:rsid w:val="00D07395"/>
    <w:rsid w:val="00D07FC7"/>
    <w:rsid w:val="00D101B4"/>
    <w:rsid w:val="00D10AA4"/>
    <w:rsid w:val="00D10E51"/>
    <w:rsid w:val="00D10E52"/>
    <w:rsid w:val="00D11260"/>
    <w:rsid w:val="00D12021"/>
    <w:rsid w:val="00D12264"/>
    <w:rsid w:val="00D124A5"/>
    <w:rsid w:val="00D12968"/>
    <w:rsid w:val="00D12975"/>
    <w:rsid w:val="00D1298D"/>
    <w:rsid w:val="00D12DB6"/>
    <w:rsid w:val="00D12E4D"/>
    <w:rsid w:val="00D15B66"/>
    <w:rsid w:val="00D167CD"/>
    <w:rsid w:val="00D1693F"/>
    <w:rsid w:val="00D17B88"/>
    <w:rsid w:val="00D2052C"/>
    <w:rsid w:val="00D206AB"/>
    <w:rsid w:val="00D21553"/>
    <w:rsid w:val="00D21F0A"/>
    <w:rsid w:val="00D22021"/>
    <w:rsid w:val="00D240FF"/>
    <w:rsid w:val="00D25024"/>
    <w:rsid w:val="00D25785"/>
    <w:rsid w:val="00D25B73"/>
    <w:rsid w:val="00D26ED7"/>
    <w:rsid w:val="00D27432"/>
    <w:rsid w:val="00D31A90"/>
    <w:rsid w:val="00D32968"/>
    <w:rsid w:val="00D32C02"/>
    <w:rsid w:val="00D32C77"/>
    <w:rsid w:val="00D3301E"/>
    <w:rsid w:val="00D33562"/>
    <w:rsid w:val="00D343A2"/>
    <w:rsid w:val="00D344A1"/>
    <w:rsid w:val="00D34800"/>
    <w:rsid w:val="00D34C79"/>
    <w:rsid w:val="00D40AEF"/>
    <w:rsid w:val="00D41890"/>
    <w:rsid w:val="00D42FB1"/>
    <w:rsid w:val="00D4317A"/>
    <w:rsid w:val="00D43F63"/>
    <w:rsid w:val="00D44108"/>
    <w:rsid w:val="00D44129"/>
    <w:rsid w:val="00D45142"/>
    <w:rsid w:val="00D45CF7"/>
    <w:rsid w:val="00D464D9"/>
    <w:rsid w:val="00D466DC"/>
    <w:rsid w:val="00D501E8"/>
    <w:rsid w:val="00D5160C"/>
    <w:rsid w:val="00D5223F"/>
    <w:rsid w:val="00D54536"/>
    <w:rsid w:val="00D5535E"/>
    <w:rsid w:val="00D5677C"/>
    <w:rsid w:val="00D56787"/>
    <w:rsid w:val="00D57BBB"/>
    <w:rsid w:val="00D602AB"/>
    <w:rsid w:val="00D60FB3"/>
    <w:rsid w:val="00D61349"/>
    <w:rsid w:val="00D64388"/>
    <w:rsid w:val="00D659FA"/>
    <w:rsid w:val="00D65E0D"/>
    <w:rsid w:val="00D700E8"/>
    <w:rsid w:val="00D7080D"/>
    <w:rsid w:val="00D710F3"/>
    <w:rsid w:val="00D714AC"/>
    <w:rsid w:val="00D72721"/>
    <w:rsid w:val="00D73B01"/>
    <w:rsid w:val="00D7785F"/>
    <w:rsid w:val="00D80A5D"/>
    <w:rsid w:val="00D81F55"/>
    <w:rsid w:val="00D82073"/>
    <w:rsid w:val="00D82522"/>
    <w:rsid w:val="00D82587"/>
    <w:rsid w:val="00D84141"/>
    <w:rsid w:val="00D85480"/>
    <w:rsid w:val="00D90908"/>
    <w:rsid w:val="00D90FE8"/>
    <w:rsid w:val="00D916D1"/>
    <w:rsid w:val="00D91A63"/>
    <w:rsid w:val="00D91ABB"/>
    <w:rsid w:val="00D93133"/>
    <w:rsid w:val="00D93EED"/>
    <w:rsid w:val="00D94054"/>
    <w:rsid w:val="00D95CE5"/>
    <w:rsid w:val="00D9679B"/>
    <w:rsid w:val="00D96A7C"/>
    <w:rsid w:val="00D97944"/>
    <w:rsid w:val="00DA075F"/>
    <w:rsid w:val="00DA0988"/>
    <w:rsid w:val="00DA0D4A"/>
    <w:rsid w:val="00DA1C5F"/>
    <w:rsid w:val="00DA3A2A"/>
    <w:rsid w:val="00DA3A56"/>
    <w:rsid w:val="00DA447A"/>
    <w:rsid w:val="00DA527A"/>
    <w:rsid w:val="00DA56E8"/>
    <w:rsid w:val="00DA6511"/>
    <w:rsid w:val="00DA7113"/>
    <w:rsid w:val="00DA763D"/>
    <w:rsid w:val="00DB010D"/>
    <w:rsid w:val="00DB07D8"/>
    <w:rsid w:val="00DB0BF7"/>
    <w:rsid w:val="00DB25CA"/>
    <w:rsid w:val="00DB623A"/>
    <w:rsid w:val="00DB6CE3"/>
    <w:rsid w:val="00DB7C59"/>
    <w:rsid w:val="00DB7E20"/>
    <w:rsid w:val="00DC173C"/>
    <w:rsid w:val="00DC18C0"/>
    <w:rsid w:val="00DC30FA"/>
    <w:rsid w:val="00DC3352"/>
    <w:rsid w:val="00DC37C5"/>
    <w:rsid w:val="00DC4E89"/>
    <w:rsid w:val="00DC6954"/>
    <w:rsid w:val="00DC7EA3"/>
    <w:rsid w:val="00DD1A98"/>
    <w:rsid w:val="00DD1E74"/>
    <w:rsid w:val="00DD2CF9"/>
    <w:rsid w:val="00DD3582"/>
    <w:rsid w:val="00DD6825"/>
    <w:rsid w:val="00DD6D3E"/>
    <w:rsid w:val="00DD7E5A"/>
    <w:rsid w:val="00DE1372"/>
    <w:rsid w:val="00DE2657"/>
    <w:rsid w:val="00DE29DD"/>
    <w:rsid w:val="00DE2B65"/>
    <w:rsid w:val="00DE4039"/>
    <w:rsid w:val="00DE513C"/>
    <w:rsid w:val="00DE5DFB"/>
    <w:rsid w:val="00DE73B7"/>
    <w:rsid w:val="00DF01DA"/>
    <w:rsid w:val="00DF087D"/>
    <w:rsid w:val="00DF0CF2"/>
    <w:rsid w:val="00DF153D"/>
    <w:rsid w:val="00DF18B1"/>
    <w:rsid w:val="00DF2679"/>
    <w:rsid w:val="00DF34AF"/>
    <w:rsid w:val="00DF3A8D"/>
    <w:rsid w:val="00DF4348"/>
    <w:rsid w:val="00DF51B2"/>
    <w:rsid w:val="00DF53F9"/>
    <w:rsid w:val="00DF542C"/>
    <w:rsid w:val="00DF63D1"/>
    <w:rsid w:val="00DF763C"/>
    <w:rsid w:val="00DF7CB6"/>
    <w:rsid w:val="00E005AC"/>
    <w:rsid w:val="00E008C6"/>
    <w:rsid w:val="00E00EB8"/>
    <w:rsid w:val="00E0224E"/>
    <w:rsid w:val="00E025EE"/>
    <w:rsid w:val="00E029A0"/>
    <w:rsid w:val="00E02B8E"/>
    <w:rsid w:val="00E02FEB"/>
    <w:rsid w:val="00E030F2"/>
    <w:rsid w:val="00E044B5"/>
    <w:rsid w:val="00E054AE"/>
    <w:rsid w:val="00E055A5"/>
    <w:rsid w:val="00E05987"/>
    <w:rsid w:val="00E061BD"/>
    <w:rsid w:val="00E07BFB"/>
    <w:rsid w:val="00E10DAD"/>
    <w:rsid w:val="00E11C57"/>
    <w:rsid w:val="00E122CC"/>
    <w:rsid w:val="00E12D16"/>
    <w:rsid w:val="00E1396A"/>
    <w:rsid w:val="00E13D7F"/>
    <w:rsid w:val="00E144D3"/>
    <w:rsid w:val="00E1562D"/>
    <w:rsid w:val="00E15799"/>
    <w:rsid w:val="00E1764A"/>
    <w:rsid w:val="00E176F1"/>
    <w:rsid w:val="00E177F3"/>
    <w:rsid w:val="00E22E92"/>
    <w:rsid w:val="00E248CC"/>
    <w:rsid w:val="00E24F7F"/>
    <w:rsid w:val="00E25A1D"/>
    <w:rsid w:val="00E25B11"/>
    <w:rsid w:val="00E25EC7"/>
    <w:rsid w:val="00E261DE"/>
    <w:rsid w:val="00E2626B"/>
    <w:rsid w:val="00E27FBA"/>
    <w:rsid w:val="00E332B8"/>
    <w:rsid w:val="00E345B9"/>
    <w:rsid w:val="00E35E47"/>
    <w:rsid w:val="00E36D28"/>
    <w:rsid w:val="00E400B1"/>
    <w:rsid w:val="00E40DF6"/>
    <w:rsid w:val="00E411FA"/>
    <w:rsid w:val="00E421E8"/>
    <w:rsid w:val="00E450DA"/>
    <w:rsid w:val="00E4548B"/>
    <w:rsid w:val="00E4574A"/>
    <w:rsid w:val="00E45B7F"/>
    <w:rsid w:val="00E45E53"/>
    <w:rsid w:val="00E4600B"/>
    <w:rsid w:val="00E46566"/>
    <w:rsid w:val="00E46AC2"/>
    <w:rsid w:val="00E46E49"/>
    <w:rsid w:val="00E46EA1"/>
    <w:rsid w:val="00E519F4"/>
    <w:rsid w:val="00E53BC3"/>
    <w:rsid w:val="00E543D5"/>
    <w:rsid w:val="00E54CD7"/>
    <w:rsid w:val="00E54D3E"/>
    <w:rsid w:val="00E55D56"/>
    <w:rsid w:val="00E56ABC"/>
    <w:rsid w:val="00E600F7"/>
    <w:rsid w:val="00E60E23"/>
    <w:rsid w:val="00E622E0"/>
    <w:rsid w:val="00E62AA5"/>
    <w:rsid w:val="00E62D6F"/>
    <w:rsid w:val="00E6383E"/>
    <w:rsid w:val="00E6433A"/>
    <w:rsid w:val="00E6470A"/>
    <w:rsid w:val="00E657DA"/>
    <w:rsid w:val="00E66F08"/>
    <w:rsid w:val="00E67279"/>
    <w:rsid w:val="00E70A44"/>
    <w:rsid w:val="00E718B3"/>
    <w:rsid w:val="00E721FD"/>
    <w:rsid w:val="00E72653"/>
    <w:rsid w:val="00E726EB"/>
    <w:rsid w:val="00E7364A"/>
    <w:rsid w:val="00E73D48"/>
    <w:rsid w:val="00E747D6"/>
    <w:rsid w:val="00E74D4E"/>
    <w:rsid w:val="00E752F1"/>
    <w:rsid w:val="00E75986"/>
    <w:rsid w:val="00E75DB3"/>
    <w:rsid w:val="00E765F8"/>
    <w:rsid w:val="00E80545"/>
    <w:rsid w:val="00E80A51"/>
    <w:rsid w:val="00E80AB2"/>
    <w:rsid w:val="00E80D6A"/>
    <w:rsid w:val="00E81B02"/>
    <w:rsid w:val="00E82136"/>
    <w:rsid w:val="00E82261"/>
    <w:rsid w:val="00E823B6"/>
    <w:rsid w:val="00E824C1"/>
    <w:rsid w:val="00E8280D"/>
    <w:rsid w:val="00E82925"/>
    <w:rsid w:val="00E83237"/>
    <w:rsid w:val="00E8347A"/>
    <w:rsid w:val="00E837C4"/>
    <w:rsid w:val="00E838FD"/>
    <w:rsid w:val="00E847E9"/>
    <w:rsid w:val="00E9089C"/>
    <w:rsid w:val="00E9092B"/>
    <w:rsid w:val="00E90DEA"/>
    <w:rsid w:val="00E90FD1"/>
    <w:rsid w:val="00E91B3B"/>
    <w:rsid w:val="00E91F48"/>
    <w:rsid w:val="00E927FD"/>
    <w:rsid w:val="00E93C0E"/>
    <w:rsid w:val="00E93F0D"/>
    <w:rsid w:val="00E93FFE"/>
    <w:rsid w:val="00E9476E"/>
    <w:rsid w:val="00E947BC"/>
    <w:rsid w:val="00E94B58"/>
    <w:rsid w:val="00E94D74"/>
    <w:rsid w:val="00E9609B"/>
    <w:rsid w:val="00EA10E6"/>
    <w:rsid w:val="00EA1546"/>
    <w:rsid w:val="00EA230C"/>
    <w:rsid w:val="00EA24B6"/>
    <w:rsid w:val="00EA2F46"/>
    <w:rsid w:val="00EA3956"/>
    <w:rsid w:val="00EA4015"/>
    <w:rsid w:val="00EA5027"/>
    <w:rsid w:val="00EA652C"/>
    <w:rsid w:val="00EA708C"/>
    <w:rsid w:val="00EA74E8"/>
    <w:rsid w:val="00EA7F96"/>
    <w:rsid w:val="00EB1FD1"/>
    <w:rsid w:val="00EB223F"/>
    <w:rsid w:val="00EB2615"/>
    <w:rsid w:val="00EB2732"/>
    <w:rsid w:val="00EB28BC"/>
    <w:rsid w:val="00EB2C65"/>
    <w:rsid w:val="00EB34BD"/>
    <w:rsid w:val="00EB35AC"/>
    <w:rsid w:val="00EB3AE9"/>
    <w:rsid w:val="00EB550B"/>
    <w:rsid w:val="00EB5E7A"/>
    <w:rsid w:val="00EB69AD"/>
    <w:rsid w:val="00EB71C5"/>
    <w:rsid w:val="00EB763A"/>
    <w:rsid w:val="00EB7B8D"/>
    <w:rsid w:val="00EC0259"/>
    <w:rsid w:val="00EC056A"/>
    <w:rsid w:val="00EC06F2"/>
    <w:rsid w:val="00EC073C"/>
    <w:rsid w:val="00EC0EEA"/>
    <w:rsid w:val="00EC1687"/>
    <w:rsid w:val="00EC2395"/>
    <w:rsid w:val="00EC259A"/>
    <w:rsid w:val="00EC3910"/>
    <w:rsid w:val="00EC3BDF"/>
    <w:rsid w:val="00EC6550"/>
    <w:rsid w:val="00EC699E"/>
    <w:rsid w:val="00EC7415"/>
    <w:rsid w:val="00EC7FDB"/>
    <w:rsid w:val="00ED13AD"/>
    <w:rsid w:val="00ED1796"/>
    <w:rsid w:val="00ED3447"/>
    <w:rsid w:val="00ED3934"/>
    <w:rsid w:val="00ED3E1C"/>
    <w:rsid w:val="00ED502B"/>
    <w:rsid w:val="00ED504F"/>
    <w:rsid w:val="00ED5F9C"/>
    <w:rsid w:val="00ED735A"/>
    <w:rsid w:val="00EE0645"/>
    <w:rsid w:val="00EE1572"/>
    <w:rsid w:val="00EE1683"/>
    <w:rsid w:val="00EE2784"/>
    <w:rsid w:val="00EE27FC"/>
    <w:rsid w:val="00EE3766"/>
    <w:rsid w:val="00EE3B34"/>
    <w:rsid w:val="00EE516D"/>
    <w:rsid w:val="00EF0DA6"/>
    <w:rsid w:val="00EF1A5B"/>
    <w:rsid w:val="00EF34B0"/>
    <w:rsid w:val="00EF3D5C"/>
    <w:rsid w:val="00EF435A"/>
    <w:rsid w:val="00EF4E94"/>
    <w:rsid w:val="00EF6475"/>
    <w:rsid w:val="00F003E2"/>
    <w:rsid w:val="00F00A95"/>
    <w:rsid w:val="00F00B21"/>
    <w:rsid w:val="00F00C9D"/>
    <w:rsid w:val="00F02CDA"/>
    <w:rsid w:val="00F03127"/>
    <w:rsid w:val="00F03152"/>
    <w:rsid w:val="00F05A4C"/>
    <w:rsid w:val="00F0661E"/>
    <w:rsid w:val="00F06C72"/>
    <w:rsid w:val="00F113AC"/>
    <w:rsid w:val="00F1181A"/>
    <w:rsid w:val="00F11C61"/>
    <w:rsid w:val="00F1284D"/>
    <w:rsid w:val="00F13705"/>
    <w:rsid w:val="00F13ED9"/>
    <w:rsid w:val="00F14833"/>
    <w:rsid w:val="00F14E0D"/>
    <w:rsid w:val="00F15D4D"/>
    <w:rsid w:val="00F16541"/>
    <w:rsid w:val="00F17328"/>
    <w:rsid w:val="00F20E42"/>
    <w:rsid w:val="00F20FF1"/>
    <w:rsid w:val="00F21414"/>
    <w:rsid w:val="00F21743"/>
    <w:rsid w:val="00F222B9"/>
    <w:rsid w:val="00F223F9"/>
    <w:rsid w:val="00F24453"/>
    <w:rsid w:val="00F2455B"/>
    <w:rsid w:val="00F2522F"/>
    <w:rsid w:val="00F25D1E"/>
    <w:rsid w:val="00F26C75"/>
    <w:rsid w:val="00F276B9"/>
    <w:rsid w:val="00F27DC6"/>
    <w:rsid w:val="00F30262"/>
    <w:rsid w:val="00F312DE"/>
    <w:rsid w:val="00F322F7"/>
    <w:rsid w:val="00F32FF8"/>
    <w:rsid w:val="00F34215"/>
    <w:rsid w:val="00F3459F"/>
    <w:rsid w:val="00F347BC"/>
    <w:rsid w:val="00F3549F"/>
    <w:rsid w:val="00F37F9A"/>
    <w:rsid w:val="00F40302"/>
    <w:rsid w:val="00F40886"/>
    <w:rsid w:val="00F41640"/>
    <w:rsid w:val="00F42978"/>
    <w:rsid w:val="00F43AE8"/>
    <w:rsid w:val="00F44A03"/>
    <w:rsid w:val="00F44ECF"/>
    <w:rsid w:val="00F45308"/>
    <w:rsid w:val="00F453C1"/>
    <w:rsid w:val="00F453E8"/>
    <w:rsid w:val="00F45BE5"/>
    <w:rsid w:val="00F46493"/>
    <w:rsid w:val="00F464C4"/>
    <w:rsid w:val="00F47B04"/>
    <w:rsid w:val="00F50659"/>
    <w:rsid w:val="00F508EE"/>
    <w:rsid w:val="00F50D44"/>
    <w:rsid w:val="00F51547"/>
    <w:rsid w:val="00F51604"/>
    <w:rsid w:val="00F526FE"/>
    <w:rsid w:val="00F53E9C"/>
    <w:rsid w:val="00F54922"/>
    <w:rsid w:val="00F54928"/>
    <w:rsid w:val="00F611C4"/>
    <w:rsid w:val="00F6155D"/>
    <w:rsid w:val="00F61564"/>
    <w:rsid w:val="00F61E72"/>
    <w:rsid w:val="00F63A1B"/>
    <w:rsid w:val="00F64786"/>
    <w:rsid w:val="00F64E45"/>
    <w:rsid w:val="00F66172"/>
    <w:rsid w:val="00F66897"/>
    <w:rsid w:val="00F66B2B"/>
    <w:rsid w:val="00F71AE6"/>
    <w:rsid w:val="00F72354"/>
    <w:rsid w:val="00F733E5"/>
    <w:rsid w:val="00F757AC"/>
    <w:rsid w:val="00F760B6"/>
    <w:rsid w:val="00F766A6"/>
    <w:rsid w:val="00F76E79"/>
    <w:rsid w:val="00F80028"/>
    <w:rsid w:val="00F80C51"/>
    <w:rsid w:val="00F80E66"/>
    <w:rsid w:val="00F812C7"/>
    <w:rsid w:val="00F8160C"/>
    <w:rsid w:val="00F83552"/>
    <w:rsid w:val="00F8415E"/>
    <w:rsid w:val="00F84BB7"/>
    <w:rsid w:val="00F85283"/>
    <w:rsid w:val="00F855F5"/>
    <w:rsid w:val="00F859D3"/>
    <w:rsid w:val="00F870BA"/>
    <w:rsid w:val="00F87535"/>
    <w:rsid w:val="00F87579"/>
    <w:rsid w:val="00F8759B"/>
    <w:rsid w:val="00F879DD"/>
    <w:rsid w:val="00F903DC"/>
    <w:rsid w:val="00F90BB8"/>
    <w:rsid w:val="00F90C4B"/>
    <w:rsid w:val="00F90CCC"/>
    <w:rsid w:val="00F90E0C"/>
    <w:rsid w:val="00F9127E"/>
    <w:rsid w:val="00F91574"/>
    <w:rsid w:val="00F927F8"/>
    <w:rsid w:val="00F92BCB"/>
    <w:rsid w:val="00F939DF"/>
    <w:rsid w:val="00F93EC0"/>
    <w:rsid w:val="00F93FA1"/>
    <w:rsid w:val="00F945D0"/>
    <w:rsid w:val="00F95B57"/>
    <w:rsid w:val="00FA0505"/>
    <w:rsid w:val="00FA05C7"/>
    <w:rsid w:val="00FA0C36"/>
    <w:rsid w:val="00FA0DE6"/>
    <w:rsid w:val="00FA2EC3"/>
    <w:rsid w:val="00FA3186"/>
    <w:rsid w:val="00FA3FBB"/>
    <w:rsid w:val="00FA4C63"/>
    <w:rsid w:val="00FA59A8"/>
    <w:rsid w:val="00FA626E"/>
    <w:rsid w:val="00FA6887"/>
    <w:rsid w:val="00FB1521"/>
    <w:rsid w:val="00FB2648"/>
    <w:rsid w:val="00FB32B3"/>
    <w:rsid w:val="00FB46ED"/>
    <w:rsid w:val="00FB666E"/>
    <w:rsid w:val="00FB6C01"/>
    <w:rsid w:val="00FB6C9E"/>
    <w:rsid w:val="00FC1F84"/>
    <w:rsid w:val="00FC2524"/>
    <w:rsid w:val="00FC2560"/>
    <w:rsid w:val="00FC3F6D"/>
    <w:rsid w:val="00FC683D"/>
    <w:rsid w:val="00FC691E"/>
    <w:rsid w:val="00FC6B7D"/>
    <w:rsid w:val="00FC71C3"/>
    <w:rsid w:val="00FC74E7"/>
    <w:rsid w:val="00FC79B1"/>
    <w:rsid w:val="00FC7F82"/>
    <w:rsid w:val="00FD06C3"/>
    <w:rsid w:val="00FD1FA2"/>
    <w:rsid w:val="00FD3DD8"/>
    <w:rsid w:val="00FD4805"/>
    <w:rsid w:val="00FD5B49"/>
    <w:rsid w:val="00FD5E32"/>
    <w:rsid w:val="00FD77E8"/>
    <w:rsid w:val="00FE0EC5"/>
    <w:rsid w:val="00FE1C50"/>
    <w:rsid w:val="00FE34E9"/>
    <w:rsid w:val="00FE35A9"/>
    <w:rsid w:val="00FE4D4B"/>
    <w:rsid w:val="00FE6573"/>
    <w:rsid w:val="00FE662C"/>
    <w:rsid w:val="00FF03B2"/>
    <w:rsid w:val="00FF0424"/>
    <w:rsid w:val="00FF0691"/>
    <w:rsid w:val="00FF13FD"/>
    <w:rsid w:val="00FF24C5"/>
    <w:rsid w:val="00FF25DC"/>
    <w:rsid w:val="00FF27EC"/>
    <w:rsid w:val="00FF2F78"/>
    <w:rsid w:val="00FF34E6"/>
    <w:rsid w:val="00FF4214"/>
    <w:rsid w:val="00FF4F87"/>
    <w:rsid w:val="00FF672E"/>
    <w:rsid w:val="00FF6E1C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9C68A5"/>
    <w:rPr>
      <w:rFonts w:ascii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68A5"/>
    <w:pPr>
      <w:widowControl w:val="0"/>
      <w:shd w:val="clear" w:color="auto" w:fill="FFFFFF"/>
      <w:spacing w:line="293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Standard">
    <w:name w:val="Standard"/>
    <w:rsid w:val="00E262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A4AB53159B60A465E9C3247379A5A037112CDF621BBD6CCA4C5A935F4F9231C6D244671BB3BB78C4F0A0DFB025F1E0B5A04598E527wBJ5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hyperlink" Target="garantF1://70308460.100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0308460.1000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3DD7683557A482F28F95CE1C299A7AC6E36E86FE90EF274E72ADD2FB3585CD8874D6E2F693D18CdEVDJ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D3B7-2A45-4DE6-99A7-6A024A3B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14354</TotalTime>
  <Pages>17</Pages>
  <Words>6285</Words>
  <Characters>35828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SPECIALIST 9</cp:lastModifiedBy>
  <cp:revision>8929</cp:revision>
  <cp:lastPrinted>2023-03-28T10:24:00Z</cp:lastPrinted>
  <dcterms:created xsi:type="dcterms:W3CDTF">2014-04-21T06:31:00Z</dcterms:created>
  <dcterms:modified xsi:type="dcterms:W3CDTF">2023-03-31T09:27:00Z</dcterms:modified>
</cp:coreProperties>
</file>