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7000000">
      <w:pPr>
        <w:widowControl w:val="0"/>
        <w:tabs>
          <w:tab w:leader="none" w:pos="4677" w:val="center"/>
          <w:tab w:leader="none" w:pos="9355" w:val="righ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1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Style w:val="Style_1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121"/>
        <w:gridCol w:w="3122"/>
        <w:gridCol w:w="3112"/>
      </w:tblGrid>
      <w:tr>
        <w:tc>
          <w:tcPr>
            <w:tcW w:type="dxa" w:w="312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8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17.12.2024</w:t>
            </w:r>
          </w:p>
        </w:tc>
        <w:tc>
          <w:tcPr>
            <w:tcW w:type="dxa" w:w="312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9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с. Северное</w:t>
            </w:r>
          </w:p>
        </w:tc>
        <w:tc>
          <w:tcPr>
            <w:tcW w:type="dxa" w:w="311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A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  <w:u w:val="single"/>
              </w:rPr>
              <w:t>635-п</w:t>
            </w:r>
          </w:p>
        </w:tc>
      </w:tr>
    </w:tbl>
    <w:p w14:paraId="0B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Устава</w:t>
      </w:r>
      <w:r>
        <w:rPr>
          <w:rFonts w:ascii="Times New Roman" w:hAnsi="Times New Roman"/>
          <w:sz w:val="28"/>
        </w:rPr>
        <w:t xml:space="preserve"> муниципально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автономного </w:t>
      </w:r>
      <w:r>
        <w:rPr>
          <w:rFonts w:ascii="Times New Roman" w:hAnsi="Times New Roman"/>
          <w:sz w:val="28"/>
        </w:rPr>
        <w:t xml:space="preserve">учреждения </w:t>
      </w:r>
      <w:r>
        <w:rPr>
          <w:rFonts w:ascii="Times New Roman" w:hAnsi="Times New Roman"/>
          <w:sz w:val="28"/>
        </w:rPr>
        <w:t xml:space="preserve">дополнительного образования </w:t>
      </w:r>
      <w:r>
        <w:rPr>
          <w:rFonts w:ascii="Times New Roman" w:hAnsi="Times New Roman"/>
          <w:sz w:val="28"/>
        </w:rPr>
        <w:t>«Северная спортивная школа»</w:t>
      </w:r>
      <w:r>
        <w:rPr>
          <w:rFonts w:ascii="Times New Roman" w:hAnsi="Times New Roman"/>
          <w:sz w:val="28"/>
        </w:rPr>
        <w:t>»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В связи с приведением устава</w:t>
      </w:r>
      <w:r>
        <w:rPr>
          <w:rFonts w:ascii="Times New Roman" w:hAnsi="Times New Roman"/>
          <w:sz w:val="28"/>
        </w:rPr>
        <w:t xml:space="preserve"> </w:t>
      </w:r>
      <w:bookmarkStart w:id="1" w:name="_Hlk147404236"/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Северная </w:t>
      </w:r>
      <w:r>
        <w:rPr>
          <w:rFonts w:ascii="Times New Roman" w:hAnsi="Times New Roman"/>
          <w:sz w:val="28"/>
        </w:rPr>
        <w:t>СШ</w:t>
      </w:r>
      <w:r>
        <w:rPr>
          <w:rFonts w:ascii="Times New Roman" w:hAnsi="Times New Roman"/>
          <w:sz w:val="28"/>
        </w:rPr>
        <w:t xml:space="preserve">» </w:t>
      </w:r>
      <w:bookmarkEnd w:id="1"/>
      <w:r>
        <w:rPr>
          <w:rFonts w:ascii="Times New Roman" w:hAnsi="Times New Roman"/>
          <w:sz w:val="28"/>
        </w:rPr>
        <w:t>в соответстви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 действующим законодательством:</w:t>
      </w:r>
    </w:p>
    <w:p w14:paraId="10000000">
      <w:pPr>
        <w:spacing w:after="0"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1.Утвердить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ДО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Северная СШ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новой редакции согласно приложению.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2.Отделу образования </w:t>
      </w:r>
      <w:r>
        <w:rPr>
          <w:rFonts w:ascii="Times New Roman" w:hAnsi="Times New Roman"/>
          <w:sz w:val="28"/>
        </w:rPr>
        <w:t>администрации Северного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 осуществить</w:t>
      </w:r>
      <w:r>
        <w:rPr>
          <w:rFonts w:ascii="Times New Roman" w:hAnsi="Times New Roman"/>
          <w:sz w:val="28"/>
        </w:rPr>
        <w:t xml:space="preserve"> мероприятия по государственной регистрации вышеуказанного учредительного документа.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3.</w:t>
      </w:r>
      <w:r>
        <w:rPr>
          <w:rFonts w:ascii="Times New Roman" w:hAnsi="Times New Roman"/>
          <w:sz w:val="28"/>
        </w:rPr>
        <w:t xml:space="preserve">Директору </w:t>
      </w:r>
      <w:r>
        <w:rPr>
          <w:rFonts w:ascii="Times New Roman" w:hAnsi="Times New Roman"/>
          <w:sz w:val="28"/>
        </w:rPr>
        <w:t>МА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ДО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Северная СШ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Драполенко</w:t>
      </w:r>
      <w:r>
        <w:rPr>
          <w:rFonts w:ascii="Times New Roman" w:hAnsi="Times New Roman"/>
          <w:sz w:val="28"/>
        </w:rPr>
        <w:t xml:space="preserve"> С.В.</w:t>
      </w:r>
      <w:r>
        <w:rPr>
          <w:rFonts w:ascii="Times New Roman" w:hAnsi="Times New Roman"/>
          <w:sz w:val="28"/>
        </w:rPr>
        <w:t xml:space="preserve"> выступить заявителем при регистрации учредительного документа юридического лица в новой редакции.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</w:t>
      </w:r>
      <w:r>
        <w:rPr>
          <w:rFonts w:ascii="Times New Roman" w:hAnsi="Times New Roman"/>
          <w:sz w:val="28"/>
        </w:rPr>
        <w:t>Расходы,</w:t>
      </w:r>
      <w:r>
        <w:rPr>
          <w:rFonts w:ascii="Times New Roman" w:hAnsi="Times New Roman"/>
          <w:sz w:val="28"/>
        </w:rPr>
        <w:t xml:space="preserve"> связанные с государственной регистрацией </w:t>
      </w:r>
      <w:r>
        <w:rPr>
          <w:rFonts w:ascii="Times New Roman" w:hAnsi="Times New Roman"/>
          <w:sz w:val="28"/>
        </w:rPr>
        <w:t>учредительных документов осуществить за счет сметы расходов отдела образования администрации Северного района</w:t>
      </w:r>
      <w:r>
        <w:rPr>
          <w:rFonts w:ascii="Times New Roman" w:hAnsi="Times New Roman"/>
          <w:sz w:val="28"/>
        </w:rPr>
        <w:t>.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5. Постановление администрации Северного района от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538</w:t>
      </w:r>
      <w:r>
        <w:rPr>
          <w:rFonts w:ascii="Times New Roman" w:hAnsi="Times New Roman"/>
          <w:sz w:val="28"/>
        </w:rPr>
        <w:t xml:space="preserve">-п «Об утверждении Устава </w:t>
      </w:r>
      <w:r>
        <w:rPr>
          <w:rFonts w:ascii="Times New Roman" w:hAnsi="Times New Roman"/>
          <w:sz w:val="28"/>
        </w:rPr>
        <w:t>МА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ДО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Северная СШ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Северного района Оренбургской области» признать утратившим силу.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.Контроль за исполнением настоящего постановления возложить </w:t>
      </w:r>
      <w:r>
        <w:rPr>
          <w:rFonts w:ascii="Times New Roman" w:hAnsi="Times New Roman"/>
          <w:sz w:val="28"/>
        </w:rPr>
        <w:t>на заместителя</w:t>
      </w:r>
      <w:r>
        <w:rPr>
          <w:rFonts w:ascii="Times New Roman" w:hAnsi="Times New Roman"/>
          <w:sz w:val="28"/>
        </w:rPr>
        <w:t xml:space="preserve"> главы администрации по социальным вопросам Трофимова Н. К. </w:t>
      </w:r>
    </w:p>
    <w:p w14:paraId="16000000">
      <w:pPr>
        <w:widowControl w:val="0"/>
        <w:spacing w:after="0" w:line="240" w:lineRule="auto"/>
        <w:ind w:firstLine="0"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.Настоящее постановление вступает в силу со дня его подписания.</w:t>
      </w:r>
    </w:p>
    <w:p w14:paraId="1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 о 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района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А.Н. Ульянов</w:t>
      </w:r>
    </w:p>
    <w:p w14:paraId="1B000000">
      <w:pPr>
        <w:ind w:firstLine="888" w:left="2652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                    </w:t>
      </w:r>
    </w:p>
    <w:p w14:paraId="1C000000">
      <w:pPr>
        <w:ind w:firstLine="888" w:left="2652"/>
        <w:rPr>
          <w:rFonts w:ascii="Tahoma" w:hAnsi="Tahoma"/>
          <w:sz w:val="28"/>
        </w:rPr>
      </w:pPr>
      <w:r>
        <w:rPr>
          <w:rFonts w:ascii="Tahoma" w:hAnsi="Tahoma"/>
          <w:sz w:val="16"/>
        </w:rPr>
        <w:t xml:space="preserve">                               </w:t>
      </w:r>
      <w:r>
        <w:rPr>
          <w:rFonts w:ascii="Tahoma" w:hAnsi="Tahoma"/>
          <w:sz w:val="16"/>
        </w:rPr>
        <w:t>[МЕСТО ДЛЯ ПОДПИСИ]</w:t>
      </w:r>
    </w:p>
    <w:p w14:paraId="1D000000">
      <w:pPr>
        <w:ind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Разослано: в дело, </w:t>
      </w:r>
      <w:r>
        <w:rPr>
          <w:rFonts w:ascii="Times New Roman" w:hAnsi="Times New Roman"/>
          <w:sz w:val="24"/>
        </w:rPr>
        <w:t>Трофимову Н. К.</w:t>
      </w:r>
      <w:r>
        <w:rPr>
          <w:rFonts w:ascii="Times New Roman" w:hAnsi="Times New Roman"/>
          <w:sz w:val="24"/>
        </w:rPr>
        <w:t>, отделу образования</w:t>
      </w:r>
      <w:r>
        <w:rPr>
          <w:rFonts w:ascii="Times New Roman" w:hAnsi="Times New Roman"/>
          <w:sz w:val="24"/>
        </w:rPr>
        <w:t xml:space="preserve"> – 2 экз., </w:t>
      </w:r>
      <w:r>
        <w:rPr>
          <w:rFonts w:ascii="Times New Roman" w:hAnsi="Times New Roman"/>
          <w:sz w:val="24"/>
        </w:rPr>
        <w:t>МАУДО «Северная СШ»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Алексеевой Е.А., Пестову Ю.В.,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>,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Balloon Text"/>
    <w:basedOn w:val="Style_2"/>
    <w:link w:val="Style_18_ch"/>
    <w:pPr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2_ch"/>
    <w:link w:val="Style_18"/>
    <w:rPr>
      <w:rFonts w:ascii="Tahoma" w:hAnsi="Tahoma"/>
      <w:sz w:val="16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1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2024-12-18T07:42:53Z</dcterms:modified>
</cp:coreProperties>
</file>