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A3" w:rsidRDefault="000417A3" w:rsidP="000417A3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0417A3" w:rsidRDefault="000417A3" w:rsidP="000417A3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0417A3" w:rsidRDefault="000417A3" w:rsidP="000417A3">
      <w:pPr>
        <w:ind w:right="281"/>
        <w:jc w:val="center"/>
        <w:rPr>
          <w:b/>
          <w:sz w:val="28"/>
          <w:szCs w:val="28"/>
        </w:rPr>
      </w:pPr>
    </w:p>
    <w:p w:rsidR="000417A3" w:rsidRDefault="000417A3" w:rsidP="000417A3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417A3" w:rsidRDefault="000417A3" w:rsidP="000417A3">
      <w:pPr>
        <w:rPr>
          <w:sz w:val="16"/>
        </w:rPr>
      </w:pPr>
    </w:p>
    <w:p w:rsidR="000417A3" w:rsidRDefault="000417A3" w:rsidP="000417A3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12</w:t>
      </w:r>
      <w:r w:rsidRPr="000417A3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0417A3">
        <w:rPr>
          <w:rFonts w:ascii="Times New Roman" w:hAnsi="Times New Roman"/>
          <w:sz w:val="28"/>
          <w:szCs w:val="28"/>
          <w:u w:val="single"/>
        </w:rPr>
        <w:t>.2025</w:t>
      </w:r>
      <w:r w:rsidRPr="000417A3">
        <w:rPr>
          <w:rFonts w:ascii="Times New Roman" w:hAnsi="Times New Roman"/>
          <w:sz w:val="28"/>
          <w:szCs w:val="28"/>
          <w:u w:val="single"/>
        </w:rPr>
        <w:tab/>
      </w:r>
      <w:r w:rsidRPr="000417A3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0417A3">
        <w:rPr>
          <w:rFonts w:ascii="Times New Roman" w:hAnsi="Times New Roman"/>
          <w:sz w:val="28"/>
          <w:szCs w:val="28"/>
        </w:rPr>
        <w:t>с</w:t>
      </w:r>
      <w:proofErr w:type="gramStart"/>
      <w:r w:rsidRPr="000417A3">
        <w:rPr>
          <w:rFonts w:ascii="Times New Roman" w:hAnsi="Times New Roman"/>
          <w:sz w:val="28"/>
          <w:szCs w:val="28"/>
        </w:rPr>
        <w:t>.С</w:t>
      </w:r>
      <w:proofErr w:type="gramEnd"/>
      <w:r w:rsidRPr="000417A3">
        <w:rPr>
          <w:rFonts w:ascii="Times New Roman" w:hAnsi="Times New Roman"/>
          <w:sz w:val="28"/>
          <w:szCs w:val="28"/>
        </w:rPr>
        <w:t>тароборискино</w:t>
      </w:r>
      <w:proofErr w:type="spellEnd"/>
      <w:r w:rsidRPr="000417A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8865E4">
        <w:rPr>
          <w:rFonts w:ascii="Times New Roman" w:hAnsi="Times New Roman"/>
          <w:sz w:val="28"/>
          <w:szCs w:val="28"/>
          <w:u w:val="single"/>
        </w:rPr>
        <w:t>№ 9-п</w:t>
      </w:r>
    </w:p>
    <w:p w:rsidR="008865E4" w:rsidRPr="000417A3" w:rsidRDefault="008865E4" w:rsidP="000417A3">
      <w:pPr>
        <w:pStyle w:val="a3"/>
        <w:rPr>
          <w:rFonts w:ascii="Times New Roman" w:hAnsi="Times New Roman"/>
          <w:sz w:val="28"/>
          <w:szCs w:val="28"/>
        </w:rPr>
      </w:pPr>
    </w:p>
    <w:p w:rsidR="000417A3" w:rsidRDefault="000417A3" w:rsidP="000417A3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417721" w:rsidRPr="00417721" w:rsidTr="00417721">
        <w:tc>
          <w:tcPr>
            <w:tcW w:w="6048" w:type="dxa"/>
            <w:hideMark/>
          </w:tcPr>
          <w:p w:rsidR="00417721" w:rsidRPr="00417721" w:rsidRDefault="0041772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17721" w:rsidRDefault="00092E41" w:rsidP="008865E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8865E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Об утверждении формы расчетного листка  </w:t>
      </w:r>
    </w:p>
    <w:p w:rsidR="008865E4" w:rsidRPr="008865E4" w:rsidRDefault="008865E4" w:rsidP="008865E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17721" w:rsidRPr="00417721" w:rsidRDefault="00417721" w:rsidP="004177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7721" w:rsidRPr="00417721" w:rsidRDefault="00417721" w:rsidP="0041772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17721">
        <w:rPr>
          <w:sz w:val="28"/>
          <w:szCs w:val="28"/>
        </w:rPr>
        <w:t xml:space="preserve">В </w:t>
      </w:r>
      <w:proofErr w:type="gramStart"/>
      <w:r w:rsidRPr="00417721">
        <w:rPr>
          <w:sz w:val="28"/>
          <w:szCs w:val="28"/>
        </w:rPr>
        <w:t>соответствии</w:t>
      </w:r>
      <w:proofErr w:type="gramEnd"/>
      <w:r w:rsidRPr="00417721">
        <w:rPr>
          <w:sz w:val="28"/>
          <w:szCs w:val="28"/>
        </w:rPr>
        <w:t xml:space="preserve"> со статьей 136 Трудового кодекса Российской Федерации</w:t>
      </w:r>
      <w:r w:rsidRPr="00417721">
        <w:rPr>
          <w:bCs/>
          <w:sz w:val="28"/>
          <w:szCs w:val="28"/>
        </w:rPr>
        <w:t xml:space="preserve"> </w:t>
      </w:r>
      <w:r w:rsidR="008865E4">
        <w:rPr>
          <w:sz w:val="28"/>
          <w:szCs w:val="28"/>
        </w:rPr>
        <w:t>а</w:t>
      </w:r>
      <w:r w:rsidRPr="00417721">
        <w:rPr>
          <w:sz w:val="28"/>
          <w:szCs w:val="28"/>
        </w:rPr>
        <w:t xml:space="preserve">дминистрация муниципального образования </w:t>
      </w:r>
      <w:r w:rsidR="008865E4">
        <w:rPr>
          <w:sz w:val="28"/>
          <w:szCs w:val="28"/>
        </w:rPr>
        <w:t>Староборискин</w:t>
      </w:r>
      <w:r w:rsidR="00092E41">
        <w:rPr>
          <w:sz w:val="28"/>
          <w:szCs w:val="28"/>
        </w:rPr>
        <w:t>ский</w:t>
      </w:r>
      <w:r w:rsidR="006B71C4">
        <w:rPr>
          <w:sz w:val="28"/>
          <w:szCs w:val="28"/>
        </w:rPr>
        <w:t xml:space="preserve">  </w:t>
      </w:r>
      <w:r w:rsidRPr="00417721">
        <w:rPr>
          <w:sz w:val="28"/>
          <w:szCs w:val="28"/>
        </w:rPr>
        <w:t xml:space="preserve">сельсовет </w:t>
      </w:r>
      <w:r w:rsidR="00092E41">
        <w:rPr>
          <w:sz w:val="28"/>
          <w:szCs w:val="28"/>
        </w:rPr>
        <w:t>Северного</w:t>
      </w:r>
      <w:r w:rsidRPr="00417721">
        <w:rPr>
          <w:sz w:val="28"/>
          <w:szCs w:val="28"/>
        </w:rPr>
        <w:t xml:space="preserve"> района Оренбургской области</w:t>
      </w:r>
      <w:r w:rsidR="008865E4">
        <w:rPr>
          <w:sz w:val="28"/>
          <w:szCs w:val="28"/>
        </w:rPr>
        <w:t xml:space="preserve"> </w:t>
      </w:r>
    </w:p>
    <w:p w:rsidR="00417721" w:rsidRPr="008865E4" w:rsidRDefault="00417721" w:rsidP="00417721">
      <w:pPr>
        <w:autoSpaceDE w:val="0"/>
        <w:autoSpaceDN w:val="0"/>
        <w:adjustRightInd w:val="0"/>
        <w:rPr>
          <w:sz w:val="28"/>
          <w:szCs w:val="28"/>
        </w:rPr>
      </w:pPr>
      <w:r w:rsidRPr="008865E4">
        <w:rPr>
          <w:sz w:val="28"/>
          <w:szCs w:val="28"/>
        </w:rPr>
        <w:t>ПОСТАНОВЛЯЕТ:</w:t>
      </w:r>
    </w:p>
    <w:p w:rsidR="00417721" w:rsidRPr="00417721" w:rsidRDefault="00417721" w:rsidP="004177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7721" w:rsidRPr="00417721" w:rsidRDefault="00417721" w:rsidP="0041772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1. Утвердить и ввести в действие форму расчетного листка, </w:t>
      </w:r>
      <w:proofErr w:type="gramStart"/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8865E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7721">
        <w:rPr>
          <w:rFonts w:ascii="Times New Roman" w:hAnsi="Times New Roman" w:cs="Times New Roman"/>
          <w:b w:val="0"/>
          <w:sz w:val="28"/>
          <w:szCs w:val="28"/>
        </w:rPr>
        <w:t>риложения</w:t>
      </w:r>
      <w:proofErr w:type="gramEnd"/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 1.</w:t>
      </w:r>
    </w:p>
    <w:p w:rsidR="00417721" w:rsidRDefault="00417721" w:rsidP="0041772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2. Утвердить Положение о порядке выдаче расчетного листка в муниципальном образовании </w:t>
      </w:r>
      <w:r w:rsidR="008865E4">
        <w:rPr>
          <w:rFonts w:ascii="Times New Roman" w:hAnsi="Times New Roman" w:cs="Times New Roman"/>
          <w:b w:val="0"/>
          <w:sz w:val="28"/>
          <w:szCs w:val="28"/>
        </w:rPr>
        <w:t>Староборискин</w:t>
      </w:r>
      <w:r w:rsidR="00092E41">
        <w:rPr>
          <w:rFonts w:ascii="Times New Roman" w:hAnsi="Times New Roman" w:cs="Times New Roman"/>
          <w:b w:val="0"/>
          <w:sz w:val="28"/>
          <w:szCs w:val="28"/>
        </w:rPr>
        <w:t>ский</w:t>
      </w:r>
      <w:r w:rsidR="006B71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="00092E41">
        <w:rPr>
          <w:rFonts w:ascii="Times New Roman" w:hAnsi="Times New Roman" w:cs="Times New Roman"/>
          <w:b w:val="0"/>
          <w:sz w:val="28"/>
          <w:szCs w:val="28"/>
        </w:rPr>
        <w:t>Северного</w:t>
      </w:r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области, </w:t>
      </w:r>
      <w:proofErr w:type="gramStart"/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8865E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7721">
        <w:rPr>
          <w:rFonts w:ascii="Times New Roman" w:hAnsi="Times New Roman" w:cs="Times New Roman"/>
          <w:b w:val="0"/>
          <w:sz w:val="28"/>
          <w:szCs w:val="28"/>
        </w:rPr>
        <w:t>риложения</w:t>
      </w:r>
      <w:proofErr w:type="gramEnd"/>
      <w:r w:rsidRPr="00417721">
        <w:rPr>
          <w:rFonts w:ascii="Times New Roman" w:hAnsi="Times New Roman" w:cs="Times New Roman"/>
          <w:b w:val="0"/>
          <w:sz w:val="28"/>
          <w:szCs w:val="28"/>
        </w:rPr>
        <w:t xml:space="preserve"> 2.</w:t>
      </w:r>
    </w:p>
    <w:p w:rsidR="00755AA6" w:rsidRPr="00417721" w:rsidRDefault="00755AA6" w:rsidP="0041772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Утвердить журнал выдачи расчетных листков,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8865E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3</w:t>
      </w:r>
    </w:p>
    <w:p w:rsidR="00417721" w:rsidRPr="00417721" w:rsidRDefault="00755AA6" w:rsidP="004177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7721" w:rsidRPr="00417721">
        <w:rPr>
          <w:sz w:val="28"/>
          <w:szCs w:val="28"/>
        </w:rPr>
        <w:t xml:space="preserve">. </w:t>
      </w:r>
      <w:r w:rsidR="00092E41" w:rsidRPr="00AD3C8D">
        <w:rPr>
          <w:sz w:val="28"/>
          <w:szCs w:val="28"/>
        </w:rPr>
        <w:t>Настоящее постановление вступает в силу после его опубликования в п</w:t>
      </w:r>
      <w:r w:rsidR="008865E4">
        <w:rPr>
          <w:sz w:val="28"/>
          <w:szCs w:val="28"/>
        </w:rPr>
        <w:t>ериодическом печатном издании «Муниципальный</w:t>
      </w:r>
      <w:r w:rsidR="00092E41">
        <w:rPr>
          <w:sz w:val="28"/>
          <w:szCs w:val="28"/>
        </w:rPr>
        <w:t xml:space="preserve"> вестник </w:t>
      </w:r>
      <w:proofErr w:type="spellStart"/>
      <w:r w:rsidR="008865E4">
        <w:rPr>
          <w:sz w:val="28"/>
          <w:szCs w:val="28"/>
        </w:rPr>
        <w:t>Староборискин</w:t>
      </w:r>
      <w:r w:rsidR="00092E41">
        <w:rPr>
          <w:sz w:val="28"/>
          <w:szCs w:val="28"/>
        </w:rPr>
        <w:t>ского</w:t>
      </w:r>
      <w:proofErr w:type="spellEnd"/>
      <w:r w:rsidR="00092E41">
        <w:rPr>
          <w:sz w:val="28"/>
          <w:szCs w:val="28"/>
        </w:rPr>
        <w:t xml:space="preserve"> сельсовета</w:t>
      </w:r>
      <w:r w:rsidR="00092E41" w:rsidRPr="00AD3C8D">
        <w:rPr>
          <w:sz w:val="28"/>
          <w:szCs w:val="28"/>
        </w:rPr>
        <w:t>»</w:t>
      </w:r>
    </w:p>
    <w:p w:rsidR="00417721" w:rsidRPr="00417721" w:rsidRDefault="00755AA6" w:rsidP="0041772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6B71C4">
        <w:rPr>
          <w:sz w:val="28"/>
          <w:szCs w:val="28"/>
        </w:rPr>
        <w:t xml:space="preserve">. </w:t>
      </w:r>
      <w:proofErr w:type="gramStart"/>
      <w:r w:rsidR="006B71C4">
        <w:rPr>
          <w:sz w:val="28"/>
          <w:szCs w:val="28"/>
        </w:rPr>
        <w:t>Контроль за</w:t>
      </w:r>
      <w:proofErr w:type="gramEnd"/>
      <w:r w:rsidR="006B71C4">
        <w:rPr>
          <w:sz w:val="28"/>
          <w:szCs w:val="28"/>
        </w:rPr>
        <w:t xml:space="preserve"> исполнением п</w:t>
      </w:r>
      <w:r w:rsidR="00417721" w:rsidRPr="00417721">
        <w:rPr>
          <w:sz w:val="28"/>
          <w:szCs w:val="28"/>
        </w:rPr>
        <w:t>остановления оставляю за собой.</w:t>
      </w:r>
    </w:p>
    <w:p w:rsidR="00417721" w:rsidRPr="00417721" w:rsidRDefault="00417721" w:rsidP="004177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7721" w:rsidRDefault="00417721" w:rsidP="00417721">
      <w:pPr>
        <w:rPr>
          <w:sz w:val="28"/>
          <w:szCs w:val="28"/>
        </w:rPr>
      </w:pPr>
    </w:p>
    <w:p w:rsidR="00417721" w:rsidRPr="00417721" w:rsidRDefault="00417721" w:rsidP="00417721">
      <w:pPr>
        <w:rPr>
          <w:sz w:val="28"/>
          <w:szCs w:val="28"/>
        </w:rPr>
      </w:pPr>
      <w:r w:rsidRPr="00417721">
        <w:rPr>
          <w:sz w:val="28"/>
          <w:szCs w:val="28"/>
        </w:rPr>
        <w:t xml:space="preserve">Глава сельсовета                                                       </w:t>
      </w:r>
      <w:r w:rsidR="00092E41">
        <w:rPr>
          <w:sz w:val="28"/>
          <w:szCs w:val="28"/>
        </w:rPr>
        <w:t xml:space="preserve">             </w:t>
      </w:r>
      <w:r w:rsidRPr="00417721">
        <w:rPr>
          <w:sz w:val="28"/>
          <w:szCs w:val="28"/>
        </w:rPr>
        <w:t xml:space="preserve">       </w:t>
      </w:r>
      <w:r w:rsidR="008865E4">
        <w:rPr>
          <w:sz w:val="28"/>
          <w:szCs w:val="28"/>
        </w:rPr>
        <w:t xml:space="preserve">Н.Ф. </w:t>
      </w:r>
      <w:proofErr w:type="spellStart"/>
      <w:r w:rsidR="008865E4">
        <w:rPr>
          <w:sz w:val="28"/>
          <w:szCs w:val="28"/>
        </w:rPr>
        <w:t>Балабуткин</w:t>
      </w:r>
      <w:proofErr w:type="spellEnd"/>
    </w:p>
    <w:p w:rsidR="00E51DEA" w:rsidRDefault="00E51DEA" w:rsidP="00417721">
      <w:pPr>
        <w:rPr>
          <w:b/>
          <w:sz w:val="28"/>
          <w:szCs w:val="28"/>
        </w:rPr>
      </w:pPr>
    </w:p>
    <w:p w:rsidR="003D4408" w:rsidRDefault="003D4408" w:rsidP="00417721">
      <w:pPr>
        <w:rPr>
          <w:b/>
          <w:sz w:val="28"/>
          <w:szCs w:val="28"/>
        </w:rPr>
      </w:pPr>
    </w:p>
    <w:p w:rsidR="003D4408" w:rsidRDefault="003D4408" w:rsidP="00417721">
      <w:pPr>
        <w:rPr>
          <w:b/>
          <w:sz w:val="28"/>
          <w:szCs w:val="28"/>
        </w:rPr>
      </w:pPr>
    </w:p>
    <w:p w:rsidR="003D4408" w:rsidRDefault="003D4408" w:rsidP="00417721">
      <w:pPr>
        <w:rPr>
          <w:b/>
          <w:sz w:val="28"/>
          <w:szCs w:val="28"/>
        </w:rPr>
      </w:pPr>
    </w:p>
    <w:p w:rsidR="003D4408" w:rsidRDefault="003D4408" w:rsidP="00417721">
      <w:pPr>
        <w:rPr>
          <w:b/>
          <w:sz w:val="28"/>
          <w:szCs w:val="28"/>
        </w:rPr>
      </w:pPr>
    </w:p>
    <w:p w:rsidR="003D4408" w:rsidRDefault="003D4408" w:rsidP="00417721">
      <w:pPr>
        <w:rPr>
          <w:b/>
          <w:sz w:val="28"/>
          <w:szCs w:val="28"/>
        </w:rPr>
      </w:pPr>
    </w:p>
    <w:p w:rsidR="007A456F" w:rsidRDefault="007A456F" w:rsidP="00417721">
      <w:pPr>
        <w:rPr>
          <w:b/>
          <w:sz w:val="28"/>
          <w:szCs w:val="28"/>
        </w:rPr>
      </w:pPr>
    </w:p>
    <w:p w:rsidR="007A456F" w:rsidRDefault="007A456F" w:rsidP="00417721">
      <w:pPr>
        <w:rPr>
          <w:b/>
          <w:sz w:val="28"/>
          <w:szCs w:val="28"/>
        </w:rPr>
      </w:pPr>
    </w:p>
    <w:p w:rsidR="00092E41" w:rsidRDefault="00092E41" w:rsidP="00280EA8">
      <w:pPr>
        <w:rPr>
          <w:sz w:val="28"/>
          <w:szCs w:val="28"/>
        </w:rPr>
      </w:pPr>
    </w:p>
    <w:p w:rsidR="008865E4" w:rsidRDefault="008865E4" w:rsidP="003D4408">
      <w:pPr>
        <w:jc w:val="right"/>
        <w:rPr>
          <w:sz w:val="28"/>
          <w:szCs w:val="28"/>
        </w:rPr>
      </w:pPr>
    </w:p>
    <w:p w:rsidR="008865E4" w:rsidRDefault="008865E4" w:rsidP="003D4408">
      <w:pPr>
        <w:jc w:val="right"/>
        <w:rPr>
          <w:sz w:val="28"/>
          <w:szCs w:val="28"/>
        </w:rPr>
      </w:pPr>
    </w:p>
    <w:p w:rsidR="008865E4" w:rsidRDefault="008865E4" w:rsidP="003D4408">
      <w:pPr>
        <w:jc w:val="right"/>
        <w:rPr>
          <w:sz w:val="28"/>
          <w:szCs w:val="28"/>
        </w:rPr>
      </w:pPr>
    </w:p>
    <w:p w:rsidR="003D4408" w:rsidRPr="00417721" w:rsidRDefault="003D4408" w:rsidP="003D4408">
      <w:pPr>
        <w:jc w:val="right"/>
        <w:rPr>
          <w:sz w:val="28"/>
          <w:szCs w:val="28"/>
        </w:rPr>
      </w:pPr>
      <w:r w:rsidRPr="00417721">
        <w:rPr>
          <w:sz w:val="28"/>
          <w:szCs w:val="28"/>
        </w:rPr>
        <w:lastRenderedPageBreak/>
        <w:t>Приложение  1</w:t>
      </w:r>
    </w:p>
    <w:p w:rsidR="003D4408" w:rsidRPr="00417721" w:rsidRDefault="00092E41" w:rsidP="003D4408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8865E4">
        <w:rPr>
          <w:sz w:val="28"/>
          <w:szCs w:val="28"/>
        </w:rPr>
        <w:t>остановлению а</w:t>
      </w:r>
      <w:r w:rsidR="003D4408" w:rsidRPr="00417721">
        <w:rPr>
          <w:sz w:val="28"/>
          <w:szCs w:val="28"/>
        </w:rPr>
        <w:t xml:space="preserve">дминистрации </w:t>
      </w:r>
    </w:p>
    <w:p w:rsidR="003D4408" w:rsidRDefault="00092E41" w:rsidP="003D4408">
      <w:pPr>
        <w:pStyle w:val="a3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D4408" w:rsidRPr="0041772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3D44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="003D4408" w:rsidRPr="00417721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D4408">
        <w:rPr>
          <w:rFonts w:ascii="Times New Roman" w:hAnsi="Times New Roman"/>
          <w:color w:val="000000" w:themeColor="text1"/>
          <w:sz w:val="28"/>
          <w:szCs w:val="28"/>
        </w:rPr>
        <w:t>-п</w:t>
      </w:r>
    </w:p>
    <w:p w:rsidR="003D4408" w:rsidRDefault="003D4408" w:rsidP="00417721">
      <w:pPr>
        <w:rPr>
          <w:b/>
          <w:sz w:val="28"/>
          <w:szCs w:val="28"/>
        </w:rPr>
      </w:pPr>
    </w:p>
    <w:p w:rsidR="00A4746E" w:rsidRPr="00A4746E" w:rsidRDefault="00A4746E" w:rsidP="004177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______________________</w:t>
      </w:r>
    </w:p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2"/>
        <w:gridCol w:w="1841"/>
        <w:gridCol w:w="851"/>
        <w:gridCol w:w="963"/>
        <w:gridCol w:w="738"/>
        <w:gridCol w:w="410"/>
        <w:gridCol w:w="866"/>
        <w:gridCol w:w="994"/>
        <w:gridCol w:w="1159"/>
        <w:gridCol w:w="684"/>
        <w:gridCol w:w="256"/>
        <w:gridCol w:w="80"/>
      </w:tblGrid>
      <w:tr w:rsidR="003D4408" w:rsidTr="000306F1">
        <w:trPr>
          <w:trHeight w:val="348"/>
        </w:trPr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4746E" w:rsidRDefault="00A4746E" w:rsidP="00A4746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Расчетный лист </w:t>
            </w:r>
            <w:proofErr w:type="gramStart"/>
            <w:r>
              <w:rPr>
                <w:b/>
                <w:sz w:val="28"/>
                <w:szCs w:val="28"/>
              </w:rPr>
              <w:t>за</w:t>
            </w:r>
            <w:proofErr w:type="gramEnd"/>
            <w:r>
              <w:rPr>
                <w:b/>
                <w:sz w:val="28"/>
                <w:szCs w:val="28"/>
              </w:rPr>
              <w:t xml:space="preserve"> ______________</w:t>
            </w:r>
          </w:p>
          <w:p w:rsidR="003D4408" w:rsidRPr="000306F1" w:rsidRDefault="003D44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 w:rsidP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таб. номер: </w:t>
            </w:r>
            <w:r w:rsid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</w:t>
            </w:r>
          </w:p>
        </w:tc>
      </w:tr>
      <w:tr w:rsidR="003D4408" w:rsidTr="000306F1">
        <w:trPr>
          <w:trHeight w:val="214"/>
        </w:trPr>
        <w:tc>
          <w:tcPr>
            <w:tcW w:w="5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Основная должность</w:t>
            </w:r>
            <w:r w:rsidR="000306F1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 w:rsidP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оклад: </w:t>
            </w:r>
            <w:r w:rsid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_____________</w:t>
            </w:r>
          </w:p>
        </w:tc>
      </w:tr>
      <w:tr w:rsidR="003D4408" w:rsidTr="000306F1">
        <w:trPr>
          <w:trHeight w:val="214"/>
        </w:trPr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Фонд рабочего времени: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D4408" w:rsidTr="000306F1">
        <w:trPr>
          <w:gridAfter w:val="2"/>
          <w:wAfter w:w="336" w:type="dxa"/>
          <w:trHeight w:val="271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дат</w:t>
            </w:r>
            <w:r w:rsidR="003D4408"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а: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Pr="000306F1" w:rsidRDefault="003D44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4408" w:rsidRDefault="003D44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gridAfter w:val="2"/>
          <w:wAfter w:w="336" w:type="dxa"/>
          <w:trHeight w:val="271"/>
        </w:trPr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Расшифровка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Мес</w:t>
            </w:r>
            <w:proofErr w:type="spellEnd"/>
            <w:proofErr w:type="gramEnd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/Год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дн</w:t>
            </w:r>
            <w:proofErr w:type="gramStart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,ч</w:t>
            </w:r>
            <w:proofErr w:type="spellEnd"/>
            <w:proofErr w:type="gramEnd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 w:rsidP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Сумма</w:t>
            </w:r>
          </w:p>
        </w:tc>
      </w:tr>
      <w:tr w:rsidR="000306F1" w:rsidTr="000306F1">
        <w:trPr>
          <w:gridAfter w:val="2"/>
          <w:wAfter w:w="336" w:type="dxa"/>
          <w:trHeight w:val="271"/>
        </w:trPr>
        <w:tc>
          <w:tcPr>
            <w:tcW w:w="3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Остаток на начало месяца: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Долж</w:t>
            </w:r>
            <w:proofErr w:type="spellEnd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окл</w:t>
            </w:r>
            <w:proofErr w:type="spellEnd"/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 w:val="restart"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 w:val="restart"/>
            <w:tcBorders>
              <w:left w:val="nil"/>
            </w:tcBorders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tcBorders>
              <w:left w:val="nil"/>
            </w:tcBorders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2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 начислено: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tcBorders>
              <w:left w:val="nil"/>
            </w:tcBorders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НДФЛ 13%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Перечислено на карточку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2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 удержано: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2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Сумма к выплате: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3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Долг на конец месяца: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tcBorders>
              <w:left w:val="nil"/>
            </w:tcBorders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06F1" w:rsidTr="000306F1">
        <w:trPr>
          <w:trHeight w:val="271"/>
        </w:trPr>
        <w:tc>
          <w:tcPr>
            <w:tcW w:w="4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306F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Дополнительная информация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0306F1" w:rsidRP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vMerge/>
            <w:tcBorders>
              <w:left w:val="nil"/>
              <w:bottom w:val="nil"/>
            </w:tcBorders>
            <w:shd w:val="solid" w:color="FFFFFF" w:fill="auto"/>
          </w:tcPr>
          <w:p w:rsidR="000306F1" w:rsidRDefault="000306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3D4408" w:rsidRDefault="003D4408" w:rsidP="00417721">
      <w:pPr>
        <w:rPr>
          <w:b/>
          <w:sz w:val="28"/>
          <w:szCs w:val="28"/>
        </w:rPr>
        <w:sectPr w:rsidR="003D4408" w:rsidSect="00E51DEA">
          <w:pgSz w:w="11906" w:h="16838"/>
          <w:pgMar w:top="1134" w:right="851" w:bottom="2381" w:left="1701" w:header="709" w:footer="709" w:gutter="0"/>
          <w:cols w:space="708"/>
          <w:docGrid w:linePitch="360"/>
        </w:sectPr>
      </w:pPr>
    </w:p>
    <w:p w:rsidR="00EB286A" w:rsidRDefault="00EB286A" w:rsidP="00417721">
      <w:pPr>
        <w:pStyle w:val="a3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17721" w:rsidRPr="00417721" w:rsidRDefault="00417721" w:rsidP="00417721">
      <w:pPr>
        <w:jc w:val="right"/>
        <w:rPr>
          <w:sz w:val="28"/>
          <w:szCs w:val="28"/>
        </w:rPr>
      </w:pPr>
      <w:r w:rsidRPr="00417721">
        <w:rPr>
          <w:sz w:val="28"/>
          <w:szCs w:val="28"/>
        </w:rPr>
        <w:t>Приложение  2</w:t>
      </w:r>
    </w:p>
    <w:p w:rsidR="00417721" w:rsidRPr="00417721" w:rsidRDefault="00092E41" w:rsidP="00417721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17721" w:rsidRPr="00417721">
        <w:rPr>
          <w:sz w:val="28"/>
          <w:szCs w:val="28"/>
        </w:rPr>
        <w:t xml:space="preserve">остановлению </w:t>
      </w:r>
      <w:r w:rsidR="008865E4">
        <w:rPr>
          <w:sz w:val="28"/>
          <w:szCs w:val="28"/>
        </w:rPr>
        <w:t>а</w:t>
      </w:r>
      <w:r w:rsidR="00417721" w:rsidRPr="00417721">
        <w:rPr>
          <w:sz w:val="28"/>
          <w:szCs w:val="28"/>
        </w:rPr>
        <w:t xml:space="preserve">дминистрации </w:t>
      </w:r>
    </w:p>
    <w:p w:rsidR="00417721" w:rsidRPr="00417721" w:rsidRDefault="00092E41" w:rsidP="00417721">
      <w:pPr>
        <w:pStyle w:val="a3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17721" w:rsidRPr="0041772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6F2E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="00417721" w:rsidRPr="00417721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17721" w:rsidRPr="00417721">
        <w:rPr>
          <w:rFonts w:ascii="Times New Roman" w:hAnsi="Times New Roman"/>
          <w:color w:val="000000" w:themeColor="text1"/>
          <w:sz w:val="28"/>
          <w:szCs w:val="28"/>
        </w:rPr>
        <w:t>-п</w:t>
      </w:r>
    </w:p>
    <w:p w:rsidR="00417721" w:rsidRPr="00417721" w:rsidRDefault="00417721" w:rsidP="00417721">
      <w:pPr>
        <w:pStyle w:val="a3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17721" w:rsidRPr="00417721" w:rsidRDefault="00417721" w:rsidP="00417721">
      <w:pPr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 xml:space="preserve">Положение </w:t>
      </w:r>
    </w:p>
    <w:p w:rsidR="00417721" w:rsidRPr="00417721" w:rsidRDefault="00417721" w:rsidP="00417721">
      <w:pPr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 xml:space="preserve">о порядке выдаче расчетного листка </w:t>
      </w:r>
      <w:proofErr w:type="gramStart"/>
      <w:r w:rsidRPr="00417721">
        <w:rPr>
          <w:b/>
          <w:sz w:val="28"/>
          <w:szCs w:val="28"/>
        </w:rPr>
        <w:t>в</w:t>
      </w:r>
      <w:proofErr w:type="gramEnd"/>
      <w:r w:rsidRPr="00417721">
        <w:rPr>
          <w:b/>
          <w:sz w:val="28"/>
          <w:szCs w:val="28"/>
        </w:rPr>
        <w:t xml:space="preserve"> </w:t>
      </w:r>
    </w:p>
    <w:p w:rsidR="00092E41" w:rsidRDefault="00417721" w:rsidP="00417721">
      <w:pPr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>муниципальном</w:t>
      </w:r>
      <w:r w:rsidR="00092E41">
        <w:rPr>
          <w:b/>
          <w:sz w:val="28"/>
          <w:szCs w:val="28"/>
        </w:rPr>
        <w:t xml:space="preserve"> </w:t>
      </w:r>
      <w:r w:rsidRPr="00417721">
        <w:rPr>
          <w:b/>
          <w:sz w:val="28"/>
          <w:szCs w:val="28"/>
        </w:rPr>
        <w:t xml:space="preserve"> </w:t>
      </w:r>
      <w:proofErr w:type="gramStart"/>
      <w:r w:rsidRPr="00417721">
        <w:rPr>
          <w:b/>
          <w:sz w:val="28"/>
          <w:szCs w:val="28"/>
        </w:rPr>
        <w:t>образовании</w:t>
      </w:r>
      <w:proofErr w:type="gramEnd"/>
      <w:r w:rsidRPr="00417721">
        <w:rPr>
          <w:b/>
          <w:sz w:val="28"/>
          <w:szCs w:val="28"/>
        </w:rPr>
        <w:t xml:space="preserve"> </w:t>
      </w:r>
      <w:r w:rsidR="008865E4">
        <w:rPr>
          <w:b/>
          <w:sz w:val="28"/>
          <w:szCs w:val="28"/>
        </w:rPr>
        <w:t>Староборискин</w:t>
      </w:r>
      <w:r w:rsidR="00092E41">
        <w:rPr>
          <w:b/>
          <w:sz w:val="28"/>
          <w:szCs w:val="28"/>
        </w:rPr>
        <w:t>ский</w:t>
      </w:r>
      <w:r w:rsidR="00E40C00">
        <w:rPr>
          <w:b/>
          <w:sz w:val="28"/>
          <w:szCs w:val="28"/>
        </w:rPr>
        <w:t xml:space="preserve"> </w:t>
      </w:r>
      <w:r w:rsidRPr="00417721">
        <w:rPr>
          <w:b/>
          <w:sz w:val="28"/>
          <w:szCs w:val="28"/>
        </w:rPr>
        <w:t xml:space="preserve">сельсовет </w:t>
      </w:r>
    </w:p>
    <w:p w:rsidR="00417721" w:rsidRPr="00417721" w:rsidRDefault="00092E41" w:rsidP="004177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</w:t>
      </w:r>
      <w:r w:rsidR="00417721" w:rsidRPr="00417721">
        <w:rPr>
          <w:b/>
          <w:sz w:val="28"/>
          <w:szCs w:val="28"/>
        </w:rPr>
        <w:t xml:space="preserve"> района Оренбургской  области</w:t>
      </w:r>
    </w:p>
    <w:p w:rsidR="00417721" w:rsidRPr="00417721" w:rsidRDefault="00417721" w:rsidP="00417721">
      <w:pPr>
        <w:jc w:val="center"/>
        <w:rPr>
          <w:b/>
          <w:sz w:val="28"/>
          <w:szCs w:val="28"/>
        </w:rPr>
      </w:pPr>
    </w:p>
    <w:p w:rsidR="00417721" w:rsidRPr="00417721" w:rsidRDefault="00417721" w:rsidP="00417721">
      <w:pPr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>1. Общие положения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 xml:space="preserve">1.1. Настоящее положение о порядке выдачи расчетного листка (далее Положение) устанавливает порядок выдачи и порядок оформления расчетного листка в муниципальном образовании </w:t>
      </w:r>
      <w:r w:rsidR="008865E4">
        <w:rPr>
          <w:sz w:val="28"/>
          <w:szCs w:val="28"/>
        </w:rPr>
        <w:t xml:space="preserve">  Староборискин</w:t>
      </w:r>
      <w:r w:rsidR="00092E41">
        <w:rPr>
          <w:sz w:val="28"/>
          <w:szCs w:val="28"/>
        </w:rPr>
        <w:t>ский</w:t>
      </w:r>
      <w:r w:rsidR="00E40C00">
        <w:rPr>
          <w:sz w:val="28"/>
          <w:szCs w:val="28"/>
        </w:rPr>
        <w:t xml:space="preserve"> </w:t>
      </w:r>
      <w:r w:rsidRPr="00417721">
        <w:rPr>
          <w:sz w:val="28"/>
          <w:szCs w:val="28"/>
        </w:rPr>
        <w:t xml:space="preserve">сельсовет </w:t>
      </w:r>
      <w:r w:rsidR="00092E41">
        <w:rPr>
          <w:sz w:val="28"/>
          <w:szCs w:val="28"/>
        </w:rPr>
        <w:t>Северного</w:t>
      </w:r>
      <w:r w:rsidRPr="00417721">
        <w:rPr>
          <w:sz w:val="28"/>
          <w:szCs w:val="28"/>
        </w:rPr>
        <w:t xml:space="preserve"> района Оренбургской области в соответствии со статьей 136 Трудового кодекса Российской Федерации.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1.2. Настоящее Положение является локальным нормативным актом, регламентирующим деятельность организации.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</w:p>
    <w:p w:rsidR="00417721" w:rsidRPr="00417721" w:rsidRDefault="00417721" w:rsidP="00417721">
      <w:pPr>
        <w:ind w:firstLine="426"/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>2. Основные определения</w:t>
      </w:r>
    </w:p>
    <w:p w:rsidR="00417721" w:rsidRPr="00417721" w:rsidRDefault="00417721" w:rsidP="00417721">
      <w:pPr>
        <w:ind w:firstLine="426"/>
        <w:jc w:val="center"/>
        <w:rPr>
          <w:b/>
          <w:sz w:val="28"/>
          <w:szCs w:val="28"/>
        </w:rPr>
      </w:pP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2.1. Заработная плата (оплата труда) – это вознаграждение за труд в зависимости от квалификации работника, сложности, количества, качества и условий выполняемой работы (ст.129 ТК РФ).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2.2.Расчетный листок – это письменное извещение (выписка), которое должно выдаваться работнику, в том числе и совместителям, на руки или отправляется на электронную почту сотрудника (по письменному заявлению) при получении заработной платы.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</w:p>
    <w:p w:rsidR="00417721" w:rsidRPr="00417721" w:rsidRDefault="00417721" w:rsidP="00417721">
      <w:pPr>
        <w:ind w:firstLine="426"/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>3. Порядок извещения работников о выплате заработка</w:t>
      </w:r>
    </w:p>
    <w:p w:rsidR="00417721" w:rsidRPr="00417721" w:rsidRDefault="00417721" w:rsidP="00417721">
      <w:pPr>
        <w:ind w:firstLine="426"/>
        <w:jc w:val="center"/>
        <w:rPr>
          <w:b/>
          <w:sz w:val="28"/>
          <w:szCs w:val="28"/>
        </w:rPr>
      </w:pP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3.1. Работодатель в письменной форме извещает каждого работника о составных частях его заработной платы, причитающейся ему за соответствующий период.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3.2. Расчетный листок должен выдаваться: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при выплате заработной платы наличными деньгами;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при перечислении заработной платы на банковскую карту;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в иной форме, не запрещенной трудовым законодательством.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3.3. Бухгалтерия при выдаче заработной платы должна оформлять каждому работнику, в том числе совместителям, расчетный лист и выдавать его по итогам работы за месяц до 4 числа месяца, следующего за расчетным месяцем, под роспись в журнале учета выдачи расчетных листков.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3.4. Расчетные листки выдаются сотрудникам на руки, либо отправляются на электронную почту (по письменному заявлению сотрудника), в день расчета по заработной плате, который у</w:t>
      </w:r>
      <w:r>
        <w:rPr>
          <w:sz w:val="28"/>
          <w:szCs w:val="28"/>
        </w:rPr>
        <w:t>с</w:t>
      </w:r>
      <w:r w:rsidRPr="00417721">
        <w:rPr>
          <w:sz w:val="28"/>
          <w:szCs w:val="28"/>
        </w:rPr>
        <w:t>тановлен Положением об оплате труда и другими нормативными актами организации.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lastRenderedPageBreak/>
        <w:t>3.5. В связи с тем, что расчетный листок содержит персональные данные работника, сотрудник, осуществляющий выдачу расчетных листков, несет персональную ответственность за сохранение конфиденциальности данной информации.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3.6. После получения расчетного листка каждый работник несет самостоятельную ответственность за соблюдение тайны персональных данных.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3.7. При выплате отпускных отдельно от заработной платы расчетный листок не выдается. При следующей выплате заработной платы сумма отпускных указывается в расчетном листке.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</w:p>
    <w:p w:rsidR="00417721" w:rsidRPr="00417721" w:rsidRDefault="00417721" w:rsidP="00417721">
      <w:pPr>
        <w:ind w:firstLine="426"/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>4. Порядок подготовки расчетного листка</w:t>
      </w:r>
    </w:p>
    <w:p w:rsidR="00417721" w:rsidRPr="00417721" w:rsidRDefault="00417721" w:rsidP="00417721">
      <w:pPr>
        <w:ind w:firstLine="426"/>
        <w:jc w:val="center"/>
        <w:rPr>
          <w:b/>
          <w:sz w:val="28"/>
          <w:szCs w:val="28"/>
        </w:rPr>
      </w:pP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4.1. Расчитывается сумма общего заработка за текущий расчетный период.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4.</w:t>
      </w:r>
      <w:r w:rsidR="005C56C5">
        <w:rPr>
          <w:sz w:val="28"/>
          <w:szCs w:val="28"/>
        </w:rPr>
        <w:t>2</w:t>
      </w:r>
      <w:r w:rsidRPr="00417721">
        <w:rPr>
          <w:sz w:val="28"/>
          <w:szCs w:val="28"/>
        </w:rPr>
        <w:t>. Расчитывается и производится удержание налога на доходы физических лиц (НДФЛ).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4.</w:t>
      </w:r>
      <w:r w:rsidR="00F229BB">
        <w:rPr>
          <w:sz w:val="28"/>
          <w:szCs w:val="28"/>
        </w:rPr>
        <w:t>3</w:t>
      </w:r>
      <w:r w:rsidRPr="00417721">
        <w:rPr>
          <w:sz w:val="28"/>
          <w:szCs w:val="28"/>
        </w:rPr>
        <w:t>. Расчитывается общая сумма прочих удержаний.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4.</w:t>
      </w:r>
      <w:r w:rsidR="00F229BB">
        <w:rPr>
          <w:sz w:val="28"/>
          <w:szCs w:val="28"/>
        </w:rPr>
        <w:t>4</w:t>
      </w:r>
      <w:r w:rsidRPr="00417721">
        <w:rPr>
          <w:sz w:val="28"/>
          <w:szCs w:val="28"/>
        </w:rPr>
        <w:t>. Вычитывается общая сумма удержаний из суммы общего заработка для расчета суммы заработной платы к выплате сотруднику.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4.</w:t>
      </w:r>
      <w:r w:rsidR="00F229BB">
        <w:rPr>
          <w:sz w:val="28"/>
          <w:szCs w:val="28"/>
        </w:rPr>
        <w:t>5</w:t>
      </w:r>
      <w:r w:rsidRPr="00417721">
        <w:rPr>
          <w:sz w:val="28"/>
          <w:szCs w:val="28"/>
        </w:rPr>
        <w:t>. Расчитывается расчетный листок и готовится платежное банковское поручение на перечисление заработной платы на личный счет сотрудника.</w:t>
      </w:r>
    </w:p>
    <w:p w:rsid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>4.</w:t>
      </w:r>
      <w:r w:rsidR="00F229BB">
        <w:rPr>
          <w:sz w:val="28"/>
          <w:szCs w:val="28"/>
        </w:rPr>
        <w:t>6</w:t>
      </w:r>
      <w:r w:rsidRPr="00417721">
        <w:rPr>
          <w:sz w:val="28"/>
          <w:szCs w:val="28"/>
        </w:rPr>
        <w:t>. В расчетном листке указывается:</w:t>
      </w:r>
    </w:p>
    <w:p w:rsidR="002C3491" w:rsidRPr="002C3491" w:rsidRDefault="002C3491" w:rsidP="002C349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C3491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>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за какой месяц выдается расчетный листок;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должность сотрудника;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Ф.И.О. работника;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отработанный период: дни и часы;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фиксированный размер оплаты труда (тарифная ставка, должностной оклад ит.д.);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норма часов;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 xml:space="preserve">- </w:t>
      </w:r>
      <w:r w:rsidR="005C56C5">
        <w:rPr>
          <w:sz w:val="28"/>
          <w:szCs w:val="28"/>
        </w:rPr>
        <w:t>ежемесячная премия</w:t>
      </w:r>
      <w:r w:rsidRPr="00417721">
        <w:rPr>
          <w:sz w:val="28"/>
          <w:szCs w:val="28"/>
        </w:rPr>
        <w:t>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иные составные части заработка;</w:t>
      </w:r>
    </w:p>
    <w:p w:rsid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основания и размер удержаний;</w:t>
      </w:r>
    </w:p>
    <w:p w:rsidR="005C56C5" w:rsidRPr="00417721" w:rsidRDefault="005C56C5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долг за сотрудником;</w:t>
      </w:r>
    </w:p>
    <w:p w:rsidR="00417721" w:rsidRPr="00417721" w:rsidRDefault="00417721" w:rsidP="0041772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17721">
        <w:rPr>
          <w:sz w:val="28"/>
          <w:szCs w:val="28"/>
        </w:rPr>
        <w:t>- сумма к выдаче работнику.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</w:p>
    <w:p w:rsidR="00417721" w:rsidRPr="00417721" w:rsidRDefault="00417721" w:rsidP="00417721">
      <w:pPr>
        <w:ind w:firstLine="426"/>
        <w:jc w:val="center"/>
        <w:rPr>
          <w:b/>
          <w:sz w:val="28"/>
          <w:szCs w:val="28"/>
        </w:rPr>
      </w:pPr>
      <w:r w:rsidRPr="00417721">
        <w:rPr>
          <w:b/>
          <w:sz w:val="28"/>
          <w:szCs w:val="28"/>
        </w:rPr>
        <w:t>5. Заключительные положения</w:t>
      </w:r>
    </w:p>
    <w:p w:rsidR="00417721" w:rsidRPr="00417721" w:rsidRDefault="00417721" w:rsidP="00417721">
      <w:pPr>
        <w:ind w:firstLine="426"/>
        <w:jc w:val="both"/>
        <w:rPr>
          <w:sz w:val="28"/>
          <w:szCs w:val="28"/>
        </w:rPr>
      </w:pPr>
      <w:r w:rsidRPr="00417721">
        <w:rPr>
          <w:sz w:val="28"/>
          <w:szCs w:val="28"/>
        </w:rPr>
        <w:t xml:space="preserve">5.1. Невыдача расчетных листков на руки работникам грозит организации административным штрафом по статье 5.27 КоАП РФ. </w:t>
      </w:r>
    </w:p>
    <w:p w:rsidR="006B56FA" w:rsidRDefault="006B56FA">
      <w:pPr>
        <w:rPr>
          <w:sz w:val="28"/>
          <w:szCs w:val="28"/>
        </w:rPr>
      </w:pPr>
    </w:p>
    <w:p w:rsidR="00755AA6" w:rsidRDefault="00755AA6">
      <w:pPr>
        <w:rPr>
          <w:sz w:val="28"/>
          <w:szCs w:val="28"/>
        </w:rPr>
      </w:pPr>
    </w:p>
    <w:p w:rsidR="008865E4" w:rsidRDefault="008865E4">
      <w:pPr>
        <w:rPr>
          <w:sz w:val="28"/>
          <w:szCs w:val="28"/>
        </w:rPr>
      </w:pPr>
    </w:p>
    <w:p w:rsidR="008865E4" w:rsidRDefault="008865E4">
      <w:pPr>
        <w:rPr>
          <w:sz w:val="28"/>
          <w:szCs w:val="28"/>
        </w:rPr>
      </w:pPr>
    </w:p>
    <w:p w:rsidR="008865E4" w:rsidRDefault="008865E4">
      <w:pPr>
        <w:rPr>
          <w:sz w:val="28"/>
          <w:szCs w:val="28"/>
        </w:rPr>
      </w:pPr>
    </w:p>
    <w:p w:rsidR="008865E4" w:rsidRDefault="008865E4">
      <w:pPr>
        <w:rPr>
          <w:sz w:val="28"/>
          <w:szCs w:val="28"/>
        </w:rPr>
      </w:pPr>
    </w:p>
    <w:p w:rsidR="00755AA6" w:rsidRPr="00417721" w:rsidRDefault="00755AA6" w:rsidP="00755AA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3</w:t>
      </w:r>
    </w:p>
    <w:p w:rsidR="00755AA6" w:rsidRPr="00417721" w:rsidRDefault="00755AA6" w:rsidP="00755AA6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417721">
        <w:rPr>
          <w:sz w:val="28"/>
          <w:szCs w:val="28"/>
        </w:rPr>
        <w:t xml:space="preserve">остановлению </w:t>
      </w:r>
      <w:r w:rsidR="008865E4">
        <w:rPr>
          <w:sz w:val="28"/>
          <w:szCs w:val="28"/>
        </w:rPr>
        <w:t>а</w:t>
      </w:r>
      <w:r w:rsidRPr="00417721">
        <w:rPr>
          <w:sz w:val="28"/>
          <w:szCs w:val="28"/>
        </w:rPr>
        <w:t xml:space="preserve">дминистрации </w:t>
      </w:r>
    </w:p>
    <w:p w:rsidR="00755AA6" w:rsidRDefault="00755AA6" w:rsidP="00755AA6">
      <w:pPr>
        <w:pStyle w:val="a3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1772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 xml:space="preserve"> 12</w:t>
      </w:r>
      <w:r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Pr="00417721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865E4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-п</w:t>
      </w:r>
    </w:p>
    <w:p w:rsidR="00755AA6" w:rsidRDefault="00755AA6" w:rsidP="00755AA6">
      <w:pPr>
        <w:pStyle w:val="a3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55AA6" w:rsidRDefault="00755AA6" w:rsidP="00755AA6">
      <w:pPr>
        <w:jc w:val="center"/>
        <w:rPr>
          <w:b/>
          <w:sz w:val="28"/>
          <w:szCs w:val="28"/>
        </w:rPr>
      </w:pPr>
      <w:r w:rsidRPr="00755AA6">
        <w:rPr>
          <w:b/>
          <w:sz w:val="28"/>
          <w:szCs w:val="28"/>
        </w:rPr>
        <w:t>Журнал</w:t>
      </w:r>
      <w:r w:rsidR="008865E4">
        <w:rPr>
          <w:b/>
          <w:sz w:val="28"/>
          <w:szCs w:val="28"/>
        </w:rPr>
        <w:t xml:space="preserve"> учета выдачи расчетных листков</w:t>
      </w:r>
    </w:p>
    <w:p w:rsidR="008865E4" w:rsidRDefault="008865E4" w:rsidP="00755AA6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3"/>
        <w:gridCol w:w="1534"/>
        <w:gridCol w:w="3567"/>
        <w:gridCol w:w="1838"/>
        <w:gridCol w:w="1848"/>
      </w:tblGrid>
      <w:tr w:rsidR="00755AA6" w:rsidTr="00755AA6">
        <w:tc>
          <w:tcPr>
            <w:tcW w:w="534" w:type="dxa"/>
          </w:tcPr>
          <w:p w:rsidR="00755AA6" w:rsidRPr="00755AA6" w:rsidRDefault="00755AA6" w:rsidP="00755AA6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№</w:t>
            </w:r>
            <w:proofErr w:type="spellStart"/>
            <w:r w:rsidRPr="00755AA6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417" w:type="dxa"/>
          </w:tcPr>
          <w:p w:rsidR="00755AA6" w:rsidRPr="00755AA6" w:rsidRDefault="00755AA6" w:rsidP="00755AA6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Табельный номер</w:t>
            </w:r>
          </w:p>
        </w:tc>
        <w:tc>
          <w:tcPr>
            <w:tcW w:w="3791" w:type="dxa"/>
          </w:tcPr>
          <w:p w:rsidR="00755AA6" w:rsidRPr="00755AA6" w:rsidRDefault="00755AA6" w:rsidP="00755AA6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14" w:type="dxa"/>
          </w:tcPr>
          <w:p w:rsidR="00755AA6" w:rsidRPr="00755AA6" w:rsidRDefault="00755AA6" w:rsidP="00755AA6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Дата выдачи</w:t>
            </w:r>
          </w:p>
        </w:tc>
        <w:tc>
          <w:tcPr>
            <w:tcW w:w="1914" w:type="dxa"/>
          </w:tcPr>
          <w:p w:rsidR="00755AA6" w:rsidRPr="00755AA6" w:rsidRDefault="00755AA6" w:rsidP="00755AA6">
            <w:pPr>
              <w:jc w:val="center"/>
              <w:rPr>
                <w:sz w:val="28"/>
                <w:szCs w:val="28"/>
              </w:rPr>
            </w:pPr>
            <w:r w:rsidRPr="00755AA6">
              <w:rPr>
                <w:sz w:val="28"/>
                <w:szCs w:val="28"/>
              </w:rPr>
              <w:t>подпись</w:t>
            </w:r>
          </w:p>
        </w:tc>
      </w:tr>
      <w:tr w:rsidR="00755AA6" w:rsidTr="00755AA6">
        <w:tc>
          <w:tcPr>
            <w:tcW w:w="534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5AA6" w:rsidTr="00755AA6">
        <w:tc>
          <w:tcPr>
            <w:tcW w:w="534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55AA6" w:rsidRDefault="00755AA6" w:rsidP="00755AA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55AA6" w:rsidRDefault="00755AA6" w:rsidP="00755AA6">
      <w:pPr>
        <w:jc w:val="center"/>
        <w:rPr>
          <w:b/>
          <w:sz w:val="28"/>
          <w:szCs w:val="28"/>
        </w:rPr>
      </w:pPr>
    </w:p>
    <w:p w:rsidR="00755AA6" w:rsidRDefault="00755AA6" w:rsidP="00755AA6">
      <w:pPr>
        <w:jc w:val="center"/>
        <w:rPr>
          <w:b/>
          <w:sz w:val="28"/>
          <w:szCs w:val="28"/>
        </w:rPr>
      </w:pPr>
    </w:p>
    <w:p w:rsidR="00755AA6" w:rsidRPr="00755AA6" w:rsidRDefault="00755AA6" w:rsidP="00755AA6">
      <w:pPr>
        <w:jc w:val="both"/>
        <w:rPr>
          <w:sz w:val="28"/>
          <w:szCs w:val="28"/>
        </w:rPr>
      </w:pPr>
      <w:proofErr w:type="gramStart"/>
      <w:r w:rsidRPr="00755AA6">
        <w:rPr>
          <w:sz w:val="28"/>
          <w:szCs w:val="28"/>
        </w:rPr>
        <w:t>Ответственный</w:t>
      </w:r>
      <w:proofErr w:type="gramEnd"/>
      <w:r w:rsidRPr="00755AA6">
        <w:rPr>
          <w:sz w:val="28"/>
          <w:szCs w:val="28"/>
        </w:rPr>
        <w:t xml:space="preserve"> за выдачу расчетных листов:</w:t>
      </w:r>
    </w:p>
    <w:p w:rsidR="00755AA6" w:rsidRDefault="00755AA6" w:rsidP="00755AA6">
      <w:pPr>
        <w:jc w:val="both"/>
        <w:rPr>
          <w:sz w:val="28"/>
          <w:szCs w:val="28"/>
        </w:rPr>
      </w:pPr>
    </w:p>
    <w:p w:rsidR="00755AA6" w:rsidRPr="00755AA6" w:rsidRDefault="00755AA6" w:rsidP="00755AA6">
      <w:pPr>
        <w:jc w:val="both"/>
        <w:rPr>
          <w:sz w:val="28"/>
          <w:szCs w:val="28"/>
        </w:rPr>
      </w:pPr>
      <w:r w:rsidRPr="00755AA6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 xml:space="preserve"> _________________________</w:t>
      </w:r>
    </w:p>
    <w:sectPr w:rsidR="00755AA6" w:rsidRPr="00755AA6" w:rsidSect="00E51DE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CE6"/>
    <w:multiLevelType w:val="hybridMultilevel"/>
    <w:tmpl w:val="DA7A03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F2"/>
    <w:rsid w:val="000306F1"/>
    <w:rsid w:val="000417A3"/>
    <w:rsid w:val="00092E41"/>
    <w:rsid w:val="00280EA8"/>
    <w:rsid w:val="002C3491"/>
    <w:rsid w:val="003D4408"/>
    <w:rsid w:val="00417721"/>
    <w:rsid w:val="0047595A"/>
    <w:rsid w:val="005C56C5"/>
    <w:rsid w:val="006B56FA"/>
    <w:rsid w:val="006B71C4"/>
    <w:rsid w:val="006F2E2B"/>
    <w:rsid w:val="00710872"/>
    <w:rsid w:val="00755AA6"/>
    <w:rsid w:val="007A456F"/>
    <w:rsid w:val="007B30F2"/>
    <w:rsid w:val="008579A5"/>
    <w:rsid w:val="008865E4"/>
    <w:rsid w:val="00A4746E"/>
    <w:rsid w:val="00B366C0"/>
    <w:rsid w:val="00BE7A28"/>
    <w:rsid w:val="00CE5467"/>
    <w:rsid w:val="00D1228E"/>
    <w:rsid w:val="00E40C00"/>
    <w:rsid w:val="00E51DEA"/>
    <w:rsid w:val="00EB286A"/>
    <w:rsid w:val="00EE0E0F"/>
    <w:rsid w:val="00F22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17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17721"/>
    <w:pPr>
      <w:ind w:left="720"/>
      <w:contextualSpacing/>
    </w:pPr>
  </w:style>
  <w:style w:type="paragraph" w:customStyle="1" w:styleId="ConsPlusTitle">
    <w:name w:val="ConsPlusTitle"/>
    <w:rsid w:val="00417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B286A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EB286A"/>
    <w:rPr>
      <w:b/>
      <w:bCs/>
      <w:i/>
      <w:iCs/>
      <w:color w:val="FF0000"/>
    </w:rPr>
  </w:style>
  <w:style w:type="paragraph" w:styleId="a7">
    <w:name w:val="Balloon Text"/>
    <w:basedOn w:val="a"/>
    <w:link w:val="a8"/>
    <w:uiPriority w:val="99"/>
    <w:semiHidden/>
    <w:unhideWhenUsed/>
    <w:rsid w:val="00EB28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86A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5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0417A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17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17721"/>
    <w:pPr>
      <w:ind w:left="720"/>
      <w:contextualSpacing/>
    </w:pPr>
  </w:style>
  <w:style w:type="paragraph" w:customStyle="1" w:styleId="ConsPlusTitle">
    <w:name w:val="ConsPlusTitle"/>
    <w:rsid w:val="00417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B286A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EB286A"/>
    <w:rPr>
      <w:b/>
      <w:bCs/>
      <w:i/>
      <w:iCs/>
      <w:color w:val="FF0000"/>
    </w:rPr>
  </w:style>
  <w:style w:type="paragraph" w:styleId="a7">
    <w:name w:val="Balloon Text"/>
    <w:basedOn w:val="a"/>
    <w:link w:val="a8"/>
    <w:uiPriority w:val="99"/>
    <w:semiHidden/>
    <w:unhideWhenUsed/>
    <w:rsid w:val="00EB28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86A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5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0417A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Специалист</cp:lastModifiedBy>
  <cp:revision>16</cp:revision>
  <cp:lastPrinted>2025-03-13T11:45:00Z</cp:lastPrinted>
  <dcterms:created xsi:type="dcterms:W3CDTF">2025-02-03T11:34:00Z</dcterms:created>
  <dcterms:modified xsi:type="dcterms:W3CDTF">2025-03-13T11:46:00Z</dcterms:modified>
</cp:coreProperties>
</file>