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rPr>
          <w:rFonts w:ascii="Times New Roman" w:hAnsi="Times New Roman"/>
          <w:b w:val="1"/>
          <w:sz w:val="30"/>
        </w:rPr>
      </w:pPr>
      <w:r>
        <w:rPr>
          <w:rFonts w:ascii="Calibri" w:hAnsi="Calibri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2814320</wp:posOffset>
            </wp:positionH>
            <wp:positionV relativeFrom="paragraph">
              <wp:posOffset>135255</wp:posOffset>
            </wp:positionV>
            <wp:extent cx="487044" cy="611505"/>
            <wp:effectExtent b="0" l="0" r="0" t="0"/>
            <wp:wrapSquare distB="0" distL="114300" distR="114300" distT="0" wrapText="right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7044" cy="6115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 xml:space="preserve">                               </w:t>
      </w:r>
      <w:r>
        <w:rPr>
          <w:rFonts w:ascii="Times New Roman" w:hAnsi="Times New Roman"/>
          <w:b w:val="1"/>
          <w:sz w:val="30"/>
        </w:rPr>
        <w:t xml:space="preserve">  </w:t>
      </w:r>
      <w:r>
        <w:rPr>
          <w:rFonts w:ascii="Times New Roman" w:hAnsi="Times New Roman"/>
          <w:b w:val="1"/>
          <w:sz w:val="30"/>
        </w:rPr>
        <w:br/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АДМИНИСТРАЦИЯ СЕВЕРНОГО РАЙОНА </w:t>
      </w: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8000000">
      <w:pPr>
        <w:widowControl w:val="0"/>
        <w:tabs>
          <w:tab w:leader="none" w:pos="4677" w:val="center"/>
          <w:tab w:leader="none" w:pos="9355" w:val="righ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1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9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02.12.2024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  <w:u w:val="single"/>
        </w:rPr>
        <w:t>587-п</w:t>
      </w:r>
    </w:p>
    <w:p w14:paraId="0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Об утверждении административного регламента предоставления муниципальной услуги «Присвоение квалификационных категорий спортивных судей»</w:t>
      </w:r>
    </w:p>
    <w:p w14:paraId="0D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8"/>
        </w:rPr>
        <w:t>В соответствии с  Федеральным законом  от 27.07.2010 №210-ФЗ 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Федерации»:</w:t>
      </w:r>
    </w:p>
    <w:p w14:paraId="1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sz w:val="28"/>
        </w:rPr>
        <w:t>Утвердить административный регламент предоставления муниципальной услуги «Присвоение квалификационных категорий спортивных судей», согласно приложению.</w:t>
      </w:r>
    </w:p>
    <w:p w14:paraId="11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2.Признать утратившим силу постановление администрации Северного района от 09.06.2024 №298-п «Об утверждении административного регламента предоставления муниципальной услуги «Присвоение квалификационных категорий спортивных судей»».</w:t>
      </w:r>
    </w:p>
    <w:p w14:paraId="12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Контроль</w:t>
      </w:r>
      <w:r>
        <w:rPr>
          <w:rFonts w:ascii="Times New Roman" w:hAnsi="Times New Roman"/>
          <w:sz w:val="28"/>
        </w:rPr>
        <w:t xml:space="preserve"> за</w:t>
      </w:r>
      <w:r>
        <w:rPr>
          <w:rFonts w:ascii="Times New Roman" w:hAnsi="Times New Roman"/>
          <w:sz w:val="28"/>
        </w:rPr>
        <w:t xml:space="preserve"> исполнением настоящего постановления, возложить на заместителя главы администрации по социальным вопросам Трофимова Н.К. </w:t>
      </w:r>
    </w:p>
    <w:p w14:paraId="13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Настоящее постановление вступает в силу после его опубликования в периодическом печатном издании «Муниципальный вестник Северного </w:t>
      </w:r>
      <w:r>
        <w:rPr>
          <w:rFonts w:ascii="Times New Roman" w:hAnsi="Times New Roman"/>
          <w:sz w:val="28"/>
        </w:rPr>
        <w:t xml:space="preserve">района», и подлежит размещению в сети Интернет на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"garantF1://27535221.0"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официальном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 на сайте администрации Северного района.</w:t>
      </w: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  <w:r>
        <w:rPr>
          <w:rFonts w:ascii="Times New Roman" w:hAnsi="Times New Roman"/>
          <w:sz w:val="28"/>
        </w:rPr>
        <w:t xml:space="preserve">                                                </w:t>
      </w:r>
      <w:bookmarkStart w:id="1" w:name="_GoBack"/>
      <w:bookmarkEnd w:id="1"/>
      <w:r>
        <w:rPr>
          <w:rFonts w:ascii="Times New Roman" w:hAnsi="Times New Roman"/>
          <w:sz w:val="28"/>
        </w:rPr>
        <w:t>М.В. Журкин</w:t>
      </w:r>
    </w:p>
    <w:p w14:paraId="18000000">
      <w:pPr>
        <w:spacing w:after="0" w:line="240" w:lineRule="auto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18"/>
        </w:rPr>
        <w:t xml:space="preserve">[МЕСТО ДЛЯ ПОДПИСИ]                     </w:t>
      </w:r>
    </w:p>
    <w:p w14:paraId="19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</w:tblPr>
      <w:tblGrid>
        <w:gridCol w:w="1516"/>
        <w:gridCol w:w="8055"/>
      </w:tblGrid>
      <w:tr>
        <w:tc>
          <w:tcPr>
            <w:tcW w:type="dxa" w:w="1516"/>
          </w:tcPr>
          <w:p w14:paraId="1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Разослано:</w:t>
            </w:r>
          </w:p>
        </w:tc>
        <w:tc>
          <w:tcPr>
            <w:tcW w:type="dxa" w:w="8055"/>
          </w:tcPr>
          <w:p w14:paraId="1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Трофимову Н.К., МБУ «МФЦ», </w:t>
            </w:r>
            <w:r>
              <w:rPr>
                <w:rFonts w:ascii="Times New Roman" w:hAnsi="Times New Roman"/>
                <w:color w:val="000000"/>
                <w:sz w:val="24"/>
              </w:rPr>
              <w:t>Байкаровой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И.И., Алексеевой Е.А., отделу экономики, прокурору, в дело.</w:t>
            </w:r>
          </w:p>
        </w:tc>
      </w:tr>
    </w:tbl>
    <w:p w14:paraId="1E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</w:p>
    <w:p w14:paraId="1F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</w:p>
    <w:p w14:paraId="20000000">
      <w:pPr>
        <w:spacing w:after="0" w:line="240" w:lineRule="auto"/>
        <w:ind w:firstLine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2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к постановлению администрации</w:t>
      </w:r>
    </w:p>
    <w:p w14:paraId="22000000">
      <w:pPr>
        <w:widowControl w:val="0"/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от 02.12.2024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b w:val="0"/>
          <w:sz w:val="28"/>
        </w:rPr>
        <w:t>587-п</w:t>
      </w:r>
    </w:p>
    <w:p w14:paraId="23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</w:p>
    <w:p w14:paraId="24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  <w:highlight w:val="white"/>
        </w:rPr>
        <w:t>дминистративный регламент</w:t>
      </w:r>
      <w:r>
        <w:rPr>
          <w:rFonts w:ascii="Times New Roman" w:hAnsi="Times New Roman"/>
          <w:b w:val="1"/>
          <w:sz w:val="28"/>
          <w:highlight w:val="white"/>
        </w:rPr>
        <w:br/>
      </w:r>
      <w:r>
        <w:rPr>
          <w:rFonts w:ascii="Times New Roman" w:hAnsi="Times New Roman"/>
          <w:b w:val="1"/>
          <w:sz w:val="28"/>
          <w:highlight w:val="white"/>
        </w:rPr>
        <w:t>предоставления муниципальной услуги</w:t>
      </w:r>
      <w:r>
        <w:rPr>
          <w:rFonts w:ascii="Times New Roman" w:hAnsi="Times New Roman"/>
          <w:b w:val="1"/>
          <w:sz w:val="28"/>
          <w:highlight w:val="white"/>
        </w:rPr>
        <w:br/>
      </w:r>
      <w:r>
        <w:rPr>
          <w:rFonts w:ascii="Times New Roman" w:hAnsi="Times New Roman"/>
          <w:b w:val="1"/>
          <w:sz w:val="28"/>
          <w:highlight w:val="white"/>
        </w:rPr>
        <w:t>«Присвоение квалификационных категорий спортивных судей»</w:t>
      </w:r>
    </w:p>
    <w:p w14:paraId="2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26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bookmarkStart w:id="2" w:name="sub_3100"/>
      <w:r>
        <w:rPr>
          <w:rFonts w:ascii="Times New Roman" w:hAnsi="Times New Roman"/>
          <w:b w:val="1"/>
          <w:sz w:val="28"/>
          <w:highlight w:val="white"/>
        </w:rPr>
        <w:t>1. Общие положения</w:t>
      </w:r>
      <w:bookmarkEnd w:id="2"/>
    </w:p>
    <w:p w14:paraId="27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bookmarkStart w:id="3" w:name="sub_3011"/>
      <w:r>
        <w:rPr>
          <w:rFonts w:ascii="Times New Roman" w:hAnsi="Times New Roman"/>
          <w:b w:val="1"/>
          <w:sz w:val="28"/>
          <w:highlight w:val="white"/>
        </w:rPr>
        <w:t>1.1. Предмет регулирования административного регламента</w:t>
      </w:r>
      <w:bookmarkEnd w:id="3"/>
    </w:p>
    <w:p w14:paraId="2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29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Административный регламент предоставления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«Присвоение квалификационных категорий спортивных судей» (далее соответственно – Административный регламент) регулирует порядок присвоения квалификационных категорий спортивных судей «спортивный судья второй категории» и «спортивный судья третьей категории» (далее – квалификационная категория спортивного судьи) в Оренбургской области.</w:t>
      </w:r>
    </w:p>
    <w:p w14:paraId="2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2B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bookmarkStart w:id="4" w:name="sub_3012"/>
      <w:r>
        <w:rPr>
          <w:rFonts w:ascii="Times New Roman" w:hAnsi="Times New Roman"/>
          <w:b w:val="1"/>
          <w:sz w:val="28"/>
          <w:highlight w:val="white"/>
        </w:rPr>
        <w:t>1.2. Круг заявителей</w:t>
      </w:r>
      <w:bookmarkEnd w:id="4"/>
    </w:p>
    <w:p w14:paraId="2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2D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bookmarkStart w:id="5" w:name="sub_3121"/>
      <w:r>
        <w:rPr>
          <w:rFonts w:ascii="Times New Roman" w:hAnsi="Times New Roman"/>
          <w:sz w:val="28"/>
          <w:highlight w:val="white"/>
        </w:rPr>
        <w:t xml:space="preserve">1.2.1. Заявителями на предоставление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(далее – Заявители) являются региональные спортивные федерации, физкультурно-спортивные организации, включенные в перечень.</w:t>
      </w:r>
    </w:p>
    <w:p w14:paraId="2E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bookmarkStart w:id="6" w:name="sub_3122"/>
      <w:bookmarkEnd w:id="5"/>
      <w:r>
        <w:rPr>
          <w:rFonts w:ascii="Times New Roman" w:hAnsi="Times New Roman"/>
          <w:sz w:val="28"/>
          <w:highlight w:val="white"/>
        </w:rPr>
        <w:t xml:space="preserve">1.2.2. Заявителями также могут являться представители лиц, указанных в </w:t>
      </w:r>
      <w:r>
        <w:rPr>
          <w:rFonts w:ascii="Times New Roman" w:hAnsi="Times New Roman"/>
          <w:sz w:val="28"/>
          <w:highlight w:val="white"/>
        </w:rPr>
        <w:fldChar w:fldCharType="begin"/>
      </w:r>
      <w:r>
        <w:rPr>
          <w:rFonts w:ascii="Times New Roman" w:hAnsi="Times New Roman"/>
          <w:sz w:val="28"/>
          <w:highlight w:val="white"/>
        </w:rPr>
        <w:instrText>HYPERLINK \l "sub_3121" \o "#sub_3121"</w:instrText>
      </w:r>
      <w:r>
        <w:rPr>
          <w:rFonts w:ascii="Times New Roman" w:hAnsi="Times New Roman"/>
          <w:sz w:val="28"/>
          <w:highlight w:val="white"/>
        </w:rPr>
        <w:fldChar w:fldCharType="separate"/>
      </w:r>
      <w:r>
        <w:rPr>
          <w:rFonts w:ascii="Times New Roman" w:hAnsi="Times New Roman"/>
          <w:sz w:val="28"/>
          <w:highlight w:val="white"/>
        </w:rPr>
        <w:t>пункте 1.2.1</w:t>
      </w:r>
      <w:r>
        <w:rPr>
          <w:rFonts w:ascii="Times New Roman" w:hAnsi="Times New Roman"/>
          <w:sz w:val="28"/>
          <w:highlight w:val="whit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Административного регламента, действующие на основании доверенности, оформленной в установленном законодательством порядке.</w:t>
      </w:r>
    </w:p>
    <w:p w14:paraId="2F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</w:p>
    <w:p w14:paraId="30000000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1.3. </w:t>
      </w:r>
      <w:r>
        <w:rPr>
          <w:rFonts w:ascii="Times New Roman" w:hAnsi="Times New Roman"/>
          <w:b w:val="1"/>
          <w:sz w:val="28"/>
          <w:highlight w:val="white"/>
        </w:rPr>
        <w:t xml:space="preserve">Требование предоставления заявителю </w:t>
      </w:r>
      <w:r>
        <w:rPr>
          <w:rFonts w:ascii="Times New Roman" w:hAnsi="Times New Roman"/>
          <w:b w:val="1"/>
          <w:sz w:val="28"/>
          <w:highlight w:val="white"/>
        </w:rPr>
        <w:t>муниципальной</w:t>
      </w:r>
      <w:r>
        <w:rPr>
          <w:rFonts w:ascii="Times New Roman" w:hAnsi="Times New Roman"/>
          <w:b w:val="1"/>
          <w:sz w:val="28"/>
          <w:highlight w:val="white"/>
        </w:rPr>
        <w:t xml:space="preserve"> услуги в соответствии с вариантом предоставления </w:t>
      </w:r>
      <w:r>
        <w:rPr>
          <w:rFonts w:ascii="Times New Roman" w:hAnsi="Times New Roman"/>
          <w:b w:val="1"/>
          <w:sz w:val="28"/>
          <w:highlight w:val="white"/>
        </w:rPr>
        <w:t>муниципальной</w:t>
      </w:r>
      <w:r>
        <w:rPr>
          <w:rFonts w:ascii="Times New Roman" w:hAnsi="Times New Roman"/>
          <w:b w:val="1"/>
          <w:sz w:val="28"/>
          <w:highlight w:val="white"/>
        </w:rPr>
        <w:t xml:space="preserve">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- профилирование), а также результата, за предоставлением которого обратился заявитель</w:t>
      </w:r>
    </w:p>
    <w:p w14:paraId="31000000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 w:val="1"/>
          <w:sz w:val="28"/>
          <w:highlight w:val="white"/>
        </w:rPr>
      </w:pPr>
    </w:p>
    <w:p w14:paraId="32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bookmarkStart w:id="7" w:name="sub_3200"/>
      <w:bookmarkEnd w:id="6"/>
      <w:r>
        <w:rPr>
          <w:rFonts w:ascii="Times New Roman" w:hAnsi="Times New Roman"/>
          <w:sz w:val="28"/>
          <w:highlight w:val="white"/>
        </w:rPr>
        <w:t xml:space="preserve">1.3.1. Необходимый вариант предоставления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определяется по результатам анкетирования заявителя. </w:t>
      </w:r>
    </w:p>
    <w:p w14:paraId="33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1.3.2. Установленный по результатам профилирования вариант предоставления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доводится до заявителя в форме, исключающей неоднозначное понимание.</w:t>
      </w:r>
    </w:p>
    <w:p w14:paraId="34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1.3.3. Перечень признаков заявителя, а также комбинации значений признаков, каждая из которых </w:t>
      </w:r>
      <w:r>
        <w:rPr>
          <w:rFonts w:ascii="Times New Roman" w:hAnsi="Times New Roman"/>
          <w:sz w:val="28"/>
          <w:highlight w:val="white"/>
        </w:rPr>
        <w:t xml:space="preserve">соответствует варианту предоставления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установлены</w:t>
      </w:r>
      <w:r>
        <w:rPr>
          <w:rFonts w:ascii="Times New Roman" w:hAnsi="Times New Roman"/>
          <w:sz w:val="28"/>
          <w:highlight w:val="white"/>
        </w:rPr>
        <w:t xml:space="preserve"> в приложении № 4 Административного регламента.</w:t>
      </w:r>
    </w:p>
    <w:p w14:paraId="35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</w:p>
    <w:p w14:paraId="36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</w:p>
    <w:p w14:paraId="37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2. Стандарт предоставления муниципальной услуги</w:t>
      </w:r>
      <w:bookmarkEnd w:id="7"/>
    </w:p>
    <w:p w14:paraId="3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39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bookmarkStart w:id="8" w:name="sub_3021"/>
      <w:r>
        <w:rPr>
          <w:rFonts w:ascii="Times New Roman" w:hAnsi="Times New Roman"/>
          <w:b w:val="1"/>
          <w:sz w:val="28"/>
          <w:highlight w:val="white"/>
        </w:rPr>
        <w:t>2.1. Наименование муниципальной услуги</w:t>
      </w:r>
      <w:bookmarkEnd w:id="8"/>
    </w:p>
    <w:p w14:paraId="3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3B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2.1.1. Присвоение квалификационных категорий спортивных судей.</w:t>
      </w:r>
    </w:p>
    <w:p w14:paraId="3C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bookmarkStart w:id="9" w:name="sub_3022"/>
    </w:p>
    <w:p w14:paraId="3D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2.2. Наименование органа, предоставляющего муниципальную услугу</w:t>
      </w:r>
      <w:bookmarkEnd w:id="9"/>
    </w:p>
    <w:p w14:paraId="3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3F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bookmarkStart w:id="10" w:name="sub_3221"/>
      <w:r>
        <w:rPr>
          <w:rFonts w:ascii="Times New Roman" w:hAnsi="Times New Roman"/>
          <w:sz w:val="28"/>
          <w:highlight w:val="white"/>
        </w:rPr>
        <w:t xml:space="preserve">2.2.1. </w:t>
      </w:r>
      <w:r>
        <w:rPr>
          <w:rFonts w:ascii="Times New Roman" w:hAnsi="Times New Roman"/>
          <w:sz w:val="28"/>
          <w:highlight w:val="white"/>
        </w:rPr>
        <w:t>Муниципальная</w:t>
      </w:r>
      <w:r>
        <w:rPr>
          <w:rFonts w:ascii="Times New Roman" w:hAnsi="Times New Roman"/>
          <w:sz w:val="28"/>
          <w:highlight w:val="white"/>
        </w:rPr>
        <w:t xml:space="preserve"> услуга предоставляется </w:t>
      </w:r>
      <w:r>
        <w:rPr>
          <w:rFonts w:ascii="Times New Roman" w:hAnsi="Times New Roman"/>
          <w:sz w:val="28"/>
        </w:rPr>
        <w:t>Администрацией Северного района</w:t>
      </w:r>
      <w:r>
        <w:rPr>
          <w:rFonts w:ascii="Times New Roman" w:hAnsi="Times New Roman"/>
          <w:sz w:val="28"/>
          <w:highlight w:val="white"/>
        </w:rPr>
        <w:t xml:space="preserve"> (далее </w:t>
      </w:r>
      <w:r>
        <w:rPr>
          <w:rFonts w:ascii="Times New Roman" w:hAnsi="Times New Roman"/>
          <w:sz w:val="28"/>
          <w:highlight w:val="white"/>
        </w:rPr>
        <w:t>–У</w:t>
      </w:r>
      <w:r>
        <w:rPr>
          <w:rFonts w:ascii="Times New Roman" w:hAnsi="Times New Roman"/>
          <w:sz w:val="28"/>
          <w:highlight w:val="white"/>
        </w:rPr>
        <w:t>полномоченный орган).</w:t>
      </w:r>
    </w:p>
    <w:p w14:paraId="40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2.2.2. В предоставлении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участвует:</w:t>
      </w:r>
    </w:p>
    <w:p w14:paraId="41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МФЦ (при наличии соглашения о взаимодействии).</w:t>
      </w:r>
    </w:p>
    <w:p w14:paraId="42000000">
      <w:pPr>
        <w:pStyle w:val="Style_2"/>
        <w:ind w:firstLine="708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2.2.3. Для предоставления </w:t>
      </w:r>
      <w:r>
        <w:rPr>
          <w:color w:val="000000"/>
          <w:sz w:val="28"/>
          <w:highlight w:val="white"/>
        </w:rPr>
        <w:t>муниципальной</w:t>
      </w:r>
      <w:r>
        <w:rPr>
          <w:color w:val="000000"/>
          <w:sz w:val="28"/>
          <w:highlight w:val="white"/>
        </w:rPr>
        <w:t xml:space="preserve"> услуги необходимо направление следующего межведомственного информационного запроса: </w:t>
      </w:r>
    </w:p>
    <w:p w14:paraId="43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14:paraId="44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Основанием для направления запроса является обращение Заявителя за предоставлением услуги.</w:t>
      </w:r>
    </w:p>
    <w:p w14:paraId="45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2.2.4. Запрещается требовать от заявителя осуществления действий, в том числе согласований, необходимых для получения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</w:t>
      </w:r>
      <w:r>
        <w:rPr>
          <w:rFonts w:ascii="Times New Roman" w:hAnsi="Times New Roman"/>
          <w:sz w:val="28"/>
          <w:highlight w:val="white"/>
        </w:rPr>
        <w:fldChar w:fldCharType="begin"/>
      </w:r>
      <w:r>
        <w:rPr>
          <w:rFonts w:ascii="Times New Roman" w:hAnsi="Times New Roman"/>
          <w:sz w:val="28"/>
          <w:highlight w:val="white"/>
        </w:rPr>
        <w:instrText>HYPERLINK "https://internet.garant.ru/#/document/55171287/entry/2000" \o "https://internet.garant.ru/#/document/55171287/entry/2000"</w:instrText>
      </w:r>
      <w:r>
        <w:rPr>
          <w:rFonts w:ascii="Times New Roman" w:hAnsi="Times New Roman"/>
          <w:sz w:val="28"/>
          <w:highlight w:val="white"/>
        </w:rPr>
        <w:fldChar w:fldCharType="separate"/>
      </w:r>
      <w:r>
        <w:rPr>
          <w:rFonts w:ascii="Times New Roman" w:hAnsi="Times New Roman"/>
          <w:sz w:val="28"/>
          <w:highlight w:val="white"/>
        </w:rPr>
        <w:t>перечень</w:t>
      </w:r>
      <w:r>
        <w:rPr>
          <w:rFonts w:ascii="Times New Roman" w:hAnsi="Times New Roman"/>
          <w:sz w:val="28"/>
          <w:highlight w:val="whit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услуг, которые являются необходимыми и обязательными для предоставления </w:t>
      </w:r>
      <w:r>
        <w:rPr>
          <w:rFonts w:ascii="Times New Roman" w:hAnsi="Times New Roman"/>
          <w:sz w:val="28"/>
          <w:highlight w:val="white"/>
        </w:rPr>
        <w:t>муниципальных</w:t>
      </w:r>
      <w:r>
        <w:rPr>
          <w:rFonts w:ascii="Times New Roman" w:hAnsi="Times New Roman"/>
          <w:sz w:val="28"/>
          <w:highlight w:val="white"/>
        </w:rPr>
        <w:t xml:space="preserve"> услуг, утвержденный в порядке, установленном законодательством Российской Федерации.</w:t>
      </w:r>
    </w:p>
    <w:p w14:paraId="46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</w:p>
    <w:p w14:paraId="47000000">
      <w:pPr>
        <w:pStyle w:val="Style_3"/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>
        <w:rPr>
          <w:rFonts w:ascii="Times New Roman" w:hAnsi="Times New Roman"/>
          <w:b w:val="1"/>
          <w:sz w:val="28"/>
          <w:highlight w:val="white"/>
        </w:rPr>
        <w:t>муниципальной</w:t>
      </w:r>
      <w:r>
        <w:rPr>
          <w:rFonts w:ascii="Times New Roman" w:hAnsi="Times New Roman"/>
          <w:b w:val="1"/>
          <w:sz w:val="28"/>
          <w:highlight w:val="white"/>
        </w:rPr>
        <w:t xml:space="preserve"> услуги (в случае, если запрос о предоставлении </w:t>
      </w:r>
      <w:r>
        <w:rPr>
          <w:rFonts w:ascii="Times New Roman" w:hAnsi="Times New Roman"/>
          <w:b w:val="1"/>
          <w:sz w:val="28"/>
          <w:highlight w:val="white"/>
        </w:rPr>
        <w:t>муниципальной</w:t>
      </w:r>
      <w:r>
        <w:rPr>
          <w:rFonts w:ascii="Times New Roman" w:hAnsi="Times New Roman"/>
          <w:b w:val="1"/>
          <w:sz w:val="28"/>
          <w:highlight w:val="white"/>
        </w:rPr>
        <w:t xml:space="preserve"> услуги может быть подан в МФЦ).</w:t>
      </w:r>
    </w:p>
    <w:p w14:paraId="48000000">
      <w:pPr>
        <w:pStyle w:val="Style_3"/>
        <w:ind w:firstLine="709"/>
        <w:jc w:val="center"/>
        <w:rPr>
          <w:rFonts w:ascii="Times New Roman" w:hAnsi="Times New Roman"/>
          <w:b w:val="1"/>
          <w:sz w:val="28"/>
          <w:highlight w:val="white"/>
        </w:rPr>
      </w:pPr>
    </w:p>
    <w:p w14:paraId="49000000">
      <w:pPr>
        <w:pStyle w:val="Style_3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2.2.5. Основаниями для отказа в приеме запроса, документов и (или) информации необходимых для предоставления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являются:</w:t>
      </w:r>
    </w:p>
    <w:p w14:paraId="4A000000">
      <w:pPr>
        <w:pStyle w:val="Style_3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1) представлен неполный перечень документов, указанных в подразделе 3.3. Административного регламента;</w:t>
      </w:r>
    </w:p>
    <w:p w14:paraId="4B000000">
      <w:pPr>
        <w:pStyle w:val="Style_3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2) текст заявления и представленных документов не поддается прочтению;</w:t>
      </w:r>
    </w:p>
    <w:p w14:paraId="4C000000">
      <w:pPr>
        <w:pStyle w:val="Style_3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3) не </w:t>
      </w:r>
      <w:r>
        <w:rPr>
          <w:rFonts w:ascii="Times New Roman" w:hAnsi="Times New Roman"/>
          <w:sz w:val="28"/>
          <w:highlight w:val="white"/>
        </w:rPr>
        <w:t>указаны</w:t>
      </w:r>
      <w:r>
        <w:rPr>
          <w:rFonts w:ascii="Times New Roman" w:hAnsi="Times New Roman"/>
          <w:sz w:val="28"/>
          <w:highlight w:val="white"/>
        </w:rPr>
        <w:t xml:space="preserve"> фамилия, имя, отчество, адрес заявителя (его представителя), почтовый адрес, по которому должен быть направлен ответ заявителю;</w:t>
      </w:r>
    </w:p>
    <w:p w14:paraId="4D000000">
      <w:pPr>
        <w:pStyle w:val="Style_3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4)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14:paraId="4E000000">
      <w:pPr>
        <w:pStyle w:val="Style_3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5) вопрос, указанный в заявлении, не относится к порядку предоставления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услуги.</w:t>
      </w:r>
    </w:p>
    <w:p w14:paraId="4F000000">
      <w:pPr>
        <w:pStyle w:val="Style_3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Решение об отказе в приеме документов запроса, документов и (или) информации </w:t>
      </w:r>
      <w:r>
        <w:rPr>
          <w:rFonts w:ascii="Times New Roman" w:hAnsi="Times New Roman"/>
          <w:sz w:val="28"/>
          <w:highlight w:val="white"/>
        </w:rPr>
        <w:t>подписывается уполномоченным должностным лицом МФЦ в день обращения и выдается</w:t>
      </w:r>
      <w:r>
        <w:rPr>
          <w:rFonts w:ascii="Times New Roman" w:hAnsi="Times New Roman"/>
          <w:sz w:val="28"/>
          <w:highlight w:val="white"/>
        </w:rPr>
        <w:t xml:space="preserve"> заявителю с указанием причин отказа.</w:t>
      </w:r>
    </w:p>
    <w:p w14:paraId="50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</w:p>
    <w:p w14:paraId="51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bookmarkStart w:id="11" w:name="sub_3023"/>
      <w:bookmarkEnd w:id="10"/>
      <w:r>
        <w:rPr>
          <w:rFonts w:ascii="Times New Roman" w:hAnsi="Times New Roman"/>
          <w:b w:val="1"/>
          <w:sz w:val="28"/>
          <w:highlight w:val="white"/>
        </w:rPr>
        <w:t>2.3. Результат предоставления муниципальной услуги</w:t>
      </w:r>
      <w:bookmarkEnd w:id="11"/>
    </w:p>
    <w:p w14:paraId="5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53000000">
      <w:pPr>
        <w:widowControl w:val="0"/>
        <w:spacing w:after="0" w:line="240" w:lineRule="auto"/>
        <w:ind w:firstLine="720"/>
        <w:jc w:val="both"/>
        <w:rPr>
          <w:rFonts w:ascii="Times New Roman CYR" w:hAnsi="Times New Roman CYR"/>
          <w:sz w:val="28"/>
          <w:highlight w:val="white"/>
        </w:rPr>
      </w:pPr>
      <w:r>
        <w:rPr>
          <w:rFonts w:ascii="Times New Roman CYR" w:hAnsi="Times New Roman CYR"/>
          <w:sz w:val="28"/>
          <w:highlight w:val="white"/>
        </w:rPr>
        <w:t xml:space="preserve">2.3.1. Результатом предоставления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 CYR" w:hAnsi="Times New Roman CYR"/>
          <w:sz w:val="28"/>
          <w:highlight w:val="white"/>
        </w:rPr>
        <w:t xml:space="preserve"> услуги является:</w:t>
      </w:r>
    </w:p>
    <w:p w14:paraId="54000000">
      <w:pPr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  <w:r>
        <w:rPr>
          <w:rStyle w:val="Style_4_ch"/>
          <w:rFonts w:ascii="Times New Roman" w:hAnsi="Times New Roman"/>
          <w:sz w:val="28"/>
          <w:highlight w:val="white"/>
        </w:rPr>
        <w:t>п</w:t>
      </w:r>
      <w:r>
        <w:rPr>
          <w:rFonts w:ascii="Times New Roman" w:hAnsi="Times New Roman"/>
          <w:sz w:val="28"/>
          <w:highlight w:val="white"/>
        </w:rPr>
        <w:t>рисвоение квалификационной категории</w:t>
      </w:r>
      <w:r>
        <w:rPr>
          <w:rStyle w:val="Style_4_ch"/>
          <w:rFonts w:ascii="Times New Roman" w:hAnsi="Times New Roman"/>
          <w:sz w:val="28"/>
          <w:highlight w:val="white"/>
        </w:rPr>
        <w:t xml:space="preserve"> спортивного судьи.</w:t>
      </w:r>
    </w:p>
    <w:p w14:paraId="55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приказ.</w:t>
      </w:r>
    </w:p>
    <w:p w14:paraId="56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2.3.2. Результат предоставления муниципальной услуги может быть получен заявителем одним из следующих способов по выбору заявителя:</w:t>
      </w:r>
    </w:p>
    <w:p w14:paraId="57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1) путем личного обращения в Уполномоченный орган на бумажном носителе;</w:t>
      </w:r>
    </w:p>
    <w:p w14:paraId="58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2) путем направления почтового отправления на бумажном носителе;</w:t>
      </w:r>
    </w:p>
    <w:p w14:paraId="59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3) в личном кабинете заявителя в федеральной государственной информационной системе «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instrText>HYPERLINK "https://www.gosuslugi.ru/" \o "https://www.gosuslugi.ru/"</w:instrTex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t>Единый портал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 государственных и муниципальных услуг (функций)» (далее - Е</w:t>
      </w:r>
      <w:r>
        <w:rPr>
          <w:rFonts w:ascii="Times New Roman" w:hAnsi="Times New Roman"/>
          <w:sz w:val="28"/>
        </w:rPr>
        <w:t>ПГУ</w:t>
      </w:r>
      <w:r>
        <w:rPr>
          <w:rFonts w:ascii="Times New Roman" w:hAnsi="Times New Roman"/>
          <w:sz w:val="28"/>
          <w:highlight w:val="white"/>
        </w:rPr>
        <w:t>) в форме электронного документа;</w:t>
      </w:r>
    </w:p>
    <w:p w14:paraId="5A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4) путем направления на адрес электронной почты заявителя в форме электронного документа.</w:t>
      </w:r>
    </w:p>
    <w:p w14:paraId="5B000000">
      <w:pPr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  <w:r>
        <w:rPr>
          <w:rStyle w:val="Style_4_ch"/>
          <w:rFonts w:ascii="Times New Roman" w:hAnsi="Times New Roman"/>
          <w:sz w:val="28"/>
          <w:highlight w:val="white"/>
        </w:rPr>
        <w:t>2.3.3. Решение о предоставлении муниципальной услуги, на основании которого заявителю предоставляется результат муниципальной услуги, принимается Уполномоченным органом в виде приказа, оформленного в соответствии с делопроизводством.</w:t>
      </w:r>
    </w:p>
    <w:p w14:paraId="5C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</w:p>
    <w:p w14:paraId="5D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2.4. Сроки предоставления муниципальной услуги</w:t>
      </w:r>
    </w:p>
    <w:p w14:paraId="5E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</w:p>
    <w:p w14:paraId="5F000000">
      <w:pPr>
        <w:pStyle w:val="Style_3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2.4.1. Максимальный срок предоставления муниципальной услуги при обращении за присвоением квалификационной категории спортивных судей составляет 19 рабочих дней со дня регистрации представления и документов, необходимых для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в Уполномоченном органе, МФЦ или на Е</w:t>
      </w:r>
      <w:r>
        <w:rPr>
          <w:rFonts w:ascii="Times New Roman" w:hAnsi="Times New Roman"/>
          <w:sz w:val="28"/>
        </w:rPr>
        <w:t>ПГУ</w:t>
      </w:r>
      <w:r>
        <w:rPr>
          <w:rFonts w:ascii="Times New Roman" w:hAnsi="Times New Roman"/>
          <w:sz w:val="28"/>
          <w:highlight w:val="white"/>
        </w:rPr>
        <w:t>.</w:t>
      </w:r>
    </w:p>
    <w:p w14:paraId="6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61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bookmarkStart w:id="12" w:name="sub_3027"/>
      <w:r>
        <w:rPr>
          <w:rFonts w:ascii="Times New Roman" w:hAnsi="Times New Roman"/>
          <w:b w:val="1"/>
          <w:sz w:val="28"/>
          <w:highlight w:val="white"/>
        </w:rPr>
        <w:t>2.5. Правовые основания для предоставления муниципальной услуги</w:t>
      </w:r>
      <w:bookmarkEnd w:id="12"/>
    </w:p>
    <w:p w14:paraId="6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63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bookmarkStart w:id="13" w:name="sub_3272"/>
      <w:r>
        <w:rPr>
          <w:rFonts w:ascii="Times New Roman" w:hAnsi="Times New Roman"/>
          <w:sz w:val="28"/>
          <w:highlight w:val="white"/>
        </w:rPr>
        <w:t xml:space="preserve">2.5.1. </w:t>
      </w:r>
      <w:r>
        <w:rPr>
          <w:rFonts w:ascii="Times New Roman" w:hAnsi="Times New Roman"/>
          <w:sz w:val="28"/>
          <w:highlight w:val="white"/>
        </w:rPr>
        <w:t xml:space="preserve">Перечень нормативных правовых актов, регулирующих предоставление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</w:t>
      </w:r>
      <w:r>
        <w:rPr>
          <w:rFonts w:ascii="Times New Roman" w:hAnsi="Times New Roman"/>
          <w:sz w:val="28"/>
          <w:highlight w:val="white"/>
        </w:rPr>
        <w:t>муниципальные</w:t>
      </w:r>
      <w:r>
        <w:rPr>
          <w:rFonts w:ascii="Times New Roman" w:hAnsi="Times New Roman"/>
          <w:sz w:val="28"/>
          <w:highlight w:val="white"/>
        </w:rPr>
        <w:t xml:space="preserve"> услуги, а также их должностных лиц, муниципальных служащих, работников, размещается на </w:t>
      </w:r>
      <w:r>
        <w:rPr>
          <w:rFonts w:ascii="Times New Roman" w:hAnsi="Times New Roman"/>
          <w:sz w:val="28"/>
          <w:highlight w:val="white"/>
        </w:rPr>
        <w:fldChar w:fldCharType="begin"/>
      </w:r>
      <w:r>
        <w:rPr>
          <w:rFonts w:ascii="Times New Roman" w:hAnsi="Times New Roman"/>
          <w:sz w:val="28"/>
          <w:highlight w:val="white"/>
        </w:rPr>
        <w:instrText>HYPERLINK "http://minsportturizm.orb.ru" \o "http://minsportturizm.orb.ru"</w:instrText>
      </w:r>
      <w:r>
        <w:rPr>
          <w:rFonts w:ascii="Times New Roman" w:hAnsi="Times New Roman"/>
          <w:sz w:val="28"/>
          <w:highlight w:val="white"/>
        </w:rPr>
        <w:fldChar w:fldCharType="separate"/>
      </w:r>
      <w:r>
        <w:rPr>
          <w:rFonts w:ascii="Times New Roman" w:hAnsi="Times New Roman"/>
          <w:sz w:val="28"/>
          <w:highlight w:val="white"/>
        </w:rPr>
        <w:t>официальном сайте</w:t>
      </w:r>
      <w:r>
        <w:rPr>
          <w:rFonts w:ascii="Times New Roman" w:hAnsi="Times New Roman"/>
          <w:sz w:val="28"/>
          <w:highlight w:val="whit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органа </w:t>
      </w:r>
      <w:r>
        <w:rPr>
          <w:rFonts w:ascii="Times New Roman" w:hAnsi="Times New Roman"/>
          <w:sz w:val="28"/>
          <w:highlight w:val="white"/>
        </w:rPr>
        <w:t>Уполномоченного органа</w:t>
      </w:r>
      <w:r>
        <w:rPr>
          <w:rFonts w:ascii="Times New Roman" w:hAnsi="Times New Roman"/>
          <w:sz w:val="28"/>
          <w:highlight w:val="white"/>
        </w:rPr>
        <w:t xml:space="preserve"> в сети Интернет (далее – официальный сайт) и </w:t>
      </w:r>
      <w:r>
        <w:rPr>
          <w:rFonts w:ascii="Times New Roman" w:hAnsi="Times New Roman"/>
          <w:sz w:val="28"/>
          <w:highlight w:val="white"/>
        </w:rPr>
        <w:fldChar w:fldCharType="begin"/>
      </w:r>
      <w:r>
        <w:rPr>
          <w:rFonts w:ascii="Times New Roman" w:hAnsi="Times New Roman"/>
          <w:sz w:val="28"/>
          <w:highlight w:val="white"/>
        </w:rPr>
        <w:instrText>HYPERLINK "http://internet.garant.ru/document/redirect/5225100/2770" \o "http://internet.garant.ru/document/redirect/5225100/2770"</w:instrText>
      </w:r>
      <w:r>
        <w:rPr>
          <w:rFonts w:ascii="Times New Roman" w:hAnsi="Times New Roman"/>
          <w:sz w:val="28"/>
          <w:highlight w:val="white"/>
        </w:rPr>
        <w:fldChar w:fldCharType="separate"/>
      </w:r>
      <w:r>
        <w:rPr>
          <w:rFonts w:ascii="Times New Roman" w:hAnsi="Times New Roman"/>
          <w:sz w:val="28"/>
          <w:highlight w:val="white"/>
        </w:rPr>
        <w:t>Е</w:t>
      </w:r>
      <w:r>
        <w:rPr>
          <w:rFonts w:ascii="Times New Roman" w:hAnsi="Times New Roman"/>
          <w:sz w:val="28"/>
        </w:rPr>
        <w:t>ПГУ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fldChar w:fldCharType="end"/>
      </w:r>
      <w:r>
        <w:rPr>
          <w:rFonts w:ascii="Times New Roman" w:hAnsi="Times New Roman"/>
          <w:sz w:val="28"/>
        </w:rPr>
        <w:t>при наличии технической возможности</w:t>
      </w:r>
      <w:r>
        <w:rPr>
          <w:rFonts w:ascii="Times New Roman" w:hAnsi="Times New Roman"/>
          <w:sz w:val="28"/>
          <w:highlight w:val="white"/>
        </w:rPr>
        <w:t>.</w:t>
      </w:r>
    </w:p>
    <w:p w14:paraId="64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Уполномоченный орган обеспечивает размещение и актуализацию перечня нормативных правовых актов и информации, указанной в первом абзаце настоящего пункта, на официальном сайте и </w:t>
      </w:r>
      <w:r>
        <w:rPr>
          <w:rFonts w:ascii="Times New Roman" w:hAnsi="Times New Roman"/>
          <w:sz w:val="28"/>
          <w:highlight w:val="white"/>
        </w:rPr>
        <w:t>Е</w:t>
      </w:r>
      <w:r>
        <w:rPr>
          <w:rFonts w:ascii="Times New Roman" w:hAnsi="Times New Roman"/>
          <w:sz w:val="28"/>
        </w:rPr>
        <w:t xml:space="preserve">ПГУ </w:t>
      </w:r>
      <w:r>
        <w:rPr>
          <w:rFonts w:ascii="Times New Roman" w:hAnsi="Times New Roman"/>
          <w:sz w:val="28"/>
        </w:rPr>
        <w:t>при наличии технической возможности</w:t>
      </w:r>
      <w:r>
        <w:rPr>
          <w:rFonts w:ascii="Times New Roman" w:hAnsi="Times New Roman"/>
          <w:sz w:val="28"/>
          <w:highlight w:val="white"/>
        </w:rPr>
        <w:t>..</w:t>
      </w:r>
      <w:bookmarkEnd w:id="13"/>
    </w:p>
    <w:p w14:paraId="6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66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2.6. Исчерпывающий перечень документов, необходимых для предоставления муниципальной услуги </w:t>
      </w:r>
    </w:p>
    <w:p w14:paraId="6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68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2.6.1. Сведения об исчерпывающем перечне документов, необходимых в соответствии с законодательными и иными нормативными правовыми актами для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установлены в подразделе 3.3 настоящего Административного регламента</w:t>
      </w:r>
    </w:p>
    <w:p w14:paraId="69000000">
      <w:pPr>
        <w:widowControl w:val="0"/>
        <w:spacing w:after="0" w:line="240" w:lineRule="auto"/>
        <w:ind w:firstLine="720"/>
        <w:jc w:val="both"/>
        <w:rPr>
          <w:rFonts w:ascii="Times New Roman CYR" w:hAnsi="Times New Roman CYR"/>
          <w:sz w:val="24"/>
          <w:highlight w:val="white"/>
        </w:rPr>
      </w:pPr>
    </w:p>
    <w:p w14:paraId="6A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14:paraId="6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6C000000">
      <w:pPr>
        <w:widowControl w:val="0"/>
        <w:spacing w:after="0" w:line="240" w:lineRule="auto"/>
        <w:ind w:firstLine="720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2.7.1. Сведения об исчерпывающем перечне </w:t>
      </w:r>
      <w:r>
        <w:rPr>
          <w:rFonts w:ascii="Times New Roman" w:hAnsi="Times New Roman"/>
          <w:sz w:val="28"/>
          <w:highlight w:val="white"/>
        </w:rPr>
        <w:t xml:space="preserve">оснований для отказа в приеме документов, необходимых для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</w:t>
      </w:r>
      <w:r>
        <w:rPr>
          <w:rFonts w:ascii="Times New Roman" w:hAnsi="Times New Roman"/>
          <w:sz w:val="28"/>
          <w:highlight w:val="white"/>
        </w:rPr>
        <w:t xml:space="preserve"> установлены в подразделе 3.3 настоящего Административного регламента</w:t>
      </w:r>
      <w:r>
        <w:rPr>
          <w:highlight w:val="white"/>
        </w:rPr>
        <w:t>.</w:t>
      </w:r>
    </w:p>
    <w:p w14:paraId="6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6E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</w:p>
    <w:p w14:paraId="6F000000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2.8. Исчерпывающий перечень оснований для приостановления или отказа в предоставлении </w:t>
      </w:r>
      <w:r>
        <w:rPr>
          <w:rFonts w:ascii="Times New Roman" w:hAnsi="Times New Roman"/>
          <w:b w:val="1"/>
          <w:sz w:val="28"/>
          <w:highlight w:val="white"/>
        </w:rPr>
        <w:t>муниципальной</w:t>
      </w:r>
      <w:r>
        <w:rPr>
          <w:rFonts w:ascii="Times New Roman" w:hAnsi="Times New Roman"/>
          <w:b w:val="1"/>
          <w:sz w:val="28"/>
          <w:highlight w:val="white"/>
        </w:rPr>
        <w:t xml:space="preserve"> услуги</w:t>
      </w:r>
    </w:p>
    <w:p w14:paraId="70000000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 w:val="1"/>
          <w:sz w:val="28"/>
          <w:highlight w:val="white"/>
        </w:rPr>
      </w:pPr>
    </w:p>
    <w:p w14:paraId="71000000">
      <w:pPr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hAnsi="Times New Roman"/>
          <w:sz w:val="28"/>
          <w:highlight w:val="white"/>
        </w:rPr>
        <w:t>2.8.1. Сведения об исчерпывающем перечне</w:t>
      </w:r>
      <w:r>
        <w:rPr>
          <w:rFonts w:ascii="Times New Roman" w:hAnsi="Times New Roman"/>
          <w:sz w:val="28"/>
          <w:highlight w:val="white"/>
        </w:rPr>
        <w:t xml:space="preserve"> оснований для приостановления или отказа в предоставлении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</w:t>
      </w:r>
      <w:r>
        <w:rPr>
          <w:rFonts w:ascii="Times New Roman" w:hAnsi="Times New Roman"/>
          <w:sz w:val="28"/>
          <w:highlight w:val="white"/>
        </w:rPr>
        <w:t>установлены в подразделе 3.3 настоящего Административного регламента</w:t>
      </w:r>
      <w:r>
        <w:rPr>
          <w:highlight w:val="white"/>
        </w:rPr>
        <w:t>.</w:t>
      </w:r>
    </w:p>
    <w:p w14:paraId="7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73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bookmarkStart w:id="14" w:name="sub_3211"/>
      <w:r>
        <w:rPr>
          <w:rFonts w:ascii="Times New Roman" w:hAnsi="Times New Roman"/>
          <w:b w:val="1"/>
          <w:sz w:val="28"/>
          <w:highlight w:val="white"/>
        </w:rPr>
        <w:t>2.9. Размер платы, взимаемой с Заявителя при предоставлении муниципальной услуги, и способы ее взимания</w:t>
      </w:r>
      <w:bookmarkEnd w:id="14"/>
    </w:p>
    <w:p w14:paraId="7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75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2.9.1. За предоставление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взимание платы не предусмотрено.</w:t>
      </w:r>
    </w:p>
    <w:p w14:paraId="76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</w:p>
    <w:p w14:paraId="77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bookmarkStart w:id="15" w:name="sub_3025"/>
      <w:r>
        <w:rPr>
          <w:rFonts w:ascii="Times New Roman" w:hAnsi="Times New Roman"/>
          <w:b w:val="1"/>
          <w:sz w:val="28"/>
          <w:highlight w:val="white"/>
        </w:rPr>
        <w:t xml:space="preserve">2.10. Максимальный срок ожидания в очереди при подаче запроса о </w:t>
      </w:r>
      <w:r>
        <w:rPr>
          <w:rFonts w:ascii="Times New Roman" w:hAnsi="Times New Roman"/>
          <w:b w:val="1"/>
          <w:sz w:val="28"/>
          <w:highlight w:val="white"/>
        </w:rPr>
        <w:t>предоставлении муниципальной услуги и при получении результата предоставления муниципальной услуги</w:t>
      </w:r>
      <w:bookmarkEnd w:id="15"/>
    </w:p>
    <w:p w14:paraId="7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79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2.10.1. Время ожидания в очереди при подаче документов, при получении консультации и получении результата предоставления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Заявителями не должно превышать 15 минут.</w:t>
      </w:r>
    </w:p>
    <w:p w14:paraId="7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7B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bookmarkStart w:id="16" w:name="sub_3026"/>
      <w:r>
        <w:rPr>
          <w:rFonts w:ascii="Times New Roman" w:hAnsi="Times New Roman"/>
          <w:b w:val="1"/>
          <w:sz w:val="28"/>
          <w:highlight w:val="white"/>
        </w:rPr>
        <w:t xml:space="preserve">2.11. Срок регистрации заявления о предоставлении муниципальной услуги </w:t>
      </w:r>
      <w:bookmarkEnd w:id="16"/>
    </w:p>
    <w:p w14:paraId="7C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8"/>
          <w:highlight w:val="white"/>
        </w:rPr>
      </w:pPr>
    </w:p>
    <w:p w14:paraId="7D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2.11.1. Срок регистрации полученных от Заявителя документов – в день поступления представления в Уполномоченный орган.</w:t>
      </w:r>
    </w:p>
    <w:p w14:paraId="7E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2.11.2. Заявление, направленное посредством </w:t>
      </w:r>
      <w:r>
        <w:rPr>
          <w:rFonts w:ascii="Times New Roman" w:hAnsi="Times New Roman"/>
          <w:sz w:val="28"/>
          <w:highlight w:val="white"/>
        </w:rPr>
        <w:t>Е</w:t>
      </w:r>
      <w:r>
        <w:rPr>
          <w:rFonts w:ascii="Times New Roman" w:hAnsi="Times New Roman"/>
          <w:sz w:val="28"/>
        </w:rPr>
        <w:t>ПГУ</w:t>
      </w:r>
      <w:r>
        <w:rPr>
          <w:rFonts w:ascii="Times New Roman" w:hAnsi="Times New Roman"/>
          <w:sz w:val="28"/>
          <w:highlight w:val="white"/>
        </w:rPr>
        <w:t xml:space="preserve">, регистрируется должностным лицом в государственной информационной системе, обеспечивающей возможность предоставления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в электронной форме. Должностное лицо не позднее следующего календарного дня со дня получения заявления </w:t>
      </w:r>
      <w:r>
        <w:rPr>
          <w:rFonts w:ascii="Times New Roman" w:hAnsi="Times New Roman"/>
          <w:sz w:val="28"/>
          <w:highlight w:val="white"/>
        </w:rPr>
        <w:t>формирует и направляет</w:t>
      </w:r>
      <w:r>
        <w:rPr>
          <w:rFonts w:ascii="Times New Roman" w:hAnsi="Times New Roman"/>
          <w:sz w:val="28"/>
          <w:highlight w:val="white"/>
        </w:rPr>
        <w:t xml:space="preserve"> заявителю электронное уведомление о регистрации его заявления.</w:t>
      </w:r>
      <w:r>
        <w:rPr>
          <w:rFonts w:ascii="Times New Roman" w:hAnsi="Times New Roman"/>
          <w:sz w:val="28"/>
          <w:highlight w:val="white"/>
        </w:rPr>
        <w:t xml:space="preserve"> В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случае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поступления</w:t>
      </w:r>
      <w:r>
        <w:rPr>
          <w:rFonts w:ascii="Times New Roman" w:hAnsi="Times New Roman"/>
          <w:sz w:val="28"/>
          <w:highlight w:val="white"/>
        </w:rPr>
        <w:t xml:space="preserve"> вышеуказанного заявления после окончания рабочего (служебного) </w:t>
      </w:r>
      <w:r>
        <w:rPr>
          <w:rFonts w:ascii="Times New Roman" w:hAnsi="Times New Roman"/>
          <w:sz w:val="28"/>
          <w:highlight w:val="white"/>
        </w:rPr>
        <w:t>дня</w:t>
      </w:r>
      <w:r>
        <w:rPr>
          <w:rFonts w:ascii="Times New Roman" w:hAnsi="Times New Roman"/>
          <w:sz w:val="28"/>
          <w:highlight w:val="white"/>
        </w:rPr>
        <w:t xml:space="preserve">, а также </w:t>
      </w:r>
      <w:r>
        <w:rPr>
          <w:rFonts w:ascii="Times New Roman" w:hAnsi="Times New Roman"/>
          <w:sz w:val="28"/>
          <w:highlight w:val="white"/>
        </w:rPr>
        <w:t>в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выходные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или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праздничные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дни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регистрация</w:t>
      </w:r>
      <w:r>
        <w:rPr>
          <w:rFonts w:ascii="Times New Roman" w:hAnsi="Times New Roman"/>
          <w:sz w:val="28"/>
          <w:highlight w:val="white"/>
        </w:rPr>
        <w:t xml:space="preserve"> осуществляется в первый рабочий (служебный) </w:t>
      </w:r>
      <w:r>
        <w:rPr>
          <w:rFonts w:ascii="Times New Roman" w:hAnsi="Times New Roman"/>
          <w:sz w:val="28"/>
          <w:highlight w:val="white"/>
        </w:rPr>
        <w:t>день</w:t>
      </w:r>
      <w:r>
        <w:rPr>
          <w:rFonts w:ascii="Times New Roman" w:hAnsi="Times New Roman"/>
          <w:sz w:val="28"/>
          <w:highlight w:val="white"/>
        </w:rPr>
        <w:t xml:space="preserve">, следующий за </w:t>
      </w:r>
      <w:r>
        <w:rPr>
          <w:rFonts w:ascii="Times New Roman" w:hAnsi="Times New Roman"/>
          <w:sz w:val="28"/>
          <w:highlight w:val="white"/>
        </w:rPr>
        <w:t>выходным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или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праздничным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днем</w:t>
      </w:r>
      <w:r>
        <w:rPr>
          <w:rFonts w:ascii="Times New Roman" w:hAnsi="Times New Roman"/>
          <w:sz w:val="28"/>
          <w:highlight w:val="white"/>
        </w:rPr>
        <w:t>.</w:t>
      </w:r>
    </w:p>
    <w:p w14:paraId="7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80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2.12. Требования к помещениям, в которых предоставляются муниципальные услуги</w:t>
      </w:r>
    </w:p>
    <w:p w14:paraId="8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82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2.12.1. </w:t>
      </w:r>
      <w:r>
        <w:rPr>
          <w:rFonts w:ascii="Times New Roman" w:hAnsi="Times New Roman"/>
          <w:sz w:val="28"/>
          <w:highlight w:val="white"/>
        </w:rPr>
        <w:t xml:space="preserve">Требования, которым должны соответствовать помещения, в которых предоставляется </w:t>
      </w:r>
      <w:r>
        <w:rPr>
          <w:rFonts w:ascii="Times New Roman CYR" w:hAnsi="Times New Roman CYR"/>
          <w:sz w:val="28"/>
          <w:highlight w:val="white"/>
        </w:rPr>
        <w:t>муниципальная</w:t>
      </w:r>
      <w:r>
        <w:rPr>
          <w:rFonts w:ascii="Times New Roman" w:hAnsi="Times New Roman"/>
          <w:sz w:val="28"/>
          <w:highlight w:val="white"/>
        </w:rPr>
        <w:t xml:space="preserve"> услуга, в том числе зал ожидания, места для заполнения заявлений о предоставлении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информационные стенды с образцами их заполнения и перечнем документов и (или) информации, необходимых для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размещены на 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instrText>HYPERLINK "http://www.rosatom.ru/" \o "http://www.rosatom.ru/"</w:instrTex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t>официальном сайте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, а также на 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instrText>HYPERLINK "https://www.gosuslugi.ru/" \o "https://www.gosuslugi.ru/"</w:instrTex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t>Е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instrText>HYPERLINK "https://www.gosuslugi.ru/" \o "https://www.gosuslugi.ru/"</w:instrTex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ПГУ при наличии технической возможности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.</w:t>
      </w:r>
    </w:p>
    <w:p w14:paraId="83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</w:p>
    <w:p w14:paraId="84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2.13. Показатели доступности и качества предоставления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b w:val="1"/>
          <w:sz w:val="28"/>
          <w:highlight w:val="white"/>
        </w:rPr>
        <w:t xml:space="preserve"> услуги</w:t>
      </w:r>
    </w:p>
    <w:p w14:paraId="8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86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2.13.1. </w:t>
      </w:r>
      <w:r>
        <w:rPr>
          <w:rFonts w:ascii="Times New Roman" w:hAnsi="Times New Roman"/>
          <w:sz w:val="28"/>
          <w:highlight w:val="white"/>
        </w:rPr>
        <w:t xml:space="preserve">Перечень показателей качества и доступности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в том числе о доступности электронных форм документов, необходимых для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возможности подачи заявления о предоставлении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и документов в электронной форме, своевременности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</w:t>
      </w:r>
      <w:r>
        <w:rPr>
          <w:rFonts w:ascii="Times New Roman" w:hAnsi="Times New Roman"/>
          <w:sz w:val="28"/>
          <w:highlight w:val="white"/>
        </w:rPr>
        <w:t xml:space="preserve">(отсутствии нарушений сроков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услуги), предоставлении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в соответствии с вариантом, удобстве информирования заявителя о ходе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а также получения</w:t>
      </w:r>
      <w:r>
        <w:rPr>
          <w:rFonts w:ascii="Times New Roman" w:hAnsi="Times New Roman"/>
          <w:sz w:val="28"/>
          <w:highlight w:val="white"/>
        </w:rPr>
        <w:t xml:space="preserve"> результата предоставления услуги, размещены на 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instrText>HYPERLINK "http://www.rosatom.ru/" \o "http://www.rosatom.ru/"</w:instrTex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t>официальном сайте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, а также на 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instrText>HYPERLINK "https://www.gosuslugi.ru/" \o "https://www.gosuslugi.ru/"</w:instrTex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t>Е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instrText>HYPERLINK "https://www.gosuslugi.ru/" \o "https://www.gosuslugi.ru/"</w:instrTex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t>ПГУ при наличии технической возможности</w:t>
      </w:r>
      <w:r>
        <w:rPr>
          <w:rStyle w:val="Style_5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.</w:t>
      </w:r>
    </w:p>
    <w:p w14:paraId="87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</w:p>
    <w:p w14:paraId="88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bookmarkStart w:id="17" w:name="sub_3214"/>
      <w:r>
        <w:rPr>
          <w:rFonts w:ascii="Times New Roman" w:hAnsi="Times New Roman"/>
          <w:b w:val="1"/>
          <w:sz w:val="28"/>
          <w:highlight w:val="white"/>
        </w:rPr>
        <w:t>2.14.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  <w:bookmarkEnd w:id="17"/>
    </w:p>
    <w:p w14:paraId="8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8A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2.14.1. </w:t>
      </w:r>
      <w:r>
        <w:rPr>
          <w:rFonts w:ascii="Times New Roman" w:hAnsi="Times New Roman"/>
          <w:sz w:val="28"/>
          <w:highlight w:val="white"/>
        </w:rPr>
        <w:t xml:space="preserve">Предоставление муниципальной услуги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 </w:t>
      </w:r>
    </w:p>
    <w:p w14:paraId="8B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2.14.2. Услуги, необходимые и обязательные для предоставления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отсутствуют.</w:t>
      </w:r>
    </w:p>
    <w:p w14:paraId="8C000000">
      <w:pPr>
        <w:spacing w:after="0" w:line="240" w:lineRule="auto"/>
        <w:ind w:firstLine="724" w:left="-15" w:right="-9"/>
        <w:jc w:val="both"/>
        <w:rPr>
          <w:color w:themeColor="text1" w:val="000000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2.14.3. Бланки документов Заявитель может получить в электронном виде на </w: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instrText>HYPERLINK "http://internet.garant.ru/document/redirect/5225100/2770" \o "http://internet.garant.ru/document/redirect/5225100/2770"</w:instrTex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t>Едином портале</w: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.</w:t>
      </w:r>
    </w:p>
    <w:p w14:paraId="8D000000">
      <w:pPr>
        <w:widowControl w:val="0"/>
        <w:spacing w:after="0" w:line="240" w:lineRule="auto"/>
        <w:ind w:firstLine="708"/>
        <w:jc w:val="both"/>
        <w:rPr>
          <w:color w:themeColor="text1" w:val="000000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2.14.4. Состав действий, которые Заявитель вправе совершить в электронной форме при получении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с использованием </w: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instrText>HYPERLINK "http://internet.garant.ru/document/redirect/5225100/2770" \o "http://internet.garant.ru/document/redirect/5225100/2770"</w:instrTex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t>Единого портала</w: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:</w:t>
      </w:r>
    </w:p>
    <w:p w14:paraId="8E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получение информации о порядке и сроках предоставления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услуги;</w:t>
      </w:r>
    </w:p>
    <w:p w14:paraId="8F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направление заявления и документов, необходимых для предоставления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услуги;</w:t>
      </w:r>
    </w:p>
    <w:p w14:paraId="9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досудебное (внесудебное) обжалование решений и действий (бездействия) Уполномоченного органа, его должностных лиц и муниципальных служащих.</w:t>
      </w:r>
    </w:p>
    <w:p w14:paraId="91000000">
      <w:pPr>
        <w:widowControl w:val="0"/>
        <w:spacing w:after="0" w:line="240" w:lineRule="auto"/>
        <w:ind w:firstLine="708"/>
        <w:jc w:val="both"/>
        <w:rPr>
          <w:color w:themeColor="text1" w:val="000000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2.14.5. Заявителям обеспечивается возможность представления заявления и прилагаемых документов в форме электронных документов посредством </w: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instrText>HYPERLINK "http://internet.garant.ru/document/redirect/5225100/2770" \o "http://internet.garant.ru/document/redirect/5225100/2770"</w:instrTex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t>ЕПГУ</w: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.</w:t>
      </w:r>
    </w:p>
    <w:p w14:paraId="92000000">
      <w:pPr>
        <w:widowControl w:val="0"/>
        <w:spacing w:after="0" w:line="240" w:lineRule="auto"/>
        <w:ind w:firstLine="708"/>
        <w:jc w:val="both"/>
        <w:rPr>
          <w:color w:themeColor="text1" w:val="000000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этом случае Заявитель или его представитель авторизуется на </w: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instrText>HYPERLINK "http://internet.garant.ru/document/redirect/5225100/2770" \o "http://internet.garant.ru/document/redirect/5225100/2770"</w:instrTex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t>ЕПГУ</w: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посредством подтвержденной учетной записи в ЕСИА, заполняет заявление о предоставлении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с использованием интерактивной формы в электронном виде.</w:t>
      </w:r>
    </w:p>
    <w:p w14:paraId="93000000">
      <w:pPr>
        <w:widowControl w:val="0"/>
        <w:spacing w:after="0" w:line="240" w:lineRule="auto"/>
        <w:ind w:firstLine="708"/>
        <w:jc w:val="both"/>
        <w:rPr>
          <w:color w:themeColor="text1" w:val="000000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Заполненное заявление о предоставлении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направляется Заявителем вместе с прикрепленными электронными образами документов, необходимыми для предоставления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в Уполномоченный орган. При авторизации в ЕСИА заявление о предоставлении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считается подписанным простой </w: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instrText>HYPERLINK "http://internet.garant.ru/document/redirect/12184522/21" \o "http://internet.garant.ru/document/redirect/12184522/21"</w:instrTex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t>электронной подписью</w: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Заявителя, представителя, уполномоченного на подписание заявления.</w:t>
      </w:r>
    </w:p>
    <w:p w14:paraId="94000000">
      <w:pPr>
        <w:widowControl w:val="0"/>
        <w:spacing w:after="0" w:line="240" w:lineRule="auto"/>
        <w:ind w:firstLine="708"/>
        <w:jc w:val="both"/>
        <w:rPr>
          <w:color w:themeColor="text1" w:val="000000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Результаты предоставления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указанные в </w: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instrText>HYPERLINK \l "sub_3023" \o "#sub_3023"</w:instrTex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t>пункте 2.3</w: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настоящего Административного регламента, направляются Заявителю или его представителю в личный кабинет на </w: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instrText>HYPERLINK "http://internet.garant.ru/document/redirect/5225100/2770" \o "http://internet.garant.ru/document/redirect/5225100/2770"</w:instrTex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t>ЕПГУ</w: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в форме электронного </w:t>
      </w:r>
      <w:r>
        <w:rPr>
          <w:rFonts w:ascii="Times New Roman" w:hAnsi="Times New Roman"/>
          <w:sz w:val="28"/>
          <w:highlight w:val="white"/>
        </w:rPr>
        <w:t xml:space="preserve">документа, подписанного усиленной квалифицированной </w: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instrText>HYPERLINK "http://internet.garant.ru/document/redirect/12184522/21" \o "http://internet.garant.ru/document/redirect/12184522/21"</w:instrTex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t>электронной подписью</w: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уполномоченного должностного лица Уполномоченного органа.</w:t>
      </w:r>
    </w:p>
    <w:p w14:paraId="95000000">
      <w:pPr>
        <w:widowControl w:val="0"/>
        <w:spacing w:after="0" w:line="240" w:lineRule="auto"/>
        <w:ind w:firstLine="708"/>
        <w:jc w:val="both"/>
        <w:rPr>
          <w:color w:themeColor="text1" w:val="000000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случае направления заявления посредством </w: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instrText>HYPERLINK "http://internet.garant.ru/document/redirect/5225100/2770" \o "http://internet.garant.ru/document/redirect/5225100/2770"</w:instrTex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t>ЕПГУ</w: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результат предоставления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также может быть выдан Заявителю на бумажном носителе в многофункциональном центре в порядке, предусмотренном настоящим Административным регламентом.</w:t>
      </w:r>
    </w:p>
    <w:p w14:paraId="96000000">
      <w:pPr>
        <w:widowControl w:val="0"/>
        <w:spacing w:after="0" w:line="240" w:lineRule="auto"/>
        <w:ind w:firstLine="708"/>
        <w:jc w:val="both"/>
        <w:rPr>
          <w:color w:themeColor="text1" w:val="000000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Вместе с результатом предоставления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Заявителю в личный кабинет на </w: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instrText>HYPERLINK "http://internet.garant.ru/document/redirect/5225100/2770" \o "http://internet.garant.ru/document/redirect/5225100/2770"</w:instrTex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t>ЕПГУ</w: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направляется уведомление о возможности получения результата предоставления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на бумажном носителе в МФЦ. В уведомлении орган, ответственный за предоставление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указывает доступное для получения результата предоставления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МФЦ с указанием адреса.</w:t>
      </w:r>
    </w:p>
    <w:p w14:paraId="97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2.14.6. Электронные документы представляются в следующих форматах:</w:t>
      </w:r>
    </w:p>
    <w:p w14:paraId="98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xml</w:t>
      </w:r>
      <w:r>
        <w:rPr>
          <w:rFonts w:ascii="Times New Roman" w:hAnsi="Times New Roman"/>
          <w:sz w:val="28"/>
          <w:highlight w:val="white"/>
        </w:rPr>
        <w:t xml:space="preserve"> – для формализованных документов;</w:t>
      </w:r>
    </w:p>
    <w:p w14:paraId="99000000">
      <w:pPr>
        <w:widowControl w:val="0"/>
        <w:spacing w:after="0" w:line="240" w:lineRule="auto"/>
        <w:ind w:firstLine="708"/>
        <w:jc w:val="both"/>
        <w:rPr>
          <w:color w:themeColor="text1" w:val="000000"/>
          <w:highlight w:val="white"/>
        </w:rPr>
      </w:pPr>
      <w:r>
        <w:rPr>
          <w:rFonts w:ascii="Times New Roman" w:hAnsi="Times New Roman"/>
          <w:sz w:val="28"/>
          <w:highlight w:val="white"/>
        </w:rPr>
        <w:t>doc</w:t>
      </w:r>
      <w:r>
        <w:rPr>
          <w:rFonts w:ascii="Times New Roman" w:hAnsi="Times New Roman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  <w:highlight w:val="white"/>
        </w:rPr>
        <w:t>docx</w:t>
      </w:r>
      <w:r>
        <w:rPr>
          <w:rFonts w:ascii="Times New Roman" w:hAnsi="Times New Roman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  <w:highlight w:val="white"/>
        </w:rPr>
        <w:t>odt</w:t>
      </w:r>
      <w:r>
        <w:rPr>
          <w:rFonts w:ascii="Times New Roman" w:hAnsi="Times New Roman"/>
          <w:sz w:val="28"/>
          <w:highlight w:val="white"/>
        </w:rPr>
        <w:t xml:space="preserve"> – для документов с текстовым содержанием, не включающим формулы (за исключением документов, указанных в </w: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t>абзаце</w:t>
      </w:r>
      <w:r>
        <w:rPr>
          <w:rFonts w:ascii="Times New Roman" w:hAnsi="Times New Roman"/>
          <w:sz w:val="28"/>
          <w:highlight w:val="white"/>
        </w:rPr>
        <w:t xml:space="preserve"> четвертом настоящего пункта);</w:t>
      </w:r>
    </w:p>
    <w:p w14:paraId="9A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bookmarkStart w:id="18" w:name="undefined"/>
      <w:r>
        <w:rPr>
          <w:rFonts w:ascii="Times New Roman" w:hAnsi="Times New Roman"/>
          <w:sz w:val="28"/>
          <w:highlight w:val="white"/>
        </w:rPr>
        <w:t>xls</w:t>
      </w:r>
      <w:r>
        <w:rPr>
          <w:rFonts w:ascii="Times New Roman" w:hAnsi="Times New Roman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  <w:highlight w:val="white"/>
        </w:rPr>
        <w:t>xlsx</w:t>
      </w:r>
      <w:r>
        <w:rPr>
          <w:rFonts w:ascii="Times New Roman" w:hAnsi="Times New Roman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  <w:highlight w:val="white"/>
        </w:rPr>
        <w:t>ods</w:t>
      </w:r>
      <w:r>
        <w:rPr>
          <w:rFonts w:ascii="Times New Roman" w:hAnsi="Times New Roman"/>
          <w:sz w:val="28"/>
          <w:highlight w:val="white"/>
        </w:rPr>
        <w:t xml:space="preserve"> – для документов, содержащих расчеты;</w:t>
      </w:r>
    </w:p>
    <w:p w14:paraId="9B000000">
      <w:pPr>
        <w:widowControl w:val="0"/>
        <w:spacing w:after="0" w:line="240" w:lineRule="auto"/>
        <w:ind w:firstLine="708"/>
        <w:jc w:val="both"/>
        <w:rPr>
          <w:color w:themeColor="text1" w:val="000000"/>
          <w:highlight w:val="white"/>
        </w:rPr>
      </w:pPr>
      <w:r>
        <w:rPr>
          <w:rFonts w:ascii="Times New Roman" w:hAnsi="Times New Roman"/>
          <w:sz w:val="28"/>
          <w:highlight w:val="white"/>
        </w:rPr>
        <w:t>pdf</w:t>
      </w:r>
      <w:r>
        <w:rPr>
          <w:rFonts w:ascii="Times New Roman" w:hAnsi="Times New Roman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  <w:highlight w:val="white"/>
        </w:rPr>
        <w:t>jpg</w:t>
      </w:r>
      <w:r>
        <w:rPr>
          <w:rFonts w:ascii="Times New Roman" w:hAnsi="Times New Roman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  <w:highlight w:val="white"/>
        </w:rPr>
        <w:t>jpeg</w:t>
      </w:r>
      <w:r>
        <w:rPr>
          <w:rFonts w:ascii="Times New Roman" w:hAnsi="Times New Roman"/>
          <w:sz w:val="28"/>
          <w:highlight w:val="white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r>
        <w:rPr>
          <w:rStyle w:val="Style_6_ch"/>
          <w:rFonts w:ascii="Times New Roman" w:hAnsi="Times New Roman"/>
          <w:color w:val="000000"/>
          <w:sz w:val="28"/>
          <w:highlight w:val="white"/>
          <w:u w:val="none"/>
        </w:rPr>
        <w:t>абзаце</w:t>
      </w:r>
      <w:r>
        <w:rPr>
          <w:rFonts w:ascii="Times New Roman" w:hAnsi="Times New Roman"/>
          <w:sz w:val="28"/>
          <w:highlight w:val="white"/>
        </w:rPr>
        <w:t xml:space="preserve"> четвертом настоящего пункта), а также документов с графическим содержанием.</w:t>
      </w:r>
    </w:p>
    <w:p w14:paraId="9C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 </w:t>
      </w:r>
      <w:r>
        <w:rPr>
          <w:rFonts w:ascii="Times New Roman" w:hAnsi="Times New Roman"/>
          <w:sz w:val="28"/>
          <w:highlight w:val="white"/>
        </w:rPr>
        <w:t>dpi</w:t>
      </w:r>
      <w:r>
        <w:rPr>
          <w:rFonts w:ascii="Times New Roman" w:hAnsi="Times New Roman"/>
          <w:sz w:val="28"/>
          <w:highlight w:val="white"/>
        </w:rPr>
        <w:t xml:space="preserve"> (масштаб 1:1) с использованием следующих режимов:</w:t>
      </w:r>
    </w:p>
    <w:p w14:paraId="9D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«черно-белый» (при отсутствии в документе графических изображений и (или) цветного текста);</w:t>
      </w:r>
    </w:p>
    <w:p w14:paraId="9E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9F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A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A1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A2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Электронные документы должны обеспечивать:</w:t>
      </w:r>
    </w:p>
    <w:p w14:paraId="A3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возможность идентифицировать документ и количество листов в документе;</w:t>
      </w:r>
    </w:p>
    <w:p w14:paraId="A4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14:paraId="A5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Документы, подлежащие представлению в форматах </w:t>
      </w:r>
      <w:r>
        <w:rPr>
          <w:rFonts w:ascii="Times New Roman" w:hAnsi="Times New Roman"/>
          <w:sz w:val="28"/>
          <w:highlight w:val="white"/>
        </w:rPr>
        <w:t>xls</w:t>
      </w:r>
      <w:r>
        <w:rPr>
          <w:rFonts w:ascii="Times New Roman" w:hAnsi="Times New Roman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  <w:highlight w:val="white"/>
        </w:rPr>
        <w:t>xlsx</w:t>
      </w:r>
      <w:r>
        <w:rPr>
          <w:rFonts w:ascii="Times New Roman" w:hAnsi="Times New Roman"/>
          <w:sz w:val="28"/>
          <w:highlight w:val="white"/>
        </w:rPr>
        <w:t xml:space="preserve"> или </w:t>
      </w:r>
      <w:r>
        <w:rPr>
          <w:rFonts w:ascii="Times New Roman" w:hAnsi="Times New Roman"/>
          <w:sz w:val="28"/>
          <w:highlight w:val="white"/>
        </w:rPr>
        <w:t>ods</w:t>
      </w:r>
      <w:r>
        <w:rPr>
          <w:rFonts w:ascii="Times New Roman" w:hAnsi="Times New Roman"/>
          <w:sz w:val="28"/>
          <w:highlight w:val="white"/>
        </w:rPr>
        <w:t>, формируются в виде отдельного электронного документа.</w:t>
      </w:r>
    </w:p>
    <w:p w14:paraId="A6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2.14.7. </w:t>
      </w:r>
      <w:r>
        <w:rPr>
          <w:rFonts w:ascii="Times New Roman" w:hAnsi="Times New Roman"/>
          <w:sz w:val="28"/>
          <w:highlight w:val="white"/>
        </w:rPr>
        <w:t xml:space="preserve">При предоставлении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в электронной </w:t>
      </w:r>
      <w:r>
        <w:rPr>
          <w:rFonts w:ascii="Times New Roman" w:hAnsi="Times New Roman"/>
          <w:sz w:val="28"/>
          <w:highlight w:val="white"/>
        </w:rPr>
        <w:t>форме Заявителю обеспечиваются:</w:t>
      </w:r>
    </w:p>
    <w:p w14:paraId="A7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получение информации о порядке и сроках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услуги;</w:t>
      </w:r>
    </w:p>
    <w:p w14:paraId="A8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формирование заявления;</w:t>
      </w:r>
    </w:p>
    <w:p w14:paraId="A9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прием и регистрация Уполномоченным органом заявления и иных документов, необходимых для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услуги;</w:t>
      </w:r>
    </w:p>
    <w:p w14:paraId="AA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получение результата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услуги;</w:t>
      </w:r>
    </w:p>
    <w:p w14:paraId="AB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получение сведений о ходе рассмотрения заявления;</w:t>
      </w:r>
    </w:p>
    <w:p w14:paraId="AC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осуществление оценки качества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услуги;</w:t>
      </w:r>
    </w:p>
    <w:p w14:paraId="AD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</w:t>
      </w:r>
      <w:r>
        <w:rPr>
          <w:rFonts w:ascii="Times New Roman CYR" w:hAnsi="Times New Roman CYR"/>
          <w:sz w:val="28"/>
          <w:highlight w:val="white"/>
        </w:rPr>
        <w:t>муниципальную</w:t>
      </w:r>
      <w:r>
        <w:rPr>
          <w:rFonts w:ascii="Times New Roman" w:hAnsi="Times New Roman"/>
          <w:sz w:val="28"/>
          <w:highlight w:val="white"/>
        </w:rPr>
        <w:t xml:space="preserve"> услугу, либо </w:t>
      </w:r>
      <w:r>
        <w:rPr>
          <w:rFonts w:ascii="Times New Roman CYR" w:hAnsi="Times New Roman CYR"/>
          <w:sz w:val="28"/>
          <w:highlight w:val="white"/>
        </w:rPr>
        <w:t>муниципального</w:t>
      </w:r>
      <w:r>
        <w:rPr>
          <w:rFonts w:ascii="Times New Roman" w:hAnsi="Times New Roman"/>
          <w:sz w:val="28"/>
          <w:highlight w:val="white"/>
        </w:rPr>
        <w:t xml:space="preserve"> служащего.</w:t>
      </w:r>
    </w:p>
    <w:p w14:paraId="AE000000">
      <w:pPr>
        <w:pStyle w:val="Style_7"/>
        <w:spacing w:after="0" w:before="0"/>
        <w:ind w:firstLine="708"/>
        <w:jc w:val="both"/>
        <w:rPr>
          <w:color w:themeColor="text1" w:val="000000"/>
          <w:sz w:val="28"/>
          <w:highlight w:val="white"/>
        </w:rPr>
      </w:pPr>
      <w:r>
        <w:rPr>
          <w:sz w:val="28"/>
          <w:highlight w:val="white"/>
        </w:rPr>
        <w:t xml:space="preserve">3.14.8. </w:t>
      </w:r>
      <w:r>
        <w:rPr>
          <w:sz w:val="28"/>
          <w:highlight w:val="white"/>
        </w:rPr>
        <w:t xml:space="preserve">При предоставлении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sz w:val="28"/>
          <w:highlight w:val="white"/>
        </w:rPr>
        <w:t xml:space="preserve"> услуги в электронной форме заявителю направляются:</w:t>
      </w:r>
    </w:p>
    <w:p w14:paraId="AF000000">
      <w:pPr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а) уведомление о записи на прием в МФЦ, содержащее сведения о дате, времени и месте приема;</w:t>
      </w:r>
    </w:p>
    <w:p w14:paraId="B0000000">
      <w:pPr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б) уведомление о приеме и регистрации документов, необходимых для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содержащее сведения о факте приема документов, необходимых для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и начале процедуры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а также сведения о дате и времени окончания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либо мотивированный отказ в приеме документов, необходимых для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услуги;</w:t>
      </w:r>
    </w:p>
    <w:p w14:paraId="B1000000">
      <w:pPr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и возможности получения результата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либо мотивированный отказ в предоставлении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услуги.</w:t>
      </w:r>
    </w:p>
    <w:p w14:paraId="B2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3.14.9</w:t>
      </w:r>
      <w:r>
        <w:rPr>
          <w:rFonts w:ascii="Times New Roman" w:hAnsi="Times New Roman"/>
          <w:sz w:val="28"/>
          <w:highlight w:val="white"/>
        </w:rPr>
        <w:t xml:space="preserve">. </w:t>
      </w:r>
      <w:r>
        <w:rPr>
          <w:rFonts w:ascii="Times New Roman" w:hAnsi="Times New Roman"/>
          <w:sz w:val="28"/>
          <w:highlight w:val="white"/>
        </w:rPr>
        <w:t>Срок предоставления услуги в электронном виде не должен превышать сроков, установленных настоящим регламентом.</w:t>
      </w:r>
    </w:p>
    <w:p w14:paraId="B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B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B5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bookmarkStart w:id="19" w:name="sub_3300"/>
      <w:r>
        <w:rPr>
          <w:rFonts w:ascii="Times New Roman" w:hAnsi="Times New Roman"/>
          <w:b w:val="1"/>
          <w:sz w:val="28"/>
          <w:highlight w:val="white"/>
        </w:rPr>
        <w:t>3. Состав, последовательность и сроки выполнения административных процедур</w:t>
      </w:r>
    </w:p>
    <w:p w14:paraId="B600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</w:p>
    <w:p w14:paraId="B7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white"/>
        </w:rPr>
      </w:pPr>
      <w:bookmarkStart w:id="20" w:name="sub_3031"/>
      <w:bookmarkEnd w:id="19"/>
      <w:r>
        <w:rPr>
          <w:rFonts w:ascii="Times New Roman" w:hAnsi="Times New Roman"/>
          <w:b w:val="1"/>
          <w:sz w:val="28"/>
          <w:highlight w:val="white"/>
        </w:rPr>
        <w:t xml:space="preserve">3.1. </w:t>
      </w:r>
      <w:r>
        <w:rPr>
          <w:rFonts w:ascii="Times New Roman" w:hAnsi="Times New Roman"/>
          <w:b w:val="1"/>
          <w:sz w:val="28"/>
          <w:highlight w:val="white"/>
        </w:rPr>
        <w:t xml:space="preserve">Перечень вариантов предоставления </w:t>
      </w:r>
      <w:r>
        <w:rPr>
          <w:rFonts w:ascii="Times New Roman" w:hAnsi="Times New Roman"/>
          <w:b w:val="1"/>
          <w:sz w:val="28"/>
          <w:highlight w:val="white"/>
        </w:rPr>
        <w:t>муниципальной</w:t>
      </w:r>
      <w:r>
        <w:rPr>
          <w:rFonts w:ascii="Times New Roman" w:hAnsi="Times New Roman"/>
          <w:b w:val="1"/>
          <w:sz w:val="28"/>
          <w:highlight w:val="white"/>
        </w:rPr>
        <w:t xml:space="preserve"> услуги, </w:t>
      </w:r>
      <w:r>
        <w:rPr>
          <w:rFonts w:ascii="Times New Roman" w:hAnsi="Times New Roman"/>
          <w:b w:val="1"/>
          <w:sz w:val="28"/>
          <w:highlight w:val="white"/>
        </w:rPr>
        <w:t>включающий</w:t>
      </w:r>
      <w:r>
        <w:rPr>
          <w:rFonts w:ascii="Times New Roman" w:hAnsi="Times New Roman"/>
          <w:b w:val="1"/>
          <w:sz w:val="28"/>
          <w:highlight w:val="white"/>
        </w:rPr>
        <w:t xml:space="preserve"> в том числе варианты предоставления </w:t>
      </w:r>
      <w:r>
        <w:rPr>
          <w:rFonts w:ascii="Times New Roman" w:hAnsi="Times New Roman"/>
          <w:b w:val="1"/>
          <w:sz w:val="28"/>
          <w:highlight w:val="white"/>
        </w:rPr>
        <w:t>муниципальной</w:t>
      </w:r>
      <w:r>
        <w:rPr>
          <w:rFonts w:ascii="Times New Roman" w:hAnsi="Times New Roman"/>
          <w:b w:val="1"/>
          <w:sz w:val="28"/>
          <w:highlight w:val="white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>
        <w:rPr>
          <w:rFonts w:ascii="Times New Roman" w:hAnsi="Times New Roman"/>
          <w:b w:val="1"/>
          <w:sz w:val="28"/>
          <w:highlight w:val="white"/>
        </w:rPr>
        <w:t>муниципальной</w:t>
      </w:r>
      <w:r>
        <w:rPr>
          <w:rFonts w:ascii="Times New Roman" w:hAnsi="Times New Roman"/>
          <w:b w:val="1"/>
          <w:sz w:val="28"/>
          <w:highlight w:val="white"/>
        </w:rPr>
        <w:t xml:space="preserve"> услуги документах, а также порядок оставления запроса заявителя о предоставлении </w:t>
      </w:r>
      <w:r>
        <w:rPr>
          <w:rFonts w:ascii="Times New Roman" w:hAnsi="Times New Roman"/>
          <w:b w:val="1"/>
          <w:sz w:val="28"/>
          <w:highlight w:val="white"/>
        </w:rPr>
        <w:t>муниципальной</w:t>
      </w:r>
      <w:r>
        <w:rPr>
          <w:rFonts w:ascii="Times New Roman" w:hAnsi="Times New Roman"/>
          <w:b w:val="1"/>
          <w:sz w:val="28"/>
          <w:highlight w:val="white"/>
        </w:rPr>
        <w:t xml:space="preserve"> услуги без рассмотрения</w:t>
      </w:r>
      <w:bookmarkEnd w:id="20"/>
    </w:p>
    <w:p w14:paraId="B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B9000000">
      <w:pPr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3.1.1 </w:t>
      </w:r>
      <w:r>
        <w:rPr>
          <w:rFonts w:ascii="Times New Roman CYR" w:hAnsi="Times New Roman CYR"/>
          <w:sz w:val="28"/>
          <w:highlight w:val="white"/>
        </w:rPr>
        <w:t>Муниципальная</w:t>
      </w:r>
      <w:r>
        <w:rPr>
          <w:rFonts w:ascii="Times New Roman" w:hAnsi="Times New Roman"/>
          <w:sz w:val="28"/>
          <w:highlight w:val="white"/>
        </w:rPr>
        <w:t xml:space="preserve"> услуга предоставляется в соответствии </w:t>
      </w:r>
      <w:r>
        <w:rPr>
          <w:rFonts w:ascii="Times New Roman" w:hAnsi="Times New Roman"/>
          <w:sz w:val="28"/>
          <w:highlight w:val="white"/>
        </w:rPr>
        <w:t>со следующими вариантами:</w:t>
      </w:r>
    </w:p>
    <w:p w14:paraId="BA000000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вариант 1 – присвоение квалификационной категории спортивного судьи;</w:t>
      </w:r>
    </w:p>
    <w:p w14:paraId="BB000000">
      <w:pPr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вариант 2 – </w:t>
      </w:r>
      <w:r>
        <w:rPr>
          <w:rFonts w:ascii="Times New Roman" w:hAnsi="Times New Roman"/>
          <w:sz w:val="28"/>
          <w:highlight w:val="white"/>
        </w:rPr>
        <w:t>исправление допущенных опечаток и ошибок в выданных в результате предоставления услуги документах</w:t>
      </w:r>
      <w:r>
        <w:rPr>
          <w:rFonts w:ascii="Times New Roman" w:hAnsi="Times New Roman"/>
          <w:sz w:val="28"/>
        </w:rPr>
        <w:t>.</w:t>
      </w:r>
    </w:p>
    <w:p w14:paraId="BC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</w:p>
    <w:p w14:paraId="BD000000">
      <w:pPr>
        <w:ind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3.2. Профилирование заявителя</w:t>
      </w:r>
    </w:p>
    <w:p w14:paraId="BE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3.2.1. Вариант определяется на основании результата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за предоставлением которой обратился заявитель, путем анкетирования заявителя. Анкетирование включает в себя вопросы, позволяющие выявить перечень общих признаков заявителя, предусмотренных 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instrText>HYPERLINK "https://internet.garant.ru/#/document/409421679/entry/11000" \o "https://internet.garant.ru/#/document/409421679/entry/11000"</w:instrTex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t>приложением № 4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к настоящему Административному регламенту.</w:t>
      </w:r>
    </w:p>
    <w:p w14:paraId="BF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3.2.2. По результатам получения ответов от заявителя на вопросы анкетирования определяются комбинации признаков заявителей, каждая из которых соответствует одному варианту, в соответствии с 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instrText>HYPERLINK "https://internet.garant.ru/#/document/409421679/entry/11000" \o "https://internet.garant.ru/#/document/409421679/entry/11000"</w:instrTex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t xml:space="preserve">приложением               № 4 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к настоящему Административному регламенту.</w:t>
      </w:r>
    </w:p>
    <w:p w14:paraId="C0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3.2.3. Профилирование осуществляется должностным лицом Уполномоченного органа, ответственным за предоставление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услуги.</w:t>
      </w:r>
    </w:p>
    <w:p w14:paraId="C1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1) при личном обращении заявителя в Уполномоченный орган;</w:t>
      </w:r>
    </w:p>
    <w:p w14:paraId="C2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2) при обращении заявителя с использованием </w:t>
      </w:r>
      <w:r>
        <w:rPr>
          <w:rFonts w:ascii="Times New Roman" w:hAnsi="Times New Roman"/>
          <w:sz w:val="28"/>
          <w:highlight w:val="white"/>
        </w:rPr>
        <w:fldChar w:fldCharType="begin"/>
      </w:r>
      <w:r>
        <w:rPr>
          <w:rFonts w:ascii="Times New Roman" w:hAnsi="Times New Roman"/>
          <w:sz w:val="28"/>
          <w:highlight w:val="white"/>
        </w:rPr>
        <w:instrText>HYPERLINK "https://www.gosuslugi.ru/" \o "https://www.gosuslugi.ru/"</w:instrText>
      </w:r>
      <w:r>
        <w:rPr>
          <w:rFonts w:ascii="Times New Roman" w:hAnsi="Times New Roman"/>
          <w:sz w:val="28"/>
          <w:highlight w:val="white"/>
        </w:rPr>
        <w:fldChar w:fldCharType="separate"/>
      </w:r>
      <w:r>
        <w:rPr>
          <w:rFonts w:ascii="Times New Roman" w:hAnsi="Times New Roman"/>
          <w:sz w:val="28"/>
          <w:highlight w:val="white"/>
        </w:rPr>
        <w:t>Е</w:t>
      </w:r>
      <w:r>
        <w:rPr>
          <w:rFonts w:ascii="Times New Roman" w:hAnsi="Times New Roman"/>
          <w:sz w:val="28"/>
        </w:rPr>
        <w:t>ПГУ</w:t>
      </w:r>
      <w:r>
        <w:rPr>
          <w:rFonts w:ascii="Times New Roman" w:hAnsi="Times New Roman"/>
          <w:sz w:val="28"/>
          <w:highlight w:val="white"/>
        </w:rPr>
        <w:fldChar w:fldCharType="end"/>
      </w:r>
      <w:r>
        <w:rPr>
          <w:rFonts w:ascii="Times New Roman" w:hAnsi="Times New Roman"/>
          <w:sz w:val="28"/>
          <w:highlight w:val="white"/>
        </w:rPr>
        <w:t>.</w:t>
      </w:r>
    </w:p>
    <w:p w14:paraId="C3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3.2.4. При обращении заявителя путем направления почтового отправления профилирование не осуществляется.</w:t>
      </w:r>
    </w:p>
    <w:p w14:paraId="C4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3.2.5. Установленный по результатам профилирования вариант доводится до заявителя в устной форме (при личном обращении заявителя в Уполномоченный орган) или в электронной форме (при обращении заявителя с использованием </w:t>
      </w:r>
      <w:r>
        <w:rPr>
          <w:rFonts w:ascii="Times New Roman" w:hAnsi="Times New Roman"/>
          <w:sz w:val="28"/>
          <w:highlight w:val="white"/>
        </w:rPr>
        <w:fldChar w:fldCharType="begin"/>
      </w:r>
      <w:r>
        <w:rPr>
          <w:rFonts w:ascii="Times New Roman" w:hAnsi="Times New Roman"/>
          <w:sz w:val="28"/>
          <w:highlight w:val="white"/>
        </w:rPr>
        <w:instrText>HYPERLINK "https://www.gosuslugi.ru/" \o "https://www.gosuslugi.ru/"</w:instrText>
      </w:r>
      <w:r>
        <w:rPr>
          <w:rFonts w:ascii="Times New Roman" w:hAnsi="Times New Roman"/>
          <w:sz w:val="28"/>
          <w:highlight w:val="white"/>
        </w:rPr>
        <w:fldChar w:fldCharType="separate"/>
      </w:r>
      <w:r>
        <w:rPr>
          <w:rFonts w:ascii="Times New Roman" w:hAnsi="Times New Roman"/>
          <w:sz w:val="28"/>
          <w:highlight w:val="white"/>
        </w:rPr>
        <w:t>Е</w:t>
      </w:r>
      <w:r>
        <w:rPr>
          <w:rFonts w:ascii="Times New Roman" w:hAnsi="Times New Roman"/>
          <w:sz w:val="28"/>
        </w:rPr>
        <w:t>ПГУ</w:t>
      </w:r>
      <w:r>
        <w:rPr>
          <w:rFonts w:ascii="Times New Roman" w:hAnsi="Times New Roman"/>
          <w:sz w:val="28"/>
          <w:highlight w:val="white"/>
        </w:rPr>
        <w:fldChar w:fldCharType="end"/>
      </w:r>
      <w:r>
        <w:rPr>
          <w:rFonts w:ascii="Times New Roman" w:hAnsi="Times New Roman"/>
          <w:sz w:val="28"/>
          <w:highlight w:val="white"/>
        </w:rPr>
        <w:t>).</w:t>
      </w:r>
    </w:p>
    <w:p w14:paraId="C5000000">
      <w:pPr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</w:p>
    <w:p w14:paraId="C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3.3. Подразделы, содержащие описание вариантов предоставления </w:t>
      </w:r>
      <w:r>
        <w:rPr>
          <w:rFonts w:ascii="Times New Roman CYR" w:hAnsi="Times New Roman CYR"/>
          <w:b w:val="1"/>
          <w:sz w:val="28"/>
          <w:highlight w:val="white"/>
        </w:rPr>
        <w:t>муниципальной</w:t>
      </w:r>
      <w:r>
        <w:rPr>
          <w:rFonts w:ascii="Times New Roman" w:hAnsi="Times New Roman"/>
          <w:b w:val="1"/>
          <w:sz w:val="28"/>
          <w:highlight w:val="white"/>
        </w:rPr>
        <w:t xml:space="preserve"> услуги</w:t>
      </w:r>
    </w:p>
    <w:p w14:paraId="C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white"/>
        </w:rPr>
      </w:pPr>
    </w:p>
    <w:p w14:paraId="C8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Вариант № 1</w:t>
      </w:r>
    </w:p>
    <w:p w14:paraId="C9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</w:p>
    <w:p w14:paraId="CA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3.3.1. Максимальный срок предоставления варианта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составляет 19 рабочих дней со дня регистрации заявления. </w:t>
      </w:r>
    </w:p>
    <w:p w14:paraId="CB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3.3.2.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Результатом предоставления варианта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Заявителю является присвоение квалификационной категории спортивного судьи.</w:t>
      </w:r>
    </w:p>
    <w:p w14:paraId="CC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Документом, содержащим решение о предоставлении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на основании которого заявителю предоставляется результат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является приказ.</w:t>
      </w:r>
    </w:p>
    <w:p w14:paraId="CD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3.3.3. Административные процедуры, осуществляемые при предоставлении Услуги в соответствии с настоящим вариантом: </w:t>
      </w:r>
    </w:p>
    <w:p w14:paraId="CE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а) прием запроса и документов и (или) информации, необходимых для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услуги;</w:t>
      </w:r>
    </w:p>
    <w:p w14:paraId="CF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б) межведомственное информационное взаимодействие;</w:t>
      </w:r>
    </w:p>
    <w:p w14:paraId="D0000000">
      <w:pPr>
        <w:widowControl w:val="0"/>
        <w:spacing w:after="0" w:line="240" w:lineRule="auto"/>
        <w:ind w:firstLine="708"/>
        <w:outlineLvl w:val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в) </w:t>
      </w:r>
      <w:r>
        <w:rPr>
          <w:rFonts w:ascii="Times New Roman" w:hAnsi="Times New Roman"/>
          <w:sz w:val="28"/>
          <w:highlight w:val="white"/>
        </w:rPr>
        <w:t xml:space="preserve">приостановление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услуги;</w:t>
      </w:r>
    </w:p>
    <w:p w14:paraId="D1000000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г) принятие решения о предоставлении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(об отказе в предоставлении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услуги)</w:t>
      </w:r>
    </w:p>
    <w:p w14:paraId="D2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д) предоставление результата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услуги. </w:t>
      </w:r>
    </w:p>
    <w:p w14:paraId="D3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</w:p>
    <w:p w14:paraId="D4000000">
      <w:pPr>
        <w:spacing w:after="0" w:line="240" w:lineRule="auto"/>
        <w:ind w:firstLine="709"/>
        <w:jc w:val="both"/>
        <w:rPr>
          <w:rFonts w:ascii="Times New Roman" w:hAnsi="Times New Roman"/>
          <w:sz w:val="16"/>
          <w:highlight w:val="white"/>
        </w:rPr>
      </w:pPr>
    </w:p>
    <w:p w14:paraId="D5000000">
      <w:pPr>
        <w:spacing w:after="0" w:line="240" w:lineRule="auto"/>
        <w:ind w:firstLine="708"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Прием запроса и документов и (или) информации, необходимых для предоставления </w:t>
      </w:r>
      <w:r>
        <w:rPr>
          <w:rFonts w:ascii="Times New Roman CYR" w:hAnsi="Times New Roman CYR"/>
          <w:b w:val="1"/>
          <w:sz w:val="28"/>
          <w:highlight w:val="white"/>
        </w:rPr>
        <w:t>муниципальной</w:t>
      </w:r>
      <w:r>
        <w:rPr>
          <w:rFonts w:ascii="Times New Roman" w:hAnsi="Times New Roman"/>
          <w:b w:val="1"/>
          <w:sz w:val="28"/>
          <w:highlight w:val="white"/>
        </w:rPr>
        <w:t xml:space="preserve"> услуги</w:t>
      </w:r>
    </w:p>
    <w:p w14:paraId="D6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</w:p>
    <w:p w14:paraId="D7000000">
      <w:pPr>
        <w:widowControl w:val="0"/>
        <w:spacing w:after="0" w:line="240" w:lineRule="auto"/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3.3.4. Основанием для начала исполнения административной процедуры является поступление заявления о предоставлении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по форме, установленной в приложении № 1 Административного регламента одним из способов:</w:t>
      </w:r>
    </w:p>
    <w:p w14:paraId="D8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а</w:t>
      </w:r>
      <w:r>
        <w:rPr>
          <w:rFonts w:ascii="Times New Roman" w:hAnsi="Times New Roman"/>
          <w:sz w:val="28"/>
          <w:highlight w:val="white"/>
        </w:rPr>
        <w:t>) путем личного обращения в Уполномоченный орган;</w:t>
      </w:r>
    </w:p>
    <w:p w14:paraId="D9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б) путем направления почтового отправления;</w:t>
      </w:r>
    </w:p>
    <w:p w14:paraId="DA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в) с использованием </w:t>
      </w:r>
      <w:r>
        <w:rPr>
          <w:rFonts w:ascii="Times New Roman" w:hAnsi="Times New Roman"/>
          <w:sz w:val="28"/>
          <w:highlight w:val="white"/>
        </w:rPr>
        <w:fldChar w:fldCharType="begin"/>
      </w:r>
      <w:r>
        <w:rPr>
          <w:rFonts w:ascii="Times New Roman" w:hAnsi="Times New Roman"/>
          <w:sz w:val="28"/>
          <w:highlight w:val="white"/>
        </w:rPr>
        <w:instrText>HYPERLINK "https://www.gosuslugi.ru/" \o "https://www.gosuslugi.ru/"</w:instrText>
      </w:r>
      <w:r>
        <w:rPr>
          <w:rFonts w:ascii="Times New Roman" w:hAnsi="Times New Roman"/>
          <w:sz w:val="28"/>
          <w:highlight w:val="white"/>
        </w:rPr>
        <w:fldChar w:fldCharType="separate"/>
      </w:r>
      <w:r>
        <w:rPr>
          <w:rFonts w:ascii="Times New Roman" w:hAnsi="Times New Roman"/>
          <w:sz w:val="28"/>
          <w:highlight w:val="white"/>
        </w:rPr>
        <w:t>Е</w:t>
      </w:r>
      <w:r>
        <w:rPr>
          <w:rFonts w:ascii="Times New Roman" w:hAnsi="Times New Roman"/>
          <w:sz w:val="28"/>
        </w:rPr>
        <w:t>ПГУ</w:t>
      </w:r>
      <w:r>
        <w:rPr>
          <w:rFonts w:ascii="Times New Roman" w:hAnsi="Times New Roman"/>
          <w:sz w:val="28"/>
          <w:highlight w:val="white"/>
        </w:rPr>
        <w:fldChar w:fldCharType="end"/>
      </w:r>
      <w:r>
        <w:rPr>
          <w:rFonts w:ascii="Times New Roman" w:hAnsi="Times New Roman"/>
          <w:sz w:val="28"/>
          <w:highlight w:val="white"/>
        </w:rPr>
        <w:t>.</w:t>
      </w:r>
    </w:p>
    <w:p w14:paraId="DB000000">
      <w:pPr>
        <w:widowControl w:val="0"/>
        <w:spacing w:after="0" w:line="240" w:lineRule="auto"/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3.3.5. </w:t>
      </w:r>
      <w:r>
        <w:rPr>
          <w:rFonts w:ascii="Times New Roman" w:hAnsi="Times New Roman"/>
          <w:sz w:val="28"/>
          <w:highlight w:val="white"/>
        </w:rPr>
        <w:t xml:space="preserve">Исчерпывающий перечень документов, необходимых для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которые заявитель должен представить самостоятельно:</w:t>
      </w:r>
    </w:p>
    <w:p w14:paraId="DC000000">
      <w:pPr>
        <w:widowControl w:val="0"/>
        <w:spacing w:after="0" w:line="240" w:lineRule="auto"/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а) представление к присвоению квалификационной категории спортивного судьи по форме установленной приложением № 2 к настоящему административному регламенту;</w:t>
      </w:r>
    </w:p>
    <w:p w14:paraId="DD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б) заверенная печатью (при наличии) и подписью руководителя или уполномоченного должностного лица региональной спортивной федерации, физкультурно-спортивной организации, включенной в перечень, подразделения федерального органа или должностного лица копия карточки учета по форме установленной приложением № 3 к настоящему административному регламенту;</w:t>
      </w:r>
    </w:p>
    <w:p w14:paraId="DE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Федерации.</w:t>
      </w:r>
    </w:p>
    <w:p w14:paraId="DF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Сведения из документа, удостоверяющего личность,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</w:t>
      </w:r>
      <w:r>
        <w:rPr>
          <w:rFonts w:ascii="Times New Roman" w:hAnsi="Times New Roman"/>
          <w:sz w:val="28"/>
          <w:highlight w:val="white"/>
        </w:rPr>
        <w:t xml:space="preserve">требований, установленных 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instrText>HYPERLINK "https://internet.garant.ru/#/document/12148567/entry/4" \o "https://internet.garant.ru/#/document/12148567/entry/4"</w:instrTex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t>законодательством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Российской Федерации в области персональных данных;</w:t>
      </w:r>
    </w:p>
    <w:p w14:paraId="E0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г) копия паспорта иностранного гражданина либо иного документа, установленного 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instrText>HYPERLINK "https://internet.garant.ru/#/document/184755/entry/0" \o "https://internet.garant.ru/#/document/184755/entry/0"</w:instrTex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t>Федеральным законом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№ 115-ФЗ,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14:paraId="E1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д) копия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 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instrText>HYPERLINK "https://internet.garant.ru/#/document/184755/entry/0" \o "https://internet.garant.ru/#/document/184755/entry/0"</w:instrTex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t>Федеральным законом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 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</w:t>
      </w:r>
    </w:p>
    <w:p w14:paraId="E2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е)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14:paraId="E3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ж) копия удостоверения «мастер спорта России международного класса», «гроссмейстер России» или «мастер спорта России» - для кандидатов, присвоение квалификационных категорий которым осуществляется в соответствии с 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instrText>HYPERLINK "https://internet.garant.ru/#/document/71689708/entry/10253" \o "https://internet.garant.ru/#/document/71689708/entry/10253"</w:instrTex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t>абзацем третьим пункта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highlight w:val="white"/>
        </w:rPr>
        <w:t xml:space="preserve"> 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instrText>HYPERLINK "https://internet.garant.ru/#/document/71689708/entry/1026" \o "https://internet.garant.ru/#/document/71689708/entry/1026"</w:instrTex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t>26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Положения о спортивных судьях, утвержденного приказом Министерства спорта российской Федерации от 28.02.2017 № 134.</w:t>
      </w:r>
    </w:p>
    <w:p w14:paraId="E4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При подаче документов, выданных иностранным государством, предусмотренных 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instrText>HYPERLINK "https://internet.garant.ru/#/document/71689708/entry/1293" \o "https://internet.garant.ru/#/document/71689708/entry/1293"</w:instrTex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t>подпунктами «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t>г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» и «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instrText>HYPERLINK "https://internet.garant.ru/#/document/71689708/entry/1294" \o "https://internet.garant.ru/#/document/71689708/entry/1294"</w:instrTex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t>д» настоящего пункта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, в электронной форме предоставляются их удостоверенный перевод, подписанный 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instrText>HYPERLINK "https://internet.garant.ru/#/document/12184522/entry/21" \o "https://internet.garant.ru/#/document/12184522/entry/21"</w:instrTex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t>ЭП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нотариуса, на бумажном носителе - нотариально заверенная копия перевода;</w:t>
      </w:r>
    </w:p>
    <w:p w14:paraId="E5000000">
      <w:pPr>
        <w:widowControl w:val="0"/>
        <w:spacing w:after="0" w:line="240" w:lineRule="auto"/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случае если с заявлением о присвоении квалификационной категории обращается представитель,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и учредительными документами, подтверждающая полномочия представителя Заявителя.</w:t>
      </w:r>
    </w:p>
    <w:p w14:paraId="E6000000">
      <w:pPr>
        <w:widowControl w:val="0"/>
        <w:spacing w:after="0" w:line="240" w:lineRule="auto"/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3.3.6. </w:t>
      </w:r>
      <w:r>
        <w:rPr>
          <w:rFonts w:ascii="Times New Roman" w:hAnsi="Times New Roman"/>
          <w:sz w:val="28"/>
          <w:highlight w:val="white"/>
        </w:rPr>
        <w:t xml:space="preserve"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14:paraId="E7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не предусмотрены.</w:t>
      </w:r>
    </w:p>
    <w:p w14:paraId="E8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3.3.7. Способы установления личности представителя заявителя:</w:t>
      </w:r>
    </w:p>
    <w:p w14:paraId="E9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1) при подаче заявления о присвоении к</w:t>
      </w:r>
      <w:r>
        <w:rPr>
          <w:rFonts w:ascii="Times New Roman" w:hAnsi="Times New Roman"/>
          <w:sz w:val="28"/>
          <w:highlight w:val="white"/>
        </w:rPr>
        <w:t>валификационных категорий спортивных</w:t>
      </w:r>
      <w:r>
        <w:rPr>
          <w:rFonts w:ascii="Times New Roman" w:hAnsi="Times New Roman"/>
          <w:sz w:val="28"/>
          <w:highlight w:val="white"/>
        </w:rPr>
        <w:t xml:space="preserve"> судьей путем личного обращения:</w:t>
      </w:r>
    </w:p>
    <w:p w14:paraId="EA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проверка собственноручной подписи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заверенной печатью юридического лица (при наличии), </w:t>
      </w:r>
      <w:r>
        <w:rPr>
          <w:rFonts w:ascii="Times New Roman" w:hAnsi="Times New Roman"/>
          <w:sz w:val="28"/>
          <w:highlight w:val="white"/>
        </w:rPr>
        <w:t>проверка собственноручной подписи 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заявления о присвоении к</w:t>
      </w:r>
      <w:r>
        <w:rPr>
          <w:rFonts w:ascii="Times New Roman" w:hAnsi="Times New Roman"/>
          <w:sz w:val="28"/>
          <w:highlight w:val="white"/>
        </w:rPr>
        <w:t>валификационных категорий спортивных</w:t>
      </w:r>
      <w:r>
        <w:rPr>
          <w:rFonts w:ascii="Times New Roman" w:hAnsi="Times New Roman"/>
          <w:sz w:val="28"/>
          <w:highlight w:val="white"/>
        </w:rPr>
        <w:t xml:space="preserve"> судьей уполномоченным представителем</w:t>
      </w:r>
      <w:r>
        <w:rPr>
          <w:rFonts w:ascii="Times New Roman" w:hAnsi="Times New Roman"/>
          <w:sz w:val="28"/>
          <w:highlight w:val="white"/>
        </w:rPr>
        <w:t xml:space="preserve"> заявителя по доверенности (при подаче заявления о присвоении к</w:t>
      </w:r>
      <w:r>
        <w:rPr>
          <w:rFonts w:ascii="Times New Roman" w:hAnsi="Times New Roman"/>
          <w:sz w:val="28"/>
          <w:highlight w:val="white"/>
        </w:rPr>
        <w:t>валификационных категорий спортивных</w:t>
      </w:r>
      <w:r>
        <w:rPr>
          <w:rFonts w:ascii="Times New Roman" w:hAnsi="Times New Roman"/>
          <w:sz w:val="28"/>
          <w:highlight w:val="white"/>
        </w:rPr>
        <w:t xml:space="preserve"> судьей на бумажном носителе);</w:t>
      </w:r>
    </w:p>
    <w:p w14:paraId="EB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проверка усиленной квалифицированной 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instrText>HYPERLINK "https://internet.garant.ru/#/document/12184522/entry/21" \o "https://internet.garant.ru/#/document/12184522/entry/21"</w:instrTex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t>электронной подписи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проверка усиленной квалифицированной электронной подписи 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заявления о присвоении к</w:t>
      </w:r>
      <w:r>
        <w:rPr>
          <w:rFonts w:ascii="Times New Roman" w:hAnsi="Times New Roman"/>
          <w:sz w:val="28"/>
          <w:highlight w:val="white"/>
        </w:rPr>
        <w:t>валификационных категорий спортивных</w:t>
      </w:r>
      <w:r>
        <w:rPr>
          <w:rFonts w:ascii="Times New Roman" w:hAnsi="Times New Roman"/>
          <w:sz w:val="28"/>
          <w:highlight w:val="white"/>
        </w:rPr>
        <w:t xml:space="preserve"> судьей уполномоченным представителем заявителя по</w:t>
      </w:r>
      <w:r>
        <w:rPr>
          <w:rFonts w:ascii="Times New Roman" w:hAnsi="Times New Roman"/>
          <w:sz w:val="28"/>
          <w:highlight w:val="white"/>
        </w:rPr>
        <w:t xml:space="preserve"> доверенности (при подаче заявления о присвоении к</w:t>
      </w:r>
      <w:r>
        <w:rPr>
          <w:rFonts w:ascii="Times New Roman" w:hAnsi="Times New Roman"/>
          <w:sz w:val="28"/>
          <w:highlight w:val="white"/>
        </w:rPr>
        <w:t>валификационных категорий спортивных</w:t>
      </w:r>
      <w:r>
        <w:rPr>
          <w:rFonts w:ascii="Times New Roman" w:hAnsi="Times New Roman"/>
          <w:sz w:val="28"/>
          <w:highlight w:val="white"/>
        </w:rPr>
        <w:t xml:space="preserve"> судьей в электронной форме);</w:t>
      </w:r>
    </w:p>
    <w:p w14:paraId="EC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2) при подаче заявления о присвоении к</w:t>
      </w:r>
      <w:r>
        <w:rPr>
          <w:rFonts w:ascii="Times New Roman" w:hAnsi="Times New Roman"/>
          <w:sz w:val="28"/>
          <w:highlight w:val="white"/>
        </w:rPr>
        <w:t>валификационных категорий спортивных</w:t>
      </w:r>
      <w:r>
        <w:rPr>
          <w:rFonts w:ascii="Times New Roman" w:hAnsi="Times New Roman"/>
          <w:sz w:val="28"/>
          <w:highlight w:val="white"/>
        </w:rPr>
        <w:t xml:space="preserve"> судьей путем направления почтового отправления установление личности представителя заявителя не требуется;</w:t>
      </w:r>
    </w:p>
    <w:p w14:paraId="ED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3) при подаче заявления о присвоении к</w:t>
      </w:r>
      <w:r>
        <w:rPr>
          <w:rFonts w:ascii="Times New Roman" w:hAnsi="Times New Roman"/>
          <w:sz w:val="28"/>
          <w:highlight w:val="white"/>
        </w:rPr>
        <w:t>валификационных категорий спортивных</w:t>
      </w:r>
      <w:r>
        <w:rPr>
          <w:rFonts w:ascii="Times New Roman" w:hAnsi="Times New Roman"/>
          <w:sz w:val="28"/>
          <w:highlight w:val="white"/>
        </w:rPr>
        <w:t xml:space="preserve"> судьей в электронной форме с использованием ЕПГУ – проверка усиленной квалифицированной электронной подписи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проверка усиленной квалифицированной электронной подписи уполномоченного представителя заявителя и доверенности, оформленной в соответствии с требованиями законодательства</w:t>
      </w:r>
      <w:r>
        <w:rPr>
          <w:rFonts w:ascii="Times New Roman" w:hAnsi="Times New Roman"/>
          <w:sz w:val="28"/>
          <w:highlight w:val="white"/>
        </w:rPr>
        <w:t xml:space="preserve"> Российской Федерации, в случае подачи заявления о присвоении к</w:t>
      </w:r>
      <w:r>
        <w:rPr>
          <w:rFonts w:ascii="Times New Roman" w:hAnsi="Times New Roman"/>
          <w:sz w:val="28"/>
          <w:highlight w:val="white"/>
        </w:rPr>
        <w:t>валификационных категорий спортивных</w:t>
      </w:r>
      <w:r>
        <w:rPr>
          <w:rFonts w:ascii="Times New Roman" w:hAnsi="Times New Roman"/>
          <w:sz w:val="28"/>
          <w:highlight w:val="white"/>
        </w:rPr>
        <w:t xml:space="preserve"> судьей уполномоченным представителем заявителя по доверенности.</w:t>
      </w:r>
    </w:p>
    <w:p w14:paraId="EE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3.3.8. Основания для принятия решения об отказе в приеме заявления о присвоении к</w:t>
      </w:r>
      <w:r>
        <w:rPr>
          <w:rFonts w:ascii="Times New Roman" w:hAnsi="Times New Roman"/>
          <w:sz w:val="28"/>
          <w:highlight w:val="white"/>
        </w:rPr>
        <w:t>валификационных категорий спортивных</w:t>
      </w:r>
      <w:r>
        <w:rPr>
          <w:rFonts w:ascii="Times New Roman" w:hAnsi="Times New Roman"/>
          <w:sz w:val="28"/>
          <w:highlight w:val="white"/>
        </w:rPr>
        <w:t xml:space="preserve"> судьей и документов, необходимых для предоставления </w:t>
      </w:r>
      <w:r>
        <w:rPr>
          <w:rFonts w:ascii="Times New Roman" w:hAnsi="Times New Roman"/>
          <w:sz w:val="28"/>
          <w:highlight w:val="white"/>
        </w:rPr>
        <w:t>муницпальной</w:t>
      </w:r>
      <w:r>
        <w:rPr>
          <w:rFonts w:ascii="Times New Roman" w:hAnsi="Times New Roman"/>
          <w:sz w:val="28"/>
          <w:highlight w:val="white"/>
        </w:rPr>
        <w:t xml:space="preserve"> услуги:</w:t>
      </w:r>
    </w:p>
    <w:p w14:paraId="EF000000">
      <w:pPr>
        <w:widowControl w:val="0"/>
        <w:spacing w:after="0" w:line="240" w:lineRule="auto"/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с заявления о присвоении к</w:t>
      </w:r>
      <w:r>
        <w:rPr>
          <w:rFonts w:ascii="Times New Roman" w:hAnsi="Times New Roman"/>
          <w:sz w:val="28"/>
          <w:highlight w:val="white"/>
        </w:rPr>
        <w:t>валификационных категорий спортивных</w:t>
      </w:r>
      <w:r>
        <w:rPr>
          <w:rFonts w:ascii="Times New Roman" w:hAnsi="Times New Roman"/>
          <w:sz w:val="28"/>
          <w:highlight w:val="white"/>
        </w:rPr>
        <w:t xml:space="preserve"> судьей обратилось лицо, не соответствующее требованию настоящего Административного регламента;</w:t>
      </w:r>
    </w:p>
    <w:p w14:paraId="F0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заявление о предоставлении услуги подано в орган местного самоуправления или организацию, в полномочия которых не входит предоставление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услуги;</w:t>
      </w:r>
    </w:p>
    <w:p w14:paraId="F1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некорректное заполнение обязательных полей в форме заявления о предоставлении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в том числе на </w:t>
      </w:r>
      <w:r>
        <w:rPr>
          <w:rFonts w:ascii="Times New Roman" w:hAnsi="Times New Roman"/>
          <w:sz w:val="28"/>
          <w:highlight w:val="white"/>
        </w:rPr>
        <w:fldChar w:fldCharType="begin"/>
      </w:r>
      <w:r>
        <w:rPr>
          <w:rFonts w:ascii="Times New Roman" w:hAnsi="Times New Roman"/>
          <w:sz w:val="28"/>
          <w:highlight w:val="white"/>
        </w:rPr>
        <w:instrText>HYPERLINK "http://internet.garant.ru/document/redirect/5225100/2770" \o "http://internet.garant.ru/document/redirect/5225100/2770"</w:instrText>
      </w:r>
      <w:r>
        <w:rPr>
          <w:rFonts w:ascii="Times New Roman" w:hAnsi="Times New Roman"/>
          <w:sz w:val="28"/>
          <w:highlight w:val="white"/>
        </w:rPr>
        <w:fldChar w:fldCharType="separate"/>
      </w:r>
      <w:r>
        <w:rPr>
          <w:rFonts w:ascii="Times New Roman" w:hAnsi="Times New Roman"/>
          <w:sz w:val="28"/>
          <w:highlight w:val="white"/>
        </w:rPr>
        <w:t>ЕПГУ</w:t>
      </w:r>
      <w:r>
        <w:rPr>
          <w:rFonts w:ascii="Times New Roman" w:hAnsi="Times New Roman"/>
          <w:sz w:val="28"/>
          <w:highlight w:val="whit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(недостоверное, неправильное либо неполное заполнение);</w:t>
      </w:r>
    </w:p>
    <w:p w14:paraId="F2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представление неполного комплекта документов, необходимого для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услуги;</w:t>
      </w:r>
    </w:p>
    <w:p w14:paraId="F3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представленные документы, необходимые для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утратили силу;</w:t>
      </w:r>
    </w:p>
    <w:p w14:paraId="F4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14:paraId="F5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F6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14:paraId="F7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подача запроса о предоставлении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и документов, необходимых для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в электронной форме с нарушением установленных требований;</w:t>
      </w:r>
    </w:p>
    <w:p w14:paraId="F8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несоблюдение установленных </w:t>
      </w:r>
      <w:r>
        <w:rPr>
          <w:rFonts w:ascii="Times New Roman" w:hAnsi="Times New Roman"/>
          <w:sz w:val="28"/>
          <w:highlight w:val="white"/>
        </w:rPr>
        <w:fldChar w:fldCharType="begin"/>
      </w:r>
      <w:r>
        <w:rPr>
          <w:rFonts w:ascii="Times New Roman" w:hAnsi="Times New Roman"/>
          <w:sz w:val="28"/>
          <w:highlight w:val="white"/>
        </w:rPr>
        <w:instrText>HYPERLINK "http://internet.garant.ru/document/redirect/12184522/11" \o "http://internet.garant.ru/document/redirect/12184522/11"</w:instrText>
      </w:r>
      <w:r>
        <w:rPr>
          <w:rFonts w:ascii="Times New Roman" w:hAnsi="Times New Roman"/>
          <w:sz w:val="28"/>
          <w:highlight w:val="white"/>
        </w:rPr>
        <w:fldChar w:fldCharType="separate"/>
      </w:r>
      <w:r>
        <w:rPr>
          <w:rFonts w:ascii="Times New Roman" w:hAnsi="Times New Roman"/>
          <w:sz w:val="28"/>
          <w:highlight w:val="white"/>
        </w:rPr>
        <w:t>статьей 11</w:t>
      </w:r>
      <w:r>
        <w:rPr>
          <w:rFonts w:ascii="Times New Roman" w:hAnsi="Times New Roman"/>
          <w:sz w:val="28"/>
          <w:highlight w:val="whit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Федерального закона от 06.04.2011 № 63-ФЗ «Об электронной подписи» условий признания действительности усиленной квалифицированной электронной подписи</w:t>
      </w:r>
      <w:r>
        <w:rPr>
          <w:rFonts w:ascii="Times New Roman" w:hAnsi="Times New Roman"/>
          <w:sz w:val="28"/>
          <w:highlight w:val="white"/>
        </w:rPr>
        <w:t>.</w:t>
      </w:r>
    </w:p>
    <w:p w14:paraId="F9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Отказ в приеме документов, необходимых для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не препятствует повторному обращению Заявителя за предоставлением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услуги.</w:t>
      </w:r>
    </w:p>
    <w:p w14:paraId="FA000000">
      <w:pPr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3.3.9. Возможность приема заявления о присвоении к</w:t>
      </w:r>
      <w:r>
        <w:rPr>
          <w:rFonts w:ascii="Times New Roman" w:hAnsi="Times New Roman"/>
          <w:sz w:val="28"/>
          <w:highlight w:val="white"/>
        </w:rPr>
        <w:t>валификационных категорий спортивных</w:t>
      </w:r>
      <w:r>
        <w:rPr>
          <w:rFonts w:ascii="Times New Roman" w:hAnsi="Times New Roman"/>
          <w:sz w:val="28"/>
          <w:highlight w:val="white"/>
        </w:rPr>
        <w:t xml:space="preserve"> судьей документов, необходимых для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Уполномоченным органом по экстерриториальному принципу не предусмотрена.</w:t>
      </w:r>
    </w:p>
    <w:p w14:paraId="FB000000">
      <w:pPr>
        <w:widowControl w:val="0"/>
        <w:spacing w:after="0" w:line="240" w:lineRule="auto"/>
        <w:ind w:firstLine="708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3.3.10. З</w:t>
      </w:r>
      <w:r>
        <w:rPr>
          <w:rFonts w:ascii="Times New Roman" w:hAnsi="Times New Roman"/>
          <w:sz w:val="28"/>
          <w:highlight w:val="white"/>
        </w:rPr>
        <w:t>аявление о присвоении к</w:t>
      </w:r>
      <w:r>
        <w:rPr>
          <w:rFonts w:ascii="Times New Roman" w:hAnsi="Times New Roman"/>
          <w:sz w:val="28"/>
          <w:highlight w:val="white"/>
        </w:rPr>
        <w:t>валификационных категорий спортивных</w:t>
      </w:r>
      <w:r>
        <w:rPr>
          <w:rFonts w:ascii="Times New Roman" w:hAnsi="Times New Roman"/>
          <w:sz w:val="28"/>
          <w:highlight w:val="white"/>
        </w:rPr>
        <w:t xml:space="preserve"> судьей </w:t>
      </w:r>
      <w:r>
        <w:rPr>
          <w:rFonts w:ascii="Times New Roman" w:hAnsi="Times New Roman"/>
          <w:sz w:val="28"/>
          <w:highlight w:val="white"/>
        </w:rPr>
        <w:t xml:space="preserve">и документы, необходимые для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регистрируются в Уполномоченном органе не позднее одного рабочего дня, следующего за днем поступления </w:t>
      </w:r>
      <w:r>
        <w:rPr>
          <w:rFonts w:ascii="Times New Roman" w:hAnsi="Times New Roman"/>
          <w:sz w:val="28"/>
          <w:highlight w:val="white"/>
        </w:rPr>
        <w:t>заявления о присвоении к</w:t>
      </w:r>
      <w:r>
        <w:rPr>
          <w:rFonts w:ascii="Times New Roman" w:hAnsi="Times New Roman"/>
          <w:sz w:val="28"/>
          <w:highlight w:val="white"/>
        </w:rPr>
        <w:t>валификационных категорий спортивных</w:t>
      </w:r>
      <w:r>
        <w:rPr>
          <w:rFonts w:ascii="Times New Roman" w:hAnsi="Times New Roman"/>
          <w:sz w:val="28"/>
          <w:highlight w:val="white"/>
        </w:rPr>
        <w:t xml:space="preserve"> судьей </w:t>
      </w:r>
      <w:r>
        <w:rPr>
          <w:rFonts w:ascii="Times New Roman" w:hAnsi="Times New Roman"/>
          <w:sz w:val="28"/>
          <w:highlight w:val="white"/>
        </w:rPr>
        <w:t xml:space="preserve">и документов, необходимых для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услуги.</w:t>
      </w:r>
    </w:p>
    <w:p w14:paraId="FC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Заявителю предоставляется возможность подачи документов в Уполномоченный орган или в многофункциональный центр по выбору заявителя независимо от места нахождения юридического лица.</w:t>
      </w:r>
    </w:p>
    <w:p w14:paraId="FD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white"/>
        </w:rPr>
      </w:pPr>
    </w:p>
    <w:p w14:paraId="FE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Межведомственное информационное взаимодействие</w:t>
      </w:r>
    </w:p>
    <w:p w14:paraId="FF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  <w:highlight w:val="white"/>
        </w:rPr>
      </w:pPr>
    </w:p>
    <w:p w14:paraId="00010000">
      <w:pPr>
        <w:pStyle w:val="Style_2"/>
        <w:ind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ab/>
      </w:r>
      <w:r>
        <w:rPr>
          <w:color w:val="000000"/>
          <w:sz w:val="28"/>
          <w:highlight w:val="white"/>
        </w:rPr>
        <w:t xml:space="preserve">3.3.11. </w:t>
      </w:r>
      <w:r>
        <w:rPr>
          <w:color w:val="000000"/>
          <w:sz w:val="28"/>
          <w:highlight w:val="white"/>
        </w:rPr>
        <w:t xml:space="preserve">Для предоставления </w:t>
      </w:r>
      <w:r>
        <w:rPr>
          <w:color w:val="000000"/>
          <w:sz w:val="28"/>
          <w:highlight w:val="white"/>
        </w:rPr>
        <w:t>муниципальной</w:t>
      </w:r>
      <w:r>
        <w:rPr>
          <w:color w:val="000000"/>
          <w:sz w:val="28"/>
          <w:highlight w:val="white"/>
        </w:rPr>
        <w:t xml:space="preserve"> услуги необходимо направление следующих межведомственных информационных запросов: </w:t>
      </w:r>
    </w:p>
    <w:p w14:paraId="0101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14:paraId="0201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Основанием для направления запроса является обращение Заявителя за предоставлением услуги. Запрос направляется в течение 1 часа. </w:t>
      </w:r>
    </w:p>
    <w:p w14:paraId="0301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Срок, в течение которого результат запроса должен поступить в орган, предоставляющий </w:t>
      </w:r>
      <w:r>
        <w:rPr>
          <w:rFonts w:ascii="Times New Roman" w:hAnsi="Times New Roman"/>
          <w:sz w:val="28"/>
          <w:highlight w:val="white"/>
        </w:rPr>
        <w:t>муниципальную</w:t>
      </w:r>
      <w:r>
        <w:rPr>
          <w:rFonts w:ascii="Times New Roman" w:hAnsi="Times New Roman"/>
          <w:sz w:val="28"/>
          <w:highlight w:val="white"/>
        </w:rPr>
        <w:t xml:space="preserve"> услугу – не превышает 2 рабочих дней. </w:t>
      </w:r>
    </w:p>
    <w:p w14:paraId="04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Общий срок осуществления межведомственного электронного взаимодействия составляет 2 рабочих дня.</w:t>
      </w:r>
    </w:p>
    <w:p w14:paraId="05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</w:p>
    <w:p w14:paraId="0601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Приостановление предоставления муниципальной услуги</w:t>
      </w:r>
    </w:p>
    <w:p w14:paraId="0701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</w:p>
    <w:p w14:paraId="08010000">
      <w:pPr>
        <w:widowControl w:val="0"/>
        <w:spacing w:after="108" w:before="108" w:line="240" w:lineRule="auto"/>
        <w:ind/>
        <w:jc w:val="both"/>
        <w:outlineLvl w:val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>3.3.12. Оснований для приостановления предоставления муниципальной услуги не предусмотрено.</w:t>
      </w:r>
    </w:p>
    <w:p w14:paraId="09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trike w:val="1"/>
          <w:sz w:val="28"/>
          <w:highlight w:val="white"/>
        </w:rPr>
      </w:pPr>
    </w:p>
    <w:p w14:paraId="0A010000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Принятие решения о предоставлении (об отказе в предоставлении) муниципальной услуги</w:t>
      </w:r>
    </w:p>
    <w:p w14:paraId="0B010000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 w:val="1"/>
          <w:sz w:val="28"/>
          <w:highlight w:val="white"/>
        </w:rPr>
      </w:pPr>
    </w:p>
    <w:p w14:paraId="0C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3.3.13. </w:t>
      </w:r>
      <w:r>
        <w:rPr>
          <w:rFonts w:ascii="Times New Roman" w:hAnsi="Times New Roman"/>
          <w:sz w:val="28"/>
          <w:highlight w:val="white"/>
        </w:rPr>
        <w:t>Основания для отказа в предоставлении муниципальной услуги:</w:t>
      </w:r>
    </w:p>
    <w:p w14:paraId="0D01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выявление недостоверных или неполных сведений в документах для присвоения квалификационной категории;</w:t>
      </w:r>
    </w:p>
    <w:p w14:paraId="0E01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невыполнение квалификационных требований.</w:t>
      </w:r>
    </w:p>
    <w:p w14:paraId="0F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3.3.14. Срок принятия решения о предоставлении (об отказе в предоставлении) муниципальной услуги составляет не более шестнадцати рабочих дней со дня регистрации </w:t>
      </w:r>
      <w:r>
        <w:rPr>
          <w:rFonts w:ascii="Times New Roman" w:hAnsi="Times New Roman"/>
          <w:sz w:val="28"/>
          <w:highlight w:val="white"/>
        </w:rPr>
        <w:t>заявления о присвоении к</w:t>
      </w:r>
      <w:r>
        <w:rPr>
          <w:rFonts w:ascii="Times New Roman" w:hAnsi="Times New Roman"/>
          <w:sz w:val="28"/>
          <w:highlight w:val="white"/>
        </w:rPr>
        <w:t>валификационных категорий спортивных</w:t>
      </w:r>
      <w:r>
        <w:rPr>
          <w:rFonts w:ascii="Times New Roman" w:hAnsi="Times New Roman"/>
          <w:sz w:val="28"/>
          <w:highlight w:val="white"/>
        </w:rPr>
        <w:t xml:space="preserve"> судьей</w:t>
      </w:r>
      <w:r>
        <w:rPr>
          <w:rFonts w:ascii="Times New Roman" w:hAnsi="Times New Roman"/>
          <w:sz w:val="28"/>
          <w:highlight w:val="white"/>
        </w:rPr>
        <w:t xml:space="preserve"> и в полном объеме прилагаемых к нему документов, необходимых для принятия решения.</w:t>
      </w:r>
    </w:p>
    <w:p w14:paraId="10010000">
      <w:pPr>
        <w:spacing w:after="38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</w:p>
    <w:p w14:paraId="11010000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Предоставление результата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b w:val="1"/>
          <w:sz w:val="28"/>
          <w:highlight w:val="white"/>
        </w:rPr>
        <w:t xml:space="preserve"> услуги</w:t>
      </w:r>
    </w:p>
    <w:p w14:paraId="12010000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 w:val="1"/>
          <w:sz w:val="28"/>
          <w:highlight w:val="white"/>
        </w:rPr>
      </w:pPr>
    </w:p>
    <w:p w14:paraId="13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3.3.15. Результат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может быть предоставлен заявителю одним из следующих способов:</w:t>
      </w:r>
    </w:p>
    <w:p w14:paraId="14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1) путем личного обращения в Уполномоченный орган;</w:t>
      </w:r>
    </w:p>
    <w:p w14:paraId="15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>2) путем направления почтового отправления на бумажном носителе;</w:t>
      </w:r>
    </w:p>
    <w:p w14:paraId="16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3) в личном кабинете заявителя на </w:t>
      </w:r>
      <w:r>
        <w:rPr>
          <w:rFonts w:ascii="Times New Roman" w:hAnsi="Times New Roman"/>
          <w:sz w:val="28"/>
          <w:highlight w:val="white"/>
        </w:rPr>
        <w:t>Е</w:t>
      </w:r>
      <w:r>
        <w:rPr>
          <w:rFonts w:ascii="Times New Roman" w:hAnsi="Times New Roman"/>
          <w:sz w:val="28"/>
        </w:rPr>
        <w:t>ПГУ</w:t>
      </w:r>
      <w:r>
        <w:rPr>
          <w:rFonts w:ascii="Times New Roman" w:hAnsi="Times New Roman"/>
          <w:sz w:val="28"/>
          <w:highlight w:val="white"/>
        </w:rPr>
        <w:t xml:space="preserve"> в форме электронного документа.</w:t>
      </w:r>
    </w:p>
    <w:p w14:paraId="17010000">
      <w:pPr>
        <w:spacing w:after="38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3.3.16. Предоставление результата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осуществляется в срок, не превышающий одного рабочего дня со дня принятия решения о предоставлении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услуги.</w:t>
      </w:r>
    </w:p>
    <w:p w14:paraId="18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3.3.17. </w:t>
      </w:r>
      <w:r>
        <w:rPr>
          <w:rFonts w:ascii="Times New Roman" w:hAnsi="Times New Roman"/>
          <w:sz w:val="28"/>
          <w:highlight w:val="white"/>
        </w:rPr>
        <w:t xml:space="preserve">Возможность предоставления результата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по экстерриториальному принципу не предусмотрена.</w:t>
      </w:r>
    </w:p>
    <w:p w14:paraId="19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</w:p>
    <w:p w14:paraId="1A010000">
      <w:pPr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Получение дополнительных сведений от заявителя</w:t>
      </w:r>
    </w:p>
    <w:p w14:paraId="1B010000">
      <w:pPr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3.3.18. При предоставлении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получение дополнительных сведений от заявителя не предусмотрено.</w:t>
      </w:r>
    </w:p>
    <w:p w14:paraId="1C010000">
      <w:pPr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</w:t>
      </w:r>
      <w:r>
        <w:rPr>
          <w:rFonts w:ascii="Times New Roman" w:hAnsi="Times New Roman"/>
          <w:b w:val="1"/>
          <w:sz w:val="28"/>
          <w:highlight w:val="white"/>
        </w:rPr>
        <w:t xml:space="preserve">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rFonts w:ascii="Times New Roman CYR" w:hAnsi="Times New Roman CYR"/>
          <w:b w:val="1"/>
          <w:sz w:val="28"/>
          <w:highlight w:val="white"/>
        </w:rPr>
        <w:t>муниципальной</w:t>
      </w:r>
      <w:r>
        <w:rPr>
          <w:rFonts w:ascii="Times New Roman" w:hAnsi="Times New Roman"/>
          <w:b w:val="1"/>
          <w:sz w:val="28"/>
          <w:highlight w:val="white"/>
        </w:rPr>
        <w:t xml:space="preserve"> услуги)</w:t>
      </w:r>
    </w:p>
    <w:p w14:paraId="1D010000">
      <w:pPr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3.3.19. При предоставлении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услуги) не предусмотрена.</w:t>
      </w:r>
    </w:p>
    <w:p w14:paraId="1E010000">
      <w:pPr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Осуществляемое после принятия решения о предоставлении </w:t>
      </w:r>
      <w:r>
        <w:rPr>
          <w:rFonts w:ascii="Times New Roman CYR" w:hAnsi="Times New Roman CYR"/>
          <w:b w:val="1"/>
          <w:sz w:val="28"/>
          <w:highlight w:val="white"/>
        </w:rPr>
        <w:t>муниципальной</w:t>
      </w:r>
      <w:r>
        <w:rPr>
          <w:rFonts w:ascii="Times New Roman" w:hAnsi="Times New Roman"/>
          <w:b w:val="1"/>
          <w:sz w:val="28"/>
          <w:highlight w:val="white"/>
        </w:rPr>
        <w:t xml:space="preserve"> услуги распределение в отношении заявителя ограниченного ресурса (в том числе земельных участков, радиочастот, квот)</w:t>
      </w:r>
    </w:p>
    <w:p w14:paraId="1F010000">
      <w:pPr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3.3.20. При предоставлении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осуществляемое после принятия решения о предоставлении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распределение в отношении заявителя ограниченного ресурса (в том числе земельных участков, радиочастот, квот) не предусмотрено.</w:t>
      </w:r>
    </w:p>
    <w:p w14:paraId="2001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</w:p>
    <w:p w14:paraId="2101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sz w:val="28"/>
        </w:rPr>
        <w:t>Вариант № 2</w:t>
      </w:r>
    </w:p>
    <w:p w14:paraId="22010000">
      <w:pPr>
        <w:spacing w:after="0" w:line="240" w:lineRule="auto"/>
        <w:ind/>
        <w:jc w:val="both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2301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3.3.21. Максимальный срок предоставления варианта услуги составляет 5 рабочих дней со дня регистрации заявления. </w:t>
      </w:r>
    </w:p>
    <w:p w14:paraId="24010000">
      <w:pPr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yellow"/>
        </w:rPr>
      </w:pPr>
      <w:r>
        <w:rPr>
          <w:rFonts w:ascii="Times New Roman" w:hAnsi="Times New Roman"/>
          <w:sz w:val="28"/>
          <w:highlight w:val="white"/>
        </w:rPr>
        <w:t xml:space="preserve">3.3.22. Результатом предоставления варианта услуги Заявителю является </w:t>
      </w:r>
      <w:r>
        <w:rPr>
          <w:rFonts w:ascii="Times New Roman" w:hAnsi="Times New Roman"/>
          <w:sz w:val="28"/>
          <w:highlight w:val="white"/>
        </w:rPr>
        <w:t>исправление допущенных опечаток и ошибок в выданных в результате предоставления услуги документах</w:t>
      </w:r>
      <w:r>
        <w:rPr>
          <w:rFonts w:ascii="Times New Roman" w:hAnsi="Times New Roman"/>
          <w:sz w:val="28"/>
          <w:highlight w:val="white"/>
        </w:rPr>
        <w:t>.</w:t>
      </w:r>
    </w:p>
    <w:p w14:paraId="25010000">
      <w:pPr>
        <w:ind w:firstLine="708"/>
        <w:contextualSpacing w:val="1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Документ, содержащий решение о предоставлении услуги, на основании которого заявителю предоставляется результат, не предусмотрен.</w:t>
      </w:r>
    </w:p>
    <w:p w14:paraId="26010000">
      <w:pPr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3.3.23. Административные процедуры, осуществляемые при предоставлении услуги в соответствии с настоящим вариантом: </w:t>
      </w:r>
    </w:p>
    <w:p w14:paraId="2701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а) прием запроса и документов и (или) информации, необходимых для предоставления услуги;</w:t>
      </w:r>
    </w:p>
    <w:p w14:paraId="2801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б) межведомственное информационное взаимодействие;</w:t>
      </w:r>
    </w:p>
    <w:p w14:paraId="29010000">
      <w:pPr>
        <w:widowControl w:val="0"/>
        <w:spacing w:after="0" w:line="240" w:lineRule="auto"/>
        <w:ind w:firstLine="708"/>
        <w:outlineLvl w:val="0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в) </w:t>
      </w:r>
      <w:r>
        <w:rPr>
          <w:rFonts w:ascii="Times New Roman" w:hAnsi="Times New Roman"/>
          <w:sz w:val="28"/>
          <w:highlight w:val="white"/>
        </w:rPr>
        <w:t>приостановление предоставления услуги;</w:t>
      </w:r>
    </w:p>
    <w:p w14:paraId="2A010000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г) принятие решения о предоставлении услуги (об отказе в предоставлении услуги)</w:t>
      </w:r>
    </w:p>
    <w:p w14:paraId="2B01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д) предоставление результата услуги. </w:t>
      </w:r>
    </w:p>
    <w:p w14:paraId="2C01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2D010000">
      <w:pPr>
        <w:spacing w:after="0" w:line="240" w:lineRule="auto"/>
        <w:ind w:firstLine="708"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Прием запроса и документов и (или) информации, необходимых для предоставления услуги</w:t>
      </w:r>
    </w:p>
    <w:p w14:paraId="2E010000">
      <w:pPr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2F010000">
      <w:pPr>
        <w:widowControl w:val="0"/>
        <w:spacing w:after="0" w:line="240" w:lineRule="auto"/>
        <w:ind w:firstLine="708"/>
        <w:contextualSpacing w:val="1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3.3.24. Основанием для начала исполнения административной процедуры является поступление заявления о предоставлении услуги по </w:t>
      </w:r>
      <w:r>
        <w:rPr>
          <w:rFonts w:ascii="Times New Roman" w:hAnsi="Times New Roman"/>
          <w:sz w:val="28"/>
          <w:highlight w:val="white"/>
        </w:rPr>
        <w:t xml:space="preserve">форме, </w:t>
      </w:r>
      <w:r>
        <w:rPr>
          <w:rFonts w:ascii="Times New Roman" w:hAnsi="Times New Roman"/>
          <w:sz w:val="28"/>
        </w:rPr>
        <w:t xml:space="preserve">представленной на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"http://www.gosuslugi.ru" \o "http://www.gosuslugi.ru"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ЕПГУ 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  <w:highlight w:val="white"/>
        </w:rPr>
        <w:t>одним из способов:</w:t>
      </w:r>
    </w:p>
    <w:p w14:paraId="30010000">
      <w:pPr>
        <w:ind w:firstLine="708"/>
        <w:contextualSpacing w:val="1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а</w:t>
      </w:r>
      <w:r>
        <w:rPr>
          <w:rFonts w:ascii="Times New Roman" w:hAnsi="Times New Roman"/>
          <w:sz w:val="28"/>
          <w:highlight w:val="white"/>
        </w:rPr>
        <w:t>) путем личного обращения в Уполномоченный орган;</w:t>
      </w:r>
    </w:p>
    <w:p w14:paraId="31010000">
      <w:pPr>
        <w:ind w:firstLine="708"/>
        <w:contextualSpacing w:val="1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б) путем направления почтового отправления;</w:t>
      </w:r>
    </w:p>
    <w:p w14:paraId="32010000">
      <w:pPr>
        <w:ind w:firstLine="708"/>
        <w:contextualSpacing w:val="1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в) с использованием </w:t>
      </w:r>
      <w:r>
        <w:rPr>
          <w:rFonts w:ascii="Times New Roman" w:hAnsi="Times New Roman"/>
          <w:sz w:val="28"/>
          <w:highlight w:val="white"/>
        </w:rPr>
        <w:fldChar w:fldCharType="begin"/>
      </w:r>
      <w:r>
        <w:rPr>
          <w:rFonts w:ascii="Times New Roman" w:hAnsi="Times New Roman"/>
          <w:sz w:val="28"/>
          <w:highlight w:val="white"/>
        </w:rPr>
        <w:instrText>HYPERLINK "https://www.gosuslugi.ru/" \o "https://www.gosuslugi.ru/"</w:instrText>
      </w:r>
      <w:r>
        <w:rPr>
          <w:rFonts w:ascii="Times New Roman" w:hAnsi="Times New Roman"/>
          <w:sz w:val="28"/>
          <w:highlight w:val="white"/>
        </w:rPr>
        <w:fldChar w:fldCharType="separate"/>
      </w:r>
      <w:r>
        <w:rPr>
          <w:rFonts w:ascii="Times New Roman" w:hAnsi="Times New Roman"/>
          <w:sz w:val="28"/>
          <w:highlight w:val="white"/>
        </w:rPr>
        <w:t>Е</w:t>
      </w:r>
      <w:r>
        <w:rPr>
          <w:rFonts w:ascii="Times New Roman" w:hAnsi="Times New Roman"/>
          <w:sz w:val="28"/>
        </w:rPr>
        <w:t>ПГУ</w:t>
      </w:r>
      <w:r>
        <w:rPr>
          <w:rFonts w:ascii="Times New Roman" w:hAnsi="Times New Roman"/>
          <w:sz w:val="28"/>
          <w:highlight w:val="white"/>
        </w:rPr>
        <w:fldChar w:fldCharType="end"/>
      </w:r>
      <w:r>
        <w:rPr>
          <w:rFonts w:ascii="Times New Roman" w:hAnsi="Times New Roman"/>
          <w:sz w:val="28"/>
          <w:highlight w:val="white"/>
        </w:rPr>
        <w:t>.</w:t>
      </w:r>
    </w:p>
    <w:p w14:paraId="33010000">
      <w:pPr>
        <w:widowControl w:val="0"/>
        <w:spacing w:after="0" w:line="240" w:lineRule="auto"/>
        <w:ind w:firstLine="708"/>
        <w:contextualSpacing w:val="1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3.3.25. </w:t>
      </w:r>
      <w:r>
        <w:rPr>
          <w:rFonts w:ascii="Times New Roman" w:hAnsi="Times New Roman"/>
          <w:sz w:val="28"/>
          <w:highlight w:val="white"/>
        </w:rPr>
        <w:t>Исчерпывающий перечень документов, необходимых для предоставления услуги, которые заявитель должен представить самостоятельно:</w:t>
      </w:r>
    </w:p>
    <w:p w14:paraId="34010000">
      <w:pPr>
        <w:ind w:firstLine="708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заявление.</w:t>
      </w:r>
    </w:p>
    <w:p w14:paraId="35010000">
      <w:pPr>
        <w:widowControl w:val="0"/>
        <w:spacing w:after="0" w:line="240" w:lineRule="auto"/>
        <w:ind w:firstLine="708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Документы в электронной форме, включая сформированный в электронной форме запрос, представляются заявителем с использованием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"http://www.gosuslugi.ru" \o "http://www.gosuslugi.ru"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36010000">
      <w:pPr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При направлении заявления и прилагаемых к нему документов в электронной форме через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"http://www.gosuslugi.ru" \o "http://www.gosuslugi.ru"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 w14:paraId="37010000">
      <w:pPr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заявление, направляемое от заявителя, должно быть заполнено по форме, представленной на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"http://www.gosuslugi.ru" \o "http://www.gosuslugi.ru"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38010000">
      <w:pPr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39010000">
      <w:pPr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При формировании запроса заявителя в электронной форме заявителю обеспечиваются:</w:t>
      </w:r>
    </w:p>
    <w:p w14:paraId="3A010000">
      <w:pPr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возможность копирования и сохранения документов, необходимых для предоставления услуги;</w:t>
      </w:r>
    </w:p>
    <w:p w14:paraId="3B010000">
      <w:pPr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возможность печати на бумажном носителе копии электронной формы запроса;</w:t>
      </w:r>
    </w:p>
    <w:p w14:paraId="3C010000">
      <w:pPr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14:paraId="3D010000">
      <w:pPr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"http://www.gosuslugi.ru" \o "http://www.gosuslugi.ru"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;</w:t>
      </w:r>
    </w:p>
    <w:p w14:paraId="3E010000">
      <w:pPr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возможность вернуться на любой из этапов заполнения электронной формы запроса без </w:t>
      </w:r>
      <w:r>
        <w:rPr>
          <w:rFonts w:ascii="Times New Roman" w:hAnsi="Times New Roman"/>
          <w:sz w:val="28"/>
        </w:rPr>
        <w:t>потери</w:t>
      </w:r>
      <w:r>
        <w:rPr>
          <w:rFonts w:ascii="Times New Roman" w:hAnsi="Times New Roman"/>
          <w:sz w:val="28"/>
        </w:rPr>
        <w:t xml:space="preserve"> ранее введенной информации;</w:t>
      </w:r>
    </w:p>
    <w:p w14:paraId="3F010000">
      <w:pPr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возможность доступа заявителя на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"http://www.gosuslugi.ru" \o "http://www.gosuslugi.ru"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14:paraId="40010000">
      <w:pPr>
        <w:widowControl w:val="0"/>
        <w:spacing w:after="0" w:line="240" w:lineRule="auto"/>
        <w:ind w:firstLine="708"/>
        <w:contextualSpacing w:val="1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3.3.26. </w:t>
      </w:r>
      <w:r>
        <w:rPr>
          <w:rFonts w:ascii="Times New Roman" w:hAnsi="Times New Roman"/>
          <w:sz w:val="28"/>
          <w:highlight w:val="white"/>
        </w:rPr>
        <w:t xml:space="preserve">Документы (сведения), которые заявитель вправе представить по собственной инициативе, так как они подлежат представлению в рамках </w:t>
      </w:r>
      <w:r>
        <w:rPr>
          <w:rFonts w:ascii="Times New Roman" w:hAnsi="Times New Roman"/>
          <w:sz w:val="28"/>
          <w:highlight w:val="white"/>
        </w:rPr>
        <w:t xml:space="preserve">межведомственного информационного взаимодействия: </w:t>
      </w:r>
    </w:p>
    <w:p w14:paraId="41010000">
      <w:pPr>
        <w:ind w:firstLine="708"/>
        <w:contextualSpacing w:val="1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не предусмотрены.</w:t>
      </w:r>
    </w:p>
    <w:p w14:paraId="42010000">
      <w:pPr>
        <w:ind w:firstLine="708"/>
        <w:contextualSpacing w:val="1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3.3.27. Способы установления личности заявителя (представителя заявителя):</w:t>
      </w:r>
    </w:p>
    <w:p w14:paraId="43010000">
      <w:pPr>
        <w:ind w:firstLine="708"/>
        <w:contextualSpacing w:val="1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1) при подаче заявления путем личного обращения:</w:t>
      </w:r>
    </w:p>
    <w:p w14:paraId="44010000">
      <w:pPr>
        <w:ind w:firstLine="708"/>
        <w:contextualSpacing w:val="1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проверка собственноручной подписи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заверенной печатью юридического лица (при наличии), проверка собственноручной подписи 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заявления о предоставлении муниципальной услуги уполномоченным представителем заявителя по</w:t>
      </w:r>
      <w:r>
        <w:rPr>
          <w:rFonts w:ascii="Times New Roman" w:hAnsi="Times New Roman"/>
          <w:sz w:val="28"/>
          <w:highlight w:val="white"/>
        </w:rPr>
        <w:t xml:space="preserve"> доверенности (при подаче заявления на бумажном носителе);</w:t>
      </w:r>
    </w:p>
    <w:p w14:paraId="45010000">
      <w:pPr>
        <w:ind w:firstLine="708"/>
        <w:contextualSpacing w:val="1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проверка усиленной квалифицированной 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instrText>HYPERLINK "https://internet.garant.ru/#/document/12184522/entry/21" \o "https://internet.garant.ru/#/document/12184522/entry/21"</w:instrTex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t>электронной подписи</w:t>
      </w:r>
      <w:r>
        <w:rPr>
          <w:rStyle w:val="Style_5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проверка усиленной квалифицированной электронной подписи 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заявления о предоставлении муниципальной услуги уполномоченным представителем заявителя по доверенности (при</w:t>
      </w:r>
      <w:r>
        <w:rPr>
          <w:rFonts w:ascii="Times New Roman" w:hAnsi="Times New Roman"/>
          <w:sz w:val="28"/>
          <w:highlight w:val="white"/>
        </w:rPr>
        <w:t xml:space="preserve"> подаче заявления в электронной форме);</w:t>
      </w:r>
    </w:p>
    <w:p w14:paraId="46010000">
      <w:pPr>
        <w:ind w:firstLine="708"/>
        <w:contextualSpacing w:val="1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2) при подаче заявления путем направления почтового отправления установление личности представителя заявителя не требуется;</w:t>
      </w:r>
    </w:p>
    <w:p w14:paraId="47010000">
      <w:pPr>
        <w:ind w:firstLine="708"/>
        <w:contextualSpacing w:val="1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3) при подаче заявления в электронной форме с использованием ЕПГУ – проверка усиленной квалифицированной электронной подписи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проверка усиленной квалифицированной электронной подписи 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заявления</w:t>
      </w:r>
      <w:r>
        <w:rPr>
          <w:rFonts w:ascii="Times New Roman" w:hAnsi="Times New Roman"/>
          <w:sz w:val="28"/>
          <w:highlight w:val="white"/>
        </w:rPr>
        <w:t xml:space="preserve"> уполномоченным представителем заявителя по доверенности.</w:t>
      </w:r>
    </w:p>
    <w:p w14:paraId="48010000">
      <w:pPr>
        <w:ind w:firstLine="708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3.3.28. Основания для принятия решения об отказе в приеме заявления о предоставлении услуги и документов, необходимых для предоставления услуги:</w:t>
      </w:r>
    </w:p>
    <w:p w14:paraId="49010000">
      <w:pPr>
        <w:widowControl w:val="0"/>
        <w:spacing w:after="0" w:line="240" w:lineRule="auto"/>
        <w:ind w:firstLine="708"/>
        <w:contextualSpacing w:val="1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с заявлением обратилось лицо, не соответствующее требованию настоящего Административного регламента;</w:t>
      </w:r>
    </w:p>
    <w:p w14:paraId="4A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заявление о предоставлении услуги подано в Организацию, в полномочия которой не входит предоставление услуги;</w:t>
      </w:r>
    </w:p>
    <w:p w14:paraId="4B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некорректное заполнение обязательных полей в форме заявления о предоставлении услуги, в том числе на </w:t>
      </w:r>
      <w:r>
        <w:rPr>
          <w:rFonts w:ascii="Times New Roman" w:hAnsi="Times New Roman"/>
          <w:sz w:val="28"/>
          <w:highlight w:val="white"/>
        </w:rPr>
        <w:fldChar w:fldCharType="begin"/>
      </w:r>
      <w:r>
        <w:rPr>
          <w:rFonts w:ascii="Times New Roman" w:hAnsi="Times New Roman"/>
          <w:sz w:val="28"/>
          <w:highlight w:val="white"/>
        </w:rPr>
        <w:instrText>HYPERLINK "http://internet.garant.ru/document/redirect/5225100/2770" \o "http://internet.garant.ru/document/redirect/5225100/2770"</w:instrText>
      </w:r>
      <w:r>
        <w:rPr>
          <w:rFonts w:ascii="Times New Roman" w:hAnsi="Times New Roman"/>
          <w:sz w:val="28"/>
          <w:highlight w:val="white"/>
        </w:rPr>
        <w:fldChar w:fldCharType="separate"/>
      </w:r>
      <w:r>
        <w:rPr>
          <w:rFonts w:ascii="Times New Roman" w:hAnsi="Times New Roman"/>
          <w:sz w:val="28"/>
          <w:highlight w:val="white"/>
        </w:rPr>
        <w:t>ЕПГУ</w:t>
      </w:r>
      <w:r>
        <w:rPr>
          <w:rFonts w:ascii="Times New Roman" w:hAnsi="Times New Roman"/>
          <w:sz w:val="28"/>
          <w:highlight w:val="whit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(недостоверное, неправильное либо неполное заполнение);</w:t>
      </w:r>
    </w:p>
    <w:p w14:paraId="4C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представление неполного комплекта документов, необходимого для предоставления услуги;</w:t>
      </w:r>
    </w:p>
    <w:p w14:paraId="4D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представленные документы, необходимые для предоставления, утратили силу;</w:t>
      </w:r>
    </w:p>
    <w:p w14:paraId="4E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14:paraId="4F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50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14:paraId="51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52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несоблюдение установленных </w:t>
      </w:r>
      <w:r>
        <w:rPr>
          <w:rFonts w:ascii="Times New Roman" w:hAnsi="Times New Roman"/>
          <w:sz w:val="28"/>
          <w:highlight w:val="white"/>
        </w:rPr>
        <w:fldChar w:fldCharType="begin"/>
      </w:r>
      <w:r>
        <w:rPr>
          <w:rFonts w:ascii="Times New Roman" w:hAnsi="Times New Roman"/>
          <w:sz w:val="28"/>
          <w:highlight w:val="white"/>
        </w:rPr>
        <w:instrText>HYPERLINK "http://internet.garant.ru/document/redirect/12184522/11" \o "http://internet.garant.ru/document/redirect/12184522/11"</w:instrText>
      </w:r>
      <w:r>
        <w:rPr>
          <w:rFonts w:ascii="Times New Roman" w:hAnsi="Times New Roman"/>
          <w:sz w:val="28"/>
          <w:highlight w:val="white"/>
        </w:rPr>
        <w:fldChar w:fldCharType="separate"/>
      </w:r>
      <w:r>
        <w:rPr>
          <w:rFonts w:ascii="Times New Roman" w:hAnsi="Times New Roman"/>
          <w:sz w:val="28"/>
          <w:highlight w:val="white"/>
        </w:rPr>
        <w:t>статьей 11</w:t>
      </w:r>
      <w:r>
        <w:rPr>
          <w:rFonts w:ascii="Times New Roman" w:hAnsi="Times New Roman"/>
          <w:sz w:val="28"/>
          <w:highlight w:val="whit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Федерального закона от 06.04.2011 № 63-ФЗ «Об электронной подписи» условий признания действительности усиленной квалифицированной электронной подписи</w:t>
      </w:r>
      <w:r>
        <w:rPr>
          <w:rFonts w:ascii="Times New Roman" w:hAnsi="Times New Roman"/>
          <w:sz w:val="28"/>
          <w:highlight w:val="white"/>
        </w:rPr>
        <w:t>.</w:t>
      </w:r>
    </w:p>
    <w:p w14:paraId="53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Отказ в приеме документов, необходимых для предоставления услуги, не препятствует повторному обращению Заявителя за предоставлением услуги.</w:t>
      </w:r>
    </w:p>
    <w:p w14:paraId="54010000">
      <w:pPr>
        <w:ind w:firstLine="708"/>
        <w:contextualSpacing w:val="1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3.3.29. Возможность приема заявления о предоставлении услуги и документов, необходимых для предоставления услуги по экстерриториальному принципу не предусмотрена.</w:t>
      </w:r>
    </w:p>
    <w:p w14:paraId="55010000">
      <w:pPr>
        <w:widowControl w:val="0"/>
        <w:spacing w:after="0" w:line="240" w:lineRule="auto"/>
        <w:ind w:firstLine="708"/>
        <w:contextualSpacing w:val="1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3.3.30. З</w:t>
      </w:r>
      <w:r>
        <w:rPr>
          <w:rFonts w:ascii="Times New Roman" w:hAnsi="Times New Roman"/>
          <w:sz w:val="28"/>
          <w:highlight w:val="white"/>
        </w:rPr>
        <w:t xml:space="preserve">аявление о предоставлении услуги </w:t>
      </w:r>
      <w:r>
        <w:rPr>
          <w:rFonts w:ascii="Times New Roman" w:hAnsi="Times New Roman"/>
          <w:sz w:val="28"/>
          <w:highlight w:val="white"/>
        </w:rPr>
        <w:t xml:space="preserve">и документы, необходимые для предоставления услуги, регистрируются в Уполномоченном органе не позднее одного рабочего дня, следующего за днем поступления </w:t>
      </w:r>
      <w:r>
        <w:rPr>
          <w:rFonts w:ascii="Times New Roman" w:hAnsi="Times New Roman"/>
          <w:sz w:val="28"/>
          <w:highlight w:val="white"/>
        </w:rPr>
        <w:t>заявления о предоставлении услуги и</w:t>
      </w:r>
      <w:r>
        <w:rPr>
          <w:rFonts w:ascii="Times New Roman" w:hAnsi="Times New Roman"/>
          <w:sz w:val="28"/>
          <w:highlight w:val="white"/>
        </w:rPr>
        <w:t xml:space="preserve"> документов, необходимых для предоставления услуги.</w:t>
      </w:r>
    </w:p>
    <w:p w14:paraId="56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</w:p>
    <w:p w14:paraId="57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Межведомственное информационное взаимодействие</w:t>
      </w:r>
    </w:p>
    <w:p w14:paraId="58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59010000">
      <w:pPr>
        <w:pStyle w:val="Style_2"/>
        <w:ind/>
        <w:jc w:val="both"/>
        <w:rPr>
          <w:color w:themeColor="text1" w:val="000000"/>
          <w:sz w:val="28"/>
          <w:highlight w:val="white"/>
        </w:rPr>
      </w:pPr>
      <w:r>
        <w:rPr>
          <w:color w:val="000000"/>
          <w:sz w:val="28"/>
          <w:highlight w:val="white"/>
        </w:rPr>
        <w:tab/>
      </w:r>
      <w:r>
        <w:rPr>
          <w:color w:val="000000"/>
          <w:sz w:val="28"/>
          <w:highlight w:val="white"/>
        </w:rPr>
        <w:t xml:space="preserve">3.3.31. </w:t>
      </w:r>
      <w:r>
        <w:rPr>
          <w:color w:val="000000"/>
          <w:sz w:val="28"/>
          <w:highlight w:val="white"/>
        </w:rPr>
        <w:t xml:space="preserve">Для предоставления услуги межведомственных информационных запросов не предусмотрено. </w:t>
      </w:r>
    </w:p>
    <w:p w14:paraId="5A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5B01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Приостановление предоставления услуги</w:t>
      </w:r>
    </w:p>
    <w:p w14:paraId="5C01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5D010000">
      <w:pPr>
        <w:widowControl w:val="0"/>
        <w:spacing w:after="108" w:before="108" w:line="240" w:lineRule="auto"/>
        <w:ind/>
        <w:jc w:val="both"/>
        <w:outlineLvl w:val="0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>3.3.32. Оснований для приостановления предоставления услуги не предусмотрено.</w:t>
      </w:r>
    </w:p>
    <w:p w14:paraId="5E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trike w:val="1"/>
          <w:color w:themeColor="text1" w:val="000000"/>
          <w:sz w:val="28"/>
          <w:highlight w:val="white"/>
        </w:rPr>
      </w:pPr>
    </w:p>
    <w:p w14:paraId="5F010000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Принятие решения о предоставлении (об отказе в предоставлении) услуги</w:t>
      </w:r>
    </w:p>
    <w:p w14:paraId="60010000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61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3.3.33. </w:t>
      </w:r>
      <w:r>
        <w:rPr>
          <w:rFonts w:ascii="Times New Roman" w:hAnsi="Times New Roman"/>
          <w:sz w:val="28"/>
          <w:highlight w:val="white"/>
        </w:rPr>
        <w:t>Основания для отказа в предоставлении услуги:</w:t>
      </w:r>
    </w:p>
    <w:p w14:paraId="62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</w:rPr>
        <w:t>в выданных при предоставлении услуги документах не содержаться опечатки и ошибки.</w:t>
      </w:r>
    </w:p>
    <w:p w14:paraId="63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3.3.34. Срок принятия решения о предоставлении (об отказе в предоставлении) услуги составляет не более трех рабочих дней со дня регистрации </w:t>
      </w:r>
      <w:r>
        <w:rPr>
          <w:rFonts w:ascii="Times New Roman" w:hAnsi="Times New Roman"/>
          <w:sz w:val="28"/>
        </w:rPr>
        <w:t>заявления о предоставлении услуги</w:t>
      </w:r>
      <w:r>
        <w:rPr>
          <w:rFonts w:ascii="Times New Roman" w:hAnsi="Times New Roman"/>
          <w:sz w:val="28"/>
        </w:rPr>
        <w:t xml:space="preserve"> и в полном объеме прилагаемых к нему документов, необходимых для принятия решения.</w:t>
      </w:r>
    </w:p>
    <w:p w14:paraId="64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</w:p>
    <w:p w14:paraId="65010000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Предоставление результата услуги</w:t>
      </w:r>
    </w:p>
    <w:p w14:paraId="66010000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67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3.3.35. Результат услуги предоставляется заявителю:</w:t>
      </w:r>
    </w:p>
    <w:p w14:paraId="68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1) путем личного обращения в Уполномоченный орган;</w:t>
      </w:r>
    </w:p>
    <w:p w14:paraId="69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>2) путем направления почтового отправления на бумажном носителе;</w:t>
      </w:r>
    </w:p>
    <w:p w14:paraId="6A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3) в личном кабинете заявителя на </w:t>
      </w:r>
      <w:r>
        <w:rPr>
          <w:rFonts w:ascii="Times New Roman" w:hAnsi="Times New Roman"/>
          <w:sz w:val="28"/>
          <w:highlight w:val="white"/>
        </w:rPr>
        <w:t>Е</w:t>
      </w:r>
      <w:r>
        <w:rPr>
          <w:rFonts w:ascii="Times New Roman" w:hAnsi="Times New Roman"/>
          <w:sz w:val="28"/>
        </w:rPr>
        <w:t>ПГУ</w:t>
      </w:r>
      <w:r>
        <w:rPr>
          <w:rFonts w:ascii="Times New Roman" w:hAnsi="Times New Roman"/>
          <w:sz w:val="28"/>
          <w:highlight w:val="white"/>
        </w:rPr>
        <w:t xml:space="preserve"> в форме электронного документа.</w:t>
      </w:r>
    </w:p>
    <w:p w14:paraId="6B010000">
      <w:pPr>
        <w:spacing w:after="38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3.3.36. Предоставление результата услуги осуществляется в срок, не превышающий одного рабочего дня со дня принятия решения о предоставлении услуги.</w:t>
      </w:r>
    </w:p>
    <w:p w14:paraId="6C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3.3.37. </w:t>
      </w:r>
      <w:r>
        <w:rPr>
          <w:rFonts w:ascii="Times New Roman" w:hAnsi="Times New Roman"/>
          <w:sz w:val="28"/>
          <w:highlight w:val="white"/>
        </w:rPr>
        <w:t>Возможность предоставления результата услуги по экстерриториальному принципу не предусмотрена.</w:t>
      </w:r>
    </w:p>
    <w:p w14:paraId="6D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p w14:paraId="6E010000">
      <w:pPr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Получение дополнительных сведений от заявителя</w:t>
      </w:r>
    </w:p>
    <w:p w14:paraId="6F010000">
      <w:pPr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3.3.38. При предоставлении услуги получение дополнительных сведений от заявителя не предусмотрено.</w:t>
      </w:r>
    </w:p>
    <w:p w14:paraId="70010000">
      <w:pPr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услуги)</w:t>
      </w:r>
    </w:p>
    <w:p w14:paraId="71010000">
      <w:pPr>
        <w:ind w:firstLine="708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3.3.39. При предоставлении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</w:t>
      </w:r>
      <w:r>
        <w:rPr>
          <w:rFonts w:ascii="Times New Roman" w:hAnsi="Times New Roman"/>
          <w:sz w:val="28"/>
          <w:highlight w:val="white"/>
        </w:rPr>
        <w:t xml:space="preserve">предоставлении) </w:t>
      </w:r>
      <w:r>
        <w:rPr>
          <w:rFonts w:ascii="Times New Roman" w:hAnsi="Times New Roman"/>
          <w:sz w:val="28"/>
          <w:highlight w:val="white"/>
        </w:rPr>
        <w:t>услуги не предусмотрена.</w:t>
      </w:r>
    </w:p>
    <w:p w14:paraId="72010000">
      <w:pPr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</w:t>
      </w:r>
    </w:p>
    <w:p w14:paraId="73010000">
      <w:pPr>
        <w:widowControl w:val="0"/>
        <w:spacing w:after="108" w:before="108" w:line="240" w:lineRule="auto"/>
        <w:ind w:firstLine="708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  <w:highlight w:val="white"/>
        </w:rPr>
        <w:t>3.3.40. При предоставлении услуги 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 не предусмотрено.</w:t>
      </w:r>
    </w:p>
    <w:p w14:paraId="7401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</w:p>
    <w:p w14:paraId="75010000">
      <w:pPr>
        <w:spacing w:after="0" w:line="240" w:lineRule="auto"/>
        <w:ind w:hanging="10" w:left="35" w:right="25"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3.4. Особенности выполнения административных процедур (действий) в многофункциональных центрах предоставления государственных и муниципальных услуг </w:t>
      </w:r>
    </w:p>
    <w:p w14:paraId="76010000">
      <w:pPr>
        <w:spacing w:after="0" w:line="240" w:lineRule="auto"/>
        <w:ind w:firstLine="674" w:left="35" w:right="25"/>
        <w:jc w:val="center"/>
        <w:rPr>
          <w:rFonts w:ascii="Times New Roman" w:hAnsi="Times New Roman"/>
          <w:b w:val="1"/>
          <w:sz w:val="28"/>
          <w:highlight w:val="white"/>
        </w:rPr>
      </w:pPr>
    </w:p>
    <w:p w14:paraId="77010000">
      <w:pPr>
        <w:widowControl w:val="0"/>
        <w:spacing w:after="0" w:line="240" w:lineRule="auto"/>
        <w:ind w:firstLine="67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3.4.1. В случае если </w:t>
      </w:r>
      <w:r>
        <w:rPr>
          <w:rFonts w:ascii="Times New Roman CYR" w:hAnsi="Times New Roman CYR"/>
          <w:sz w:val="28"/>
          <w:highlight w:val="white"/>
        </w:rPr>
        <w:t>муниципальная</w:t>
      </w:r>
      <w:r>
        <w:rPr>
          <w:rFonts w:ascii="Times New Roman" w:hAnsi="Times New Roman"/>
          <w:sz w:val="28"/>
          <w:highlight w:val="white"/>
        </w:rPr>
        <w:t xml:space="preserve"> услуга предоставляется по экстерриториальному принципу, подача заявлений, документов, необходимых для получения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а также получение результата предоставления такой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осуществляются в многофункциональном центре Оренбургской области по выбору заявителя независимо от его места жительства или места пребывания.</w:t>
      </w:r>
    </w:p>
    <w:p w14:paraId="78010000">
      <w:pPr>
        <w:widowControl w:val="0"/>
        <w:spacing w:after="0" w:line="240" w:lineRule="auto"/>
        <w:ind w:firstLine="674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Срок регистрации заявления о предоставлении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и документов, необходимых для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в многофункциональном центре осуществляется не позднее одного рабочего дня.</w:t>
      </w:r>
    </w:p>
    <w:p w14:paraId="79010000">
      <w:pPr>
        <w:widowControl w:val="0"/>
        <w:spacing w:after="0" w:line="240" w:lineRule="auto"/>
        <w:ind w:firstLine="67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Время выполнения административной процедуры: в течение 1-го рабочего дня со дня получения заявления о предоставлении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услуги.</w:t>
      </w:r>
    </w:p>
    <w:p w14:paraId="7A010000">
      <w:pPr>
        <w:widowControl w:val="0"/>
        <w:spacing w:after="0" w:line="240" w:lineRule="auto"/>
        <w:ind w:firstLine="67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Результатом выполнения административной процедуры является:</w:t>
      </w:r>
    </w:p>
    <w:p w14:paraId="7B010000">
      <w:pPr>
        <w:widowControl w:val="0"/>
        <w:spacing w:after="0" w:line="240" w:lineRule="auto"/>
        <w:ind w:firstLine="67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регистрационная запись о дате принятия заявления о предоставлении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услуги;</w:t>
      </w:r>
    </w:p>
    <w:p w14:paraId="7C010000">
      <w:pPr>
        <w:widowControl w:val="0"/>
        <w:spacing w:after="0" w:line="240" w:lineRule="auto"/>
        <w:ind w:firstLine="67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направление заявителю решения об отказе </w:t>
      </w:r>
      <w:r>
        <w:rPr>
          <w:rFonts w:ascii="Times New Roman" w:hAnsi="Times New Roman"/>
          <w:sz w:val="28"/>
          <w:highlight w:val="white"/>
        </w:rPr>
        <w:t xml:space="preserve">в приеме документов, необходимых для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</w:t>
      </w:r>
      <w:r>
        <w:rPr>
          <w:rFonts w:ascii="Times New Roman" w:hAnsi="Times New Roman"/>
          <w:sz w:val="28"/>
          <w:highlight w:val="white"/>
        </w:rPr>
        <w:t>.</w:t>
      </w:r>
    </w:p>
    <w:p w14:paraId="7D01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3.4.2. Многофункциональный центр осуществляет: </w:t>
      </w:r>
    </w:p>
    <w:p w14:paraId="7E01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информирование заявителей о порядке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в многофункциональном центре, по иным вопросам, связанным с предоставлением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а также консультирование заявителей о порядке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в многофункциональном центре; </w:t>
      </w:r>
    </w:p>
    <w:p w14:paraId="7F01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выдачу Заявителю результата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на бумажном носителе, подтверждающего содержание электронных документов, направленных в многофункциональный центр по результатам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а также выдачу документов, включая составление на бумажном носителе и заверение выписок из информационных систем органов, предоставляющих </w:t>
      </w:r>
      <w:r>
        <w:rPr>
          <w:rFonts w:ascii="Times New Roman CYR" w:hAnsi="Times New Roman CYR"/>
          <w:sz w:val="28"/>
          <w:highlight w:val="white"/>
        </w:rPr>
        <w:t>муниципальные</w:t>
      </w:r>
      <w:r>
        <w:rPr>
          <w:rFonts w:ascii="Times New Roman" w:hAnsi="Times New Roman"/>
          <w:sz w:val="28"/>
          <w:highlight w:val="white"/>
        </w:rPr>
        <w:t xml:space="preserve"> услуги; иные процедуры и действия, предусмотренные Федеральным законом № 210-ФЗ. </w:t>
      </w:r>
    </w:p>
    <w:p w14:paraId="8001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 </w:t>
      </w:r>
    </w:p>
    <w:p w14:paraId="8101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</w:p>
    <w:p w14:paraId="82010000">
      <w:pPr>
        <w:spacing w:after="0" w:line="240" w:lineRule="auto"/>
        <w:ind w:hanging="10" w:left="35" w:right="25"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 3.5. Исчерпывающий перечень административных процедур (действий) при предоставлении муниципальной услуги, выполняемых многофункциональными центрами  </w:t>
      </w:r>
    </w:p>
    <w:p w14:paraId="83010000">
      <w:pPr>
        <w:spacing w:after="0" w:line="240" w:lineRule="auto"/>
        <w:ind w:left="708"/>
        <w:rPr>
          <w:rFonts w:ascii="Times New Roman" w:hAnsi="Times New Roman"/>
          <w:b w:val="1"/>
          <w:sz w:val="28"/>
          <w:highlight w:val="white"/>
        </w:rPr>
      </w:pPr>
    </w:p>
    <w:p w14:paraId="84010000">
      <w:pPr>
        <w:spacing w:after="0" w:line="240" w:lineRule="auto"/>
        <w:ind w:right="4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Информирование Заявителей </w:t>
      </w:r>
    </w:p>
    <w:p w14:paraId="85010000">
      <w:pPr>
        <w:spacing w:after="0" w:line="240" w:lineRule="auto"/>
        <w:ind w:left="62"/>
        <w:jc w:val="center"/>
        <w:rPr>
          <w:rFonts w:ascii="Times New Roman" w:hAnsi="Times New Roman"/>
          <w:sz w:val="28"/>
          <w:highlight w:val="white"/>
        </w:rPr>
      </w:pPr>
    </w:p>
    <w:p w14:paraId="86010000">
      <w:pPr>
        <w:spacing w:after="0" w:line="240" w:lineRule="auto"/>
        <w:ind w:firstLine="698" w:left="-1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3.5.1. Информирование Заявителя многофункциональными центрами осуществляется следующими способами:  </w:t>
      </w:r>
    </w:p>
    <w:p w14:paraId="87010000">
      <w:pPr>
        <w:spacing w:after="0" w:line="240" w:lineRule="auto"/>
        <w:ind w:firstLine="698" w:left="-1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14:paraId="88010000">
      <w:pPr>
        <w:spacing w:after="0" w:line="240" w:lineRule="auto"/>
        <w:ind w:firstLine="699" w:left="10" w:right="-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</w:p>
    <w:p w14:paraId="89010000">
      <w:pPr>
        <w:spacing w:after="0" w:line="240" w:lineRule="auto"/>
        <w:ind w:firstLine="698" w:left="-1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14:paraId="8A010000">
      <w:pPr>
        <w:spacing w:after="0" w:line="240" w:lineRule="auto"/>
        <w:ind w:firstLine="698" w:left="-1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14:paraId="8B010000">
      <w:pPr>
        <w:spacing w:after="0" w:line="240" w:lineRule="auto"/>
        <w:ind w:firstLine="698" w:left="-1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</w:t>
      </w:r>
    </w:p>
    <w:p w14:paraId="8C010000">
      <w:pPr>
        <w:spacing w:after="0" w:line="240" w:lineRule="auto"/>
        <w:ind w:firstLine="699" w:left="10" w:right="-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изложить обращение в письменной форме (ответ направляется Заявителю в соответствии со способом, указанным в обращении); </w:t>
      </w:r>
    </w:p>
    <w:p w14:paraId="8D010000">
      <w:pPr>
        <w:spacing w:after="0" w:line="240" w:lineRule="auto"/>
        <w:ind w:left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назначить другое время для консультаций. </w:t>
      </w:r>
    </w:p>
    <w:p w14:paraId="8E010000">
      <w:pPr>
        <w:spacing w:after="0" w:line="240" w:lineRule="auto"/>
        <w:ind w:firstLine="698" w:left="-1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14:paraId="8F010000">
      <w:pPr>
        <w:spacing w:after="0" w:line="240" w:lineRule="auto"/>
        <w:ind/>
        <w:rPr>
          <w:rFonts w:ascii="Times New Roman" w:hAnsi="Times New Roman"/>
          <w:sz w:val="28"/>
          <w:highlight w:val="white"/>
        </w:rPr>
      </w:pPr>
    </w:p>
    <w:p w14:paraId="90010000">
      <w:pPr>
        <w:spacing w:after="0" w:line="240" w:lineRule="auto"/>
        <w:ind w:firstLine="699" w:left="10" w:right="6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Выдача Заявителю результата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</w:t>
      </w:r>
    </w:p>
    <w:p w14:paraId="91010000">
      <w:pPr>
        <w:spacing w:after="0" w:line="240" w:lineRule="auto"/>
        <w:ind w:firstLine="699" w:left="62"/>
        <w:jc w:val="center"/>
        <w:rPr>
          <w:rFonts w:ascii="Times New Roman" w:hAnsi="Times New Roman"/>
          <w:sz w:val="28"/>
          <w:highlight w:val="white"/>
        </w:rPr>
      </w:pPr>
    </w:p>
    <w:p w14:paraId="92010000">
      <w:pPr>
        <w:spacing w:after="0" w:line="240" w:lineRule="auto"/>
        <w:ind w:firstLine="699" w:left="-1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3.5.2. </w:t>
      </w:r>
      <w:r>
        <w:rPr>
          <w:rFonts w:ascii="Times New Roman" w:hAnsi="Times New Roman"/>
          <w:sz w:val="28"/>
          <w:highlight w:val="white"/>
        </w:rPr>
        <w:t xml:space="preserve">При наличии в заявлении о предоставлении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соглашениям о взаимодействии,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2011 года № 797.</w:t>
      </w:r>
    </w:p>
    <w:p w14:paraId="93010000">
      <w:pPr>
        <w:spacing w:after="0" w:line="240" w:lineRule="auto"/>
        <w:ind w:firstLine="699" w:left="-1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</w:t>
      </w:r>
      <w:r>
        <w:rPr>
          <w:rFonts w:ascii="Times New Roman" w:hAnsi="Times New Roman"/>
          <w:sz w:val="28"/>
          <w:highlight w:val="white"/>
        </w:rPr>
        <w:t>Постановлением Правительства Российской Федерации от 27 сентября 2011 года № 797.</w:t>
      </w:r>
    </w:p>
    <w:p w14:paraId="94010000">
      <w:pPr>
        <w:spacing w:after="0" w:line="240" w:lineRule="auto"/>
        <w:ind w:firstLine="699" w:left="-1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3.5.3. Прием Заявителей для выдачи документов, являющихся результатом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14:paraId="95010000">
      <w:pPr>
        <w:spacing w:after="0" w:line="240" w:lineRule="auto"/>
        <w:ind w:firstLine="699" w:left="-1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Работник многофункционального центра осуществляет следующие действия: </w:t>
      </w:r>
    </w:p>
    <w:p w14:paraId="96010000">
      <w:pPr>
        <w:spacing w:after="0" w:line="240" w:lineRule="auto"/>
        <w:ind w:firstLine="699" w:right="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14:paraId="97010000">
      <w:pPr>
        <w:spacing w:after="0" w:line="240" w:lineRule="auto"/>
        <w:ind w:firstLine="699" w:right="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проверяет полномочия представителя Заявителя (в случае обращения представителя Заявителя); </w:t>
      </w:r>
    </w:p>
    <w:p w14:paraId="98010000">
      <w:pPr>
        <w:spacing w:after="0" w:line="240" w:lineRule="auto"/>
        <w:ind w:firstLine="699" w:right="5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определяет статус исполнения заявления Заявителя в ГИС; </w:t>
      </w:r>
    </w:p>
    <w:p w14:paraId="99010000">
      <w:pPr>
        <w:spacing w:after="0" w:line="240" w:lineRule="auto"/>
        <w:ind w:firstLine="69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распечатывает результат предоставления </w:t>
      </w:r>
      <w:r>
        <w:rPr>
          <w:rFonts w:ascii="Times New Roman CYR" w:hAnsi="Times New Roman CYR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14:paraId="9A010000">
      <w:pPr>
        <w:spacing w:after="0" w:line="240" w:lineRule="auto"/>
        <w:ind w:firstLine="69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14:paraId="9B010000">
      <w:pPr>
        <w:spacing w:after="0" w:line="240" w:lineRule="auto"/>
        <w:ind w:firstLine="709" w:right="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выдает документы Заявителю, при необходимости запрашивает у Заявителя подписи за каждый выданный документ; </w:t>
      </w:r>
    </w:p>
    <w:p w14:paraId="9C010000">
      <w:pPr>
        <w:spacing w:after="0" w:line="240" w:lineRule="auto"/>
        <w:ind w:firstLine="709" w:right="6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8"/>
          <w:highlight w:val="white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9D01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</w:p>
    <w:p w14:paraId="9E01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bookmarkStart w:id="21" w:name="sub_3400"/>
      <w:r>
        <w:rPr>
          <w:rFonts w:ascii="Times New Roman" w:hAnsi="Times New Roman"/>
          <w:b w:val="1"/>
          <w:sz w:val="28"/>
          <w:highlight w:val="white"/>
        </w:rPr>
        <w:t xml:space="preserve">4. Формы </w:t>
      </w:r>
      <w:r>
        <w:rPr>
          <w:rFonts w:ascii="Times New Roman" w:hAnsi="Times New Roman"/>
          <w:b w:val="1"/>
          <w:sz w:val="28"/>
          <w:highlight w:val="white"/>
        </w:rPr>
        <w:t>контроля за</w:t>
      </w:r>
      <w:r>
        <w:rPr>
          <w:rFonts w:ascii="Times New Roman" w:hAnsi="Times New Roman"/>
          <w:b w:val="1"/>
          <w:sz w:val="28"/>
          <w:highlight w:val="white"/>
        </w:rPr>
        <w:t xml:space="preserve"> исполнением Административного регламента</w:t>
      </w:r>
      <w:bookmarkEnd w:id="21"/>
    </w:p>
    <w:p w14:paraId="9F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A001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sz w:val="28"/>
          <w:highlight w:val="white"/>
        </w:rPr>
      </w:pPr>
      <w:bookmarkStart w:id="22" w:name="sub_3041"/>
      <w:r>
        <w:rPr>
          <w:rFonts w:ascii="Times New Roman" w:hAnsi="Times New Roman"/>
          <w:b w:val="1"/>
          <w:sz w:val="28"/>
          <w:highlight w:val="white"/>
        </w:rPr>
        <w:t xml:space="preserve">4.1. Порядок осуществления текущего </w:t>
      </w:r>
      <w:r>
        <w:rPr>
          <w:rFonts w:ascii="Times New Roman" w:hAnsi="Times New Roman"/>
          <w:b w:val="1"/>
          <w:sz w:val="28"/>
          <w:highlight w:val="white"/>
        </w:rPr>
        <w:t>контроля за</w:t>
      </w:r>
      <w:r>
        <w:rPr>
          <w:rFonts w:ascii="Times New Roman" w:hAnsi="Times New Roman"/>
          <w:b w:val="1"/>
          <w:sz w:val="28"/>
          <w:highlight w:val="white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</w:t>
      </w:r>
      <w:bookmarkEnd w:id="22"/>
    </w:p>
    <w:p w14:paraId="A1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bookmarkStart w:id="23" w:name="sub_3411"/>
      <w:r>
        <w:rPr>
          <w:rFonts w:ascii="Times New Roman" w:hAnsi="Times New Roman"/>
          <w:sz w:val="28"/>
          <w:highlight w:val="white"/>
        </w:rPr>
        <w:t xml:space="preserve">4.1.1. </w:t>
      </w:r>
      <w:bookmarkStart w:id="24" w:name="sub_3412"/>
      <w:bookmarkEnd w:id="23"/>
      <w:r>
        <w:rPr>
          <w:rFonts w:ascii="Times New Roman" w:hAnsi="Times New Roman"/>
          <w:sz w:val="28"/>
          <w:highlight w:val="white"/>
        </w:rPr>
        <w:t xml:space="preserve">Текущий </w:t>
      </w:r>
      <w:r>
        <w:rPr>
          <w:rFonts w:ascii="Times New Roman" w:hAnsi="Times New Roman"/>
          <w:sz w:val="28"/>
          <w:highlight w:val="white"/>
        </w:rPr>
        <w:t>контроль за</w:t>
      </w:r>
      <w:r>
        <w:rPr>
          <w:rFonts w:ascii="Times New Roman" w:hAnsi="Times New Roman"/>
          <w:sz w:val="28"/>
          <w:highlight w:val="white"/>
        </w:rPr>
        <w:t xml:space="preserve">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органа исполнительной власти, ответственными за предоставление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услуги.</w:t>
      </w:r>
    </w:p>
    <w:p w14:paraId="A2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4.1.2. </w:t>
      </w:r>
      <w:bookmarkEnd w:id="24"/>
      <w:r>
        <w:rPr>
          <w:rFonts w:ascii="Times New Roman" w:hAnsi="Times New Roman"/>
          <w:sz w:val="28"/>
          <w:highlight w:val="white"/>
        </w:rPr>
        <w:t xml:space="preserve">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</w:t>
      </w:r>
      <w:r>
        <w:rPr>
          <w:rFonts w:ascii="Times New Roman" w:hAnsi="Times New Roman"/>
          <w:sz w:val="28"/>
          <w:highlight w:val="white"/>
        </w:rPr>
        <w:t>местного самоуправления.</w:t>
      </w:r>
    </w:p>
    <w:p w14:paraId="A3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</w:p>
    <w:p w14:paraId="A401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bookmarkStart w:id="25" w:name="sub_3042"/>
      <w:r>
        <w:rPr>
          <w:rFonts w:ascii="Times New Roman" w:hAnsi="Times New Roman"/>
          <w:b w:val="1"/>
          <w:sz w:val="28"/>
          <w:highlight w:val="white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r>
        <w:rPr>
          <w:rFonts w:ascii="Times New Roman" w:hAnsi="Times New Roman"/>
          <w:b w:val="1"/>
          <w:sz w:val="28"/>
          <w:highlight w:val="white"/>
        </w:rPr>
        <w:t>контроля за</w:t>
      </w:r>
      <w:r>
        <w:rPr>
          <w:rFonts w:ascii="Times New Roman" w:hAnsi="Times New Roman"/>
          <w:b w:val="1"/>
          <w:sz w:val="28"/>
          <w:highlight w:val="white"/>
        </w:rPr>
        <w:t xml:space="preserve"> полнотой и качеством ее предоставления </w:t>
      </w:r>
      <w:bookmarkEnd w:id="25"/>
    </w:p>
    <w:p w14:paraId="A5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A6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bookmarkStart w:id="26" w:name="sub_3421"/>
      <w:r>
        <w:rPr>
          <w:rFonts w:ascii="Times New Roman" w:hAnsi="Times New Roman"/>
          <w:sz w:val="28"/>
          <w:highlight w:val="white"/>
        </w:rPr>
        <w:t xml:space="preserve">4.2.1. </w:t>
      </w:r>
      <w:bookmarkStart w:id="27" w:name="sub_3422"/>
      <w:bookmarkEnd w:id="26"/>
      <w:r>
        <w:rPr>
          <w:rFonts w:ascii="Times New Roman" w:hAnsi="Times New Roman"/>
          <w:sz w:val="28"/>
          <w:highlight w:val="white"/>
        </w:rPr>
        <w:t xml:space="preserve">Руководитель Уполномоченного органа (должностное лицо, исполняющее его обязанности) </w:t>
      </w:r>
      <w:r>
        <w:rPr>
          <w:rFonts w:ascii="Times New Roman" w:hAnsi="Times New Roman"/>
          <w:sz w:val="28"/>
          <w:highlight w:val="white"/>
        </w:rPr>
        <w:t>организует и осуществляет</w:t>
      </w:r>
      <w:r>
        <w:rPr>
          <w:rFonts w:ascii="Times New Roman" w:hAnsi="Times New Roman"/>
          <w:sz w:val="28"/>
          <w:highlight w:val="white"/>
        </w:rPr>
        <w:t xml:space="preserve"> контроль предоставления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услуги.</w:t>
      </w:r>
    </w:p>
    <w:p w14:paraId="A7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4.2.2. </w:t>
      </w:r>
      <w:bookmarkStart w:id="28" w:name="sub_3423"/>
      <w:bookmarkEnd w:id="27"/>
      <w:r>
        <w:rPr>
          <w:rFonts w:ascii="Times New Roman" w:hAnsi="Times New Roman"/>
          <w:sz w:val="28"/>
          <w:highlight w:val="white"/>
        </w:rPr>
        <w:t xml:space="preserve">Контроль полноты и качества предоставления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специалистов.</w:t>
      </w:r>
    </w:p>
    <w:p w14:paraId="A8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4.2.3. </w:t>
      </w:r>
      <w:bookmarkStart w:id="29" w:name="sub_3424"/>
      <w:bookmarkEnd w:id="28"/>
      <w:r>
        <w:rPr>
          <w:rFonts w:ascii="Times New Roman" w:hAnsi="Times New Roman"/>
          <w:sz w:val="28"/>
          <w:highlight w:val="white"/>
        </w:rPr>
        <w:t>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отмечаются недостатки и предложения по их устранению.</w:t>
      </w:r>
      <w:bookmarkEnd w:id="29"/>
    </w:p>
    <w:p w14:paraId="A9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AA01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bookmarkStart w:id="30" w:name="sub_3043"/>
      <w:r>
        <w:rPr>
          <w:rFonts w:ascii="Times New Roman" w:hAnsi="Times New Roman"/>
          <w:b w:val="1"/>
          <w:sz w:val="28"/>
          <w:highlight w:val="white"/>
        </w:rPr>
        <w:t>4.3. 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  <w:bookmarkEnd w:id="30"/>
    </w:p>
    <w:p w14:paraId="AB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AC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bookmarkStart w:id="31" w:name="sub_3431"/>
      <w:r>
        <w:rPr>
          <w:rFonts w:ascii="Times New Roman" w:hAnsi="Times New Roman"/>
          <w:sz w:val="28"/>
          <w:highlight w:val="white"/>
        </w:rPr>
        <w:t xml:space="preserve">4.3.1. </w:t>
      </w:r>
      <w:bookmarkEnd w:id="31"/>
      <w:r>
        <w:rPr>
          <w:rFonts w:ascii="Times New Roman" w:hAnsi="Times New Roman"/>
          <w:sz w:val="28"/>
          <w:highlight w:val="white"/>
        </w:rPr>
        <w:t>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14:paraId="AD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</w:p>
    <w:p w14:paraId="AE01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bookmarkStart w:id="32" w:name="sub_3044"/>
      <w:r>
        <w:rPr>
          <w:rFonts w:ascii="Times New Roman" w:hAnsi="Times New Roman"/>
          <w:b w:val="1"/>
          <w:sz w:val="28"/>
          <w:highlight w:val="white"/>
        </w:rPr>
        <w:t xml:space="preserve">4.4. Требования к порядку и формам </w:t>
      </w:r>
      <w:r>
        <w:rPr>
          <w:rFonts w:ascii="Times New Roman" w:hAnsi="Times New Roman"/>
          <w:b w:val="1"/>
          <w:sz w:val="28"/>
          <w:highlight w:val="white"/>
        </w:rPr>
        <w:t>контроля за</w:t>
      </w:r>
      <w:r>
        <w:rPr>
          <w:rFonts w:ascii="Times New Roman" w:hAnsi="Times New Roman"/>
          <w:b w:val="1"/>
          <w:sz w:val="28"/>
          <w:highlight w:val="white"/>
        </w:rPr>
        <w:t xml:space="preserve"> предоставлением муниципальной услуги, в том числе со стороны граждан, их объединений и организаций</w:t>
      </w:r>
      <w:bookmarkEnd w:id="32"/>
    </w:p>
    <w:p w14:paraId="AF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B0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bookmarkStart w:id="33" w:name="sub_3441"/>
      <w:r>
        <w:rPr>
          <w:rFonts w:ascii="Times New Roman" w:hAnsi="Times New Roman"/>
          <w:sz w:val="28"/>
          <w:highlight w:val="white"/>
        </w:rPr>
        <w:t xml:space="preserve">4.4.1. </w:t>
      </w:r>
      <w:bookmarkEnd w:id="33"/>
      <w:r>
        <w:rPr>
          <w:rFonts w:ascii="Times New Roman" w:hAnsi="Times New Roman"/>
          <w:sz w:val="28"/>
          <w:highlight w:val="white"/>
        </w:rPr>
        <w:t>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14:paraId="B101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</w:p>
    <w:p w14:paraId="B201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bookmarkStart w:id="34" w:name="sub_3500"/>
      <w:r>
        <w:rPr>
          <w:rFonts w:ascii="Times New Roman" w:hAnsi="Times New Roman"/>
          <w:b w:val="1"/>
          <w:sz w:val="28"/>
          <w:highlight w:val="white"/>
        </w:rPr>
        <w:t xml:space="preserve">5. </w:t>
      </w:r>
      <w:r>
        <w:rPr>
          <w:rFonts w:ascii="Times New Roman" w:hAnsi="Times New Roman"/>
          <w:b w:val="1"/>
          <w:sz w:val="28"/>
          <w:highlight w:val="white"/>
        </w:rPr>
        <w:t>Досудебный (внесудебный) порядок обжалования решений и действий (бездействия) Уполномоченного органа, многофункционального центра, организаций, осуществляющих функции по предоставлению муниципальной услуг, а также их должностных лиц, муниципальных служащих, работников</w:t>
      </w:r>
      <w:bookmarkEnd w:id="34"/>
    </w:p>
    <w:p w14:paraId="B3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B401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bookmarkEnd w:id="18"/>
    </w:p>
    <w:p w14:paraId="B5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B601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5.1.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услуги, на </w:t>
      </w:r>
      <w:r>
        <w:rPr>
          <w:rFonts w:ascii="Times New Roman" w:hAnsi="Times New Roman"/>
          <w:sz w:val="28"/>
          <w:highlight w:val="white"/>
        </w:rPr>
        <w:fldChar w:fldCharType="begin"/>
      </w:r>
      <w:r>
        <w:rPr>
          <w:rFonts w:ascii="Times New Roman" w:hAnsi="Times New Roman"/>
          <w:sz w:val="28"/>
          <w:highlight w:val="white"/>
        </w:rPr>
        <w:instrText>HYPERLINK "https://csp.orb.ru/" \o "https://csp.orb.ru/"</w:instrText>
      </w:r>
      <w:r>
        <w:rPr>
          <w:rFonts w:ascii="Times New Roman" w:hAnsi="Times New Roman"/>
          <w:sz w:val="28"/>
          <w:highlight w:val="white"/>
        </w:rPr>
        <w:fldChar w:fldCharType="separate"/>
      </w:r>
      <w:r>
        <w:rPr>
          <w:rFonts w:ascii="Times New Roman" w:hAnsi="Times New Roman"/>
          <w:sz w:val="28"/>
          <w:highlight w:val="white"/>
        </w:rPr>
        <w:t>официальном сайте</w:t>
      </w:r>
      <w:r>
        <w:rPr>
          <w:rFonts w:ascii="Times New Roman" w:hAnsi="Times New Roman"/>
          <w:sz w:val="28"/>
          <w:highlight w:val="whit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Уполномоченного органа и на </w:t>
      </w:r>
      <w:r>
        <w:rPr>
          <w:rFonts w:ascii="Times New Roman" w:hAnsi="Times New Roman"/>
          <w:sz w:val="28"/>
          <w:highlight w:val="white"/>
        </w:rPr>
        <w:fldChar w:fldCharType="begin"/>
      </w:r>
      <w:r>
        <w:rPr>
          <w:rFonts w:ascii="Times New Roman" w:hAnsi="Times New Roman"/>
          <w:sz w:val="28"/>
          <w:highlight w:val="white"/>
        </w:rPr>
        <w:instrText>HYPERLINK "http://www.gosuslugi.ru/" \o "http://www.gosuslugi.ru/"</w:instrText>
      </w:r>
      <w:r>
        <w:rPr>
          <w:rFonts w:ascii="Times New Roman" w:hAnsi="Times New Roman"/>
          <w:sz w:val="28"/>
          <w:highlight w:val="white"/>
        </w:rPr>
        <w:fldChar w:fldCharType="separate"/>
      </w:r>
      <w:r>
        <w:rPr>
          <w:rFonts w:ascii="Times New Roman" w:hAnsi="Times New Roman"/>
          <w:sz w:val="28"/>
          <w:highlight w:val="white"/>
        </w:rPr>
        <w:t>ЕПГУ</w:t>
      </w:r>
      <w:r>
        <w:rPr>
          <w:rFonts w:ascii="Times New Roman" w:hAnsi="Times New Roman"/>
          <w:sz w:val="28"/>
          <w:highlight w:val="white"/>
        </w:rPr>
        <w:fldChar w:fldCharType="end"/>
      </w:r>
      <w:r>
        <w:rPr>
          <w:rFonts w:ascii="Times New Roman" w:hAnsi="Times New Roman"/>
          <w:sz w:val="28"/>
          <w:highlight w:val="white"/>
        </w:rPr>
        <w:t>.</w:t>
      </w:r>
    </w:p>
    <w:p w14:paraId="B701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случае если заявитель считает, что в ходе предоставления </w:t>
      </w:r>
      <w:r>
        <w:rPr>
          <w:rFonts w:ascii="Times New Roman" w:hAnsi="Times New Roman"/>
          <w:sz w:val="28"/>
          <w:highlight w:val="white"/>
        </w:rPr>
        <w:t>муниципальной</w:t>
      </w:r>
      <w:r>
        <w:rPr>
          <w:rFonts w:ascii="Times New Roman" w:hAnsi="Times New Roman"/>
          <w:sz w:val="28"/>
          <w:highlight w:val="white"/>
        </w:rPr>
        <w:t xml:space="preserve"> услуги решениями и (или) действиями (бездействием) Уполномоченного органа, предоставляющего </w:t>
      </w:r>
      <w:r>
        <w:rPr>
          <w:rFonts w:ascii="Times New Roman" w:hAnsi="Times New Roman"/>
          <w:sz w:val="28"/>
          <w:highlight w:val="white"/>
        </w:rPr>
        <w:t>муниципальную</w:t>
      </w:r>
      <w:r>
        <w:rPr>
          <w:rFonts w:ascii="Times New Roman" w:hAnsi="Times New Roman"/>
          <w:sz w:val="28"/>
          <w:highlight w:val="white"/>
        </w:rPr>
        <w:t xml:space="preserve"> услугу, МФЦ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14:paraId="B801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5.2. Жалоба подается следующими способами:</w:t>
      </w:r>
    </w:p>
    <w:p w14:paraId="B901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письменной форме на бумажном носителе в Уполномоченный орган либо МФЦ;</w:t>
      </w:r>
    </w:p>
    <w:p w14:paraId="BA01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электронной форме с использованием информационно-телекоммуникационной сети «Интернет» в Уполномоченный орган либо МФЦ.</w:t>
      </w:r>
    </w:p>
    <w:p w14:paraId="BB01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Жалоба подается в Уполномоченный орган, предоставляющий </w:t>
      </w:r>
      <w:r>
        <w:rPr>
          <w:rFonts w:ascii="Times New Roman" w:hAnsi="Times New Roman"/>
          <w:sz w:val="28"/>
          <w:highlight w:val="white"/>
        </w:rPr>
        <w:t>муниципальную</w:t>
      </w:r>
      <w:r>
        <w:rPr>
          <w:rFonts w:ascii="Times New Roman" w:hAnsi="Times New Roman"/>
          <w:sz w:val="28"/>
          <w:highlight w:val="white"/>
        </w:rPr>
        <w:t xml:space="preserve"> услугу, МФЦ либо в орган, являющийся учредителем МФЦ.</w:t>
      </w:r>
    </w:p>
    <w:p w14:paraId="BC01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Жалобы на решения и действия (бездействие) руководителя Уполномоченного органа подаются в Уполномоченный орган.</w:t>
      </w:r>
    </w:p>
    <w:p w14:paraId="BD01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Жалобы на решения и действия (бездействие) работника МФЦ подаются руководителю этого МФЦ.</w:t>
      </w:r>
    </w:p>
    <w:p w14:paraId="BE01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Жалобы на решения и действия (бездействие) руководителя МФЦ подаются учредителю МФЦ.</w:t>
      </w:r>
    </w:p>
    <w:p w14:paraId="BF01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Жалобы на решения и действия (бездействие) работников организаций, предусмотренных </w:t>
      </w:r>
      <w:r>
        <w:rPr>
          <w:rFonts w:ascii="Times New Roman" w:hAnsi="Times New Roman"/>
          <w:sz w:val="28"/>
          <w:highlight w:val="white"/>
        </w:rPr>
        <w:fldChar w:fldCharType="begin"/>
      </w:r>
      <w:r>
        <w:rPr>
          <w:rFonts w:ascii="Times New Roman" w:hAnsi="Times New Roman"/>
          <w:sz w:val="28"/>
          <w:highlight w:val="white"/>
        </w:rPr>
        <w:instrText>HYPERLINK "https://internet.garant.ru/#/document/12177515/entry/16011" \o "https://internet.garant.ru/#/document/12177515/entry/16011"</w:instrText>
      </w:r>
      <w:r>
        <w:rPr>
          <w:rFonts w:ascii="Times New Roman" w:hAnsi="Times New Roman"/>
          <w:sz w:val="28"/>
          <w:highlight w:val="white"/>
        </w:rPr>
        <w:fldChar w:fldCharType="separate"/>
      </w:r>
      <w:r>
        <w:rPr>
          <w:rFonts w:ascii="Times New Roman" w:hAnsi="Times New Roman"/>
          <w:sz w:val="28"/>
          <w:highlight w:val="white"/>
        </w:rPr>
        <w:t>частью 1.1 статьи 16</w:t>
      </w:r>
      <w:r>
        <w:rPr>
          <w:rFonts w:ascii="Times New Roman" w:hAnsi="Times New Roman"/>
          <w:sz w:val="28"/>
          <w:highlight w:val="whit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Федерального закона от 27.07.2010               № 210-ФЗ «Об организации предоставления государственных и муниципальных услуг», подаются руководителям этих организаций.</w:t>
      </w:r>
    </w:p>
    <w:p w14:paraId="C0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C1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C2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  <w:highlight w:val="white"/>
        </w:rPr>
      </w:pPr>
    </w:p>
    <w:p w14:paraId="C3010000">
      <w:pPr>
        <w:sectPr>
          <w:pgSz w:h="16838" w:orient="portrait" w:w="11906"/>
          <w:pgMar w:bottom="851" w:footer="708" w:gutter="0" w:header="708" w:left="1701" w:right="850" w:top="851"/>
        </w:sectPr>
      </w:pPr>
    </w:p>
    <w:tbl>
      <w:tblPr>
        <w:tblStyle w:val="Style_8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9638"/>
        <w:gridCol w:w="3236"/>
      </w:tblGrid>
      <w:tr>
        <w:tc>
          <w:tcPr>
            <w:tcW w:type="dxa" w:w="96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tbl>
            <w:tblPr>
              <w:tblStyle w:val="Style_8"/>
              <w:tblW w:type="auto" w:w="0"/>
              <w:tblBorders>
                <w:top w:color="000000" w:sz="4" w:val="nil"/>
                <w:left w:color="000000" w:sz="4" w:val="nil"/>
                <w:bottom w:color="000000" w:sz="4" w:val="nil"/>
                <w:right w:color="000000" w:sz="4" w:val="nil"/>
                <w:insideH w:color="000000" w:sz="4" w:val="nil"/>
                <w:insideV w:color="000000" w:sz="4" w:val="nil"/>
              </w:tblBorders>
              <w:tblLayout w:type="fixed"/>
            </w:tblPr>
            <w:tblGrid>
              <w:gridCol w:w="4962"/>
              <w:gridCol w:w="4568"/>
            </w:tblGrid>
            <w:tr>
              <w:tc>
                <w:tcPr>
                  <w:tcW w:type="dxa" w:w="4962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</w:tcPr>
                <w:p w14:paraId="C4010000">
                  <w:pPr>
                    <w:widowControl w:val="0"/>
                    <w:ind/>
                    <w:jc w:val="right"/>
                    <w:rPr>
                      <w:rFonts w:ascii="Times New Roman" w:hAnsi="Times New Roman"/>
                      <w:b w:val="1"/>
                      <w:sz w:val="28"/>
                      <w:highlight w:val="white"/>
                    </w:rPr>
                  </w:pPr>
                </w:p>
              </w:tc>
              <w:tc>
                <w:tcPr>
                  <w:tcW w:type="dxa" w:w="4568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</w:tcPr>
                <w:p w14:paraId="C5010000">
                  <w:pPr>
                    <w:widowControl w:val="0"/>
                    <w:ind/>
                    <w:rPr>
                      <w:rFonts w:ascii="Times New Roman" w:hAnsi="Times New Roman"/>
                      <w:sz w:val="28"/>
                      <w:highlight w:val="white"/>
                    </w:rPr>
                  </w:pPr>
                  <w:r>
                    <w:rPr>
                      <w:rFonts w:ascii="Times New Roman" w:hAnsi="Times New Roman"/>
                      <w:sz w:val="28"/>
                      <w:highlight w:val="white"/>
                    </w:rPr>
                    <w:t>Приложение № 1</w:t>
                  </w:r>
                  <w:r>
                    <w:rPr>
                      <w:rFonts w:ascii="Times New Roman" w:hAnsi="Times New Roman"/>
                      <w:sz w:val="28"/>
                      <w:highlight w:val="white"/>
                    </w:rPr>
                    <w:br/>
                  </w:r>
                  <w:r>
                    <w:rPr>
                      <w:rFonts w:ascii="Times New Roman" w:hAnsi="Times New Roman"/>
                      <w:sz w:val="28"/>
                      <w:highlight w:val="white"/>
                    </w:rPr>
                    <w:t xml:space="preserve">к </w:t>
                  </w:r>
                  <w:r>
                    <w:rPr>
                      <w:rFonts w:ascii="Times New Roman" w:hAnsi="Times New Roman"/>
                      <w:sz w:val="28"/>
                      <w:highlight w:val="white"/>
                    </w:rPr>
                    <w:t>Административному регламенту</w:t>
                  </w:r>
                  <w:r>
                    <w:rPr>
                      <w:rFonts w:ascii="Times New Roman" w:hAnsi="Times New Roman"/>
                      <w:sz w:val="28"/>
                      <w:highlight w:val="white"/>
                    </w:rPr>
                    <w:br/>
                  </w:r>
                  <w:r>
                    <w:rPr>
                      <w:rFonts w:ascii="Times New Roman" w:hAnsi="Times New Roman"/>
                      <w:sz w:val="28"/>
                      <w:highlight w:val="white"/>
                    </w:rPr>
                    <w:t>по предоставлению муниципальной услуги «Присвоение квалификационных категорий спортивных судей</w:t>
                  </w:r>
                </w:p>
                <w:p w14:paraId="C6010000">
                  <w:pPr>
                    <w:widowControl w:val="0"/>
                    <w:ind w:firstLine="720"/>
                    <w:rPr>
                      <w:rFonts w:ascii="Times New Roman" w:hAnsi="Times New Roman"/>
                      <w:sz w:val="28"/>
                      <w:highlight w:val="white"/>
                    </w:rPr>
                  </w:pPr>
                </w:p>
                <w:p w14:paraId="C7010000">
                  <w:pPr>
                    <w:widowControl w:val="0"/>
                    <w:ind/>
                    <w:jc w:val="right"/>
                    <w:rPr>
                      <w:rFonts w:ascii="Times New Roman" w:hAnsi="Times New Roman"/>
                      <w:b w:val="1"/>
                      <w:sz w:val="28"/>
                      <w:highlight w:val="white"/>
                    </w:rPr>
                  </w:pPr>
                </w:p>
              </w:tc>
            </w:tr>
          </w:tbl>
          <w:p w14:paraId="C8010000">
            <w:pPr>
              <w:widowControl w:val="0"/>
              <w:ind w:firstLine="720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14:paraId="C9010000">
            <w:pPr>
              <w:widowControl w:val="0"/>
              <w:spacing w:after="108" w:before="108"/>
              <w:ind/>
              <w:jc w:val="center"/>
              <w:outlineLvl w:val="0"/>
              <w:rPr>
                <w:rFonts w:ascii="Times New Roman" w:hAnsi="Times New Roman"/>
                <w:b w:val="1"/>
                <w:sz w:val="28"/>
                <w:highlight w:val="white"/>
              </w:rPr>
            </w:pPr>
            <w:r>
              <w:rPr>
                <w:rFonts w:ascii="Times New Roman" w:hAnsi="Times New Roman"/>
                <w:b w:val="1"/>
                <w:sz w:val="28"/>
                <w:highlight w:val="white"/>
              </w:rPr>
              <w:t>Форма заявления о предоставлении муниципальной услуги «Присвоение квалификационных категорий спортивных судей»</w:t>
            </w:r>
          </w:p>
          <w:p w14:paraId="CA010000">
            <w:pPr>
              <w:widowControl w:val="0"/>
              <w:ind w:firstLine="720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14:paraId="CB010000">
            <w:pPr>
              <w:widowControl w:val="0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кому: __________________________________________________________________</w:t>
            </w:r>
          </w:p>
          <w:p w14:paraId="CC01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(наименование уполномоченного органа</w:t>
            </w:r>
            <w:r>
              <w:rPr>
                <w:rFonts w:ascii="Times New Roman" w:hAnsi="Times New Roman"/>
                <w:sz w:val="28"/>
                <w:highlight w:val="white"/>
              </w:rPr>
              <w:t>)</w:t>
            </w:r>
          </w:p>
          <w:p w14:paraId="CD010000">
            <w:pPr>
              <w:widowControl w:val="0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от кого:</w:t>
            </w:r>
          </w:p>
          <w:p w14:paraId="CE010000">
            <w:pPr>
              <w:widowControl w:val="0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__________________________________________________________________</w:t>
            </w:r>
          </w:p>
          <w:p w14:paraId="CF01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(полное наименование, ИНН, ОГРН юридического лица)</w:t>
            </w:r>
          </w:p>
          <w:p w14:paraId="D001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__________________________________________________________________       </w:t>
            </w:r>
            <w:r>
              <w:rPr>
                <w:rFonts w:ascii="Times New Roman" w:hAnsi="Times New Roman"/>
                <w:sz w:val="24"/>
                <w:highlight w:val="white"/>
              </w:rPr>
              <w:t>(контактный телефон, электронная почта, почтовый адрес)</w:t>
            </w:r>
          </w:p>
          <w:p w14:paraId="D1010000">
            <w:pPr>
              <w:widowControl w:val="0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__________________________________________________________________</w:t>
            </w:r>
          </w:p>
          <w:p w14:paraId="D201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(фамилия, имя, отчество (последнее - при наличии),</w:t>
            </w:r>
          </w:p>
          <w:p w14:paraId="D3010000">
            <w:pPr>
              <w:widowControl w:val="0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__________________________________________________________________</w:t>
            </w:r>
          </w:p>
          <w:p w14:paraId="D401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данные документа, удостоверяющего личность, контактный телефон, адрес</w:t>
            </w:r>
          </w:p>
          <w:p w14:paraId="D501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электронной почты уполномоченного лица)</w:t>
            </w:r>
          </w:p>
          <w:p w14:paraId="D6010000">
            <w:pPr>
              <w:widowControl w:val="0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__________________________________________________________________</w:t>
            </w:r>
          </w:p>
          <w:p w14:paraId="D701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(данные представителя заявителя)</w:t>
            </w:r>
          </w:p>
          <w:p w14:paraId="D8010000">
            <w:pPr>
              <w:widowControl w:val="0"/>
              <w:ind w:firstLine="720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14:paraId="D9010000">
            <w:pPr>
              <w:widowControl w:val="0"/>
              <w:spacing w:after="108" w:before="108"/>
              <w:ind/>
              <w:jc w:val="center"/>
              <w:outlineLvl w:val="0"/>
              <w:rPr>
                <w:rFonts w:ascii="Times New Roman" w:hAnsi="Times New Roman"/>
                <w:b w:val="1"/>
                <w:sz w:val="28"/>
                <w:highlight w:val="white"/>
              </w:rPr>
            </w:pPr>
            <w:r>
              <w:rPr>
                <w:rFonts w:ascii="Times New Roman" w:hAnsi="Times New Roman"/>
                <w:b w:val="1"/>
                <w:sz w:val="28"/>
                <w:highlight w:val="white"/>
              </w:rPr>
              <w:t>ЗАЯВЛЕНИЕ</w:t>
            </w:r>
            <w:r>
              <w:rPr>
                <w:rFonts w:ascii="Times New Roman" w:hAnsi="Times New Roman"/>
                <w:b w:val="1"/>
                <w:sz w:val="28"/>
                <w:highlight w:val="white"/>
              </w:rPr>
              <w:br/>
            </w:r>
            <w:r>
              <w:rPr>
                <w:rFonts w:ascii="Times New Roman" w:hAnsi="Times New Roman"/>
                <w:b w:val="1"/>
                <w:sz w:val="28"/>
                <w:highlight w:val="white"/>
              </w:rPr>
              <w:t>о предоставлении муниципальной услуги</w:t>
            </w:r>
            <w:r>
              <w:rPr>
                <w:rFonts w:ascii="Times New Roman" w:hAnsi="Times New Roman"/>
                <w:b w:val="1"/>
                <w:sz w:val="28"/>
                <w:highlight w:val="white"/>
              </w:rPr>
              <w:br/>
            </w:r>
            <w:r>
              <w:rPr>
                <w:rFonts w:ascii="Times New Roman" w:hAnsi="Times New Roman"/>
                <w:b w:val="1"/>
                <w:sz w:val="28"/>
                <w:highlight w:val="white"/>
              </w:rPr>
              <w:t>«Присвоение квалификационных категорий спортивных судей»</w:t>
            </w:r>
          </w:p>
          <w:p w14:paraId="DA010000">
            <w:pPr>
              <w:widowControl w:val="0"/>
              <w:ind w:firstLine="720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14:paraId="DB010000">
            <w:pPr>
              <w:widowControl w:val="0"/>
              <w:ind w:firstLine="708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В соответствии с </w:t>
            </w:r>
            <w:r>
              <w:rPr>
                <w:rFonts w:ascii="Times New Roman" w:hAnsi="Times New Roman"/>
                <w:sz w:val="28"/>
                <w:highlight w:val="white"/>
              </w:rPr>
              <w:fldChar w:fldCharType="begin"/>
            </w:r>
            <w:r>
              <w:rPr>
                <w:rFonts w:ascii="Times New Roman" w:hAnsi="Times New Roman"/>
                <w:sz w:val="28"/>
                <w:highlight w:val="white"/>
              </w:rPr>
              <w:instrText>HYPERLINK "http://internet.garant.ru/document/redirect/71689708/1000" \o "http://internet.garant.ru/document/redirect/71689708/1000"</w:instrText>
            </w:r>
            <w:r>
              <w:rPr>
                <w:rFonts w:ascii="Times New Roman" w:hAnsi="Times New Roman"/>
                <w:sz w:val="28"/>
                <w:highlight w:val="white"/>
              </w:rPr>
              <w:fldChar w:fldCharType="separate"/>
            </w:r>
            <w:r>
              <w:rPr>
                <w:rFonts w:ascii="Times New Roman" w:hAnsi="Times New Roman"/>
                <w:sz w:val="28"/>
                <w:highlight w:val="white"/>
              </w:rPr>
              <w:t>приказом</w:t>
            </w:r>
            <w:r>
              <w:rPr>
                <w:rFonts w:ascii="Times New Roman" w:hAnsi="Times New Roman"/>
                <w:sz w:val="28"/>
                <w:highlight w:val="white"/>
              </w:rPr>
              <w:fldChar w:fldCharType="end"/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Министерства спорта Российской Федерации</w:t>
            </w:r>
          </w:p>
          <w:p w14:paraId="DC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от 28.02.2017 № 134 «Об утверждении положения о спортивных судьях»</w:t>
            </w:r>
          </w:p>
          <w:p w14:paraId="DD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__________________________________________________________________</w:t>
            </w:r>
          </w:p>
          <w:p w14:paraId="DE01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наименование региональной спортивной федерации по </w:t>
            </w:r>
            <w:r>
              <w:rPr>
                <w:rFonts w:ascii="Times New Roman" w:hAnsi="Times New Roman"/>
                <w:sz w:val="24"/>
                <w:highlight w:val="white"/>
              </w:rPr>
              <w:t>соответствующему</w:t>
            </w:r>
          </w:p>
          <w:p w14:paraId="DF01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виду спорта, осуществляющей учет судейской деятельности</w:t>
            </w:r>
          </w:p>
          <w:p w14:paraId="E001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спортивного судьи</w:t>
            </w:r>
            <w:r>
              <w:rPr>
                <w:rFonts w:ascii="Times New Roman" w:hAnsi="Times New Roman"/>
                <w:sz w:val="24"/>
                <w:highlight w:val="white"/>
              </w:rPr>
              <w:t>*</w:t>
            </w:r>
          </w:p>
          <w:p w14:paraId="E1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представляет документы кандидата ____________________________________</w:t>
            </w:r>
          </w:p>
          <w:p w14:paraId="E2010000">
            <w:pPr>
              <w:widowControl w:val="0"/>
              <w:ind/>
              <w:jc w:val="right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                             </w:t>
            </w:r>
            <w:r>
              <w:rPr>
                <w:rFonts w:ascii="Times New Roman" w:hAnsi="Times New Roman"/>
                <w:sz w:val="24"/>
                <w:highlight w:val="white"/>
              </w:rPr>
              <w:t>(фамилия, имя, отчество (при его наличии)</w:t>
            </w:r>
          </w:p>
          <w:p w14:paraId="E3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дата рождения __________________________</w:t>
            </w:r>
          </w:p>
          <w:p w14:paraId="E4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данные документа, удостоверяющего личность кандидата __________________________________________________________________</w:t>
            </w:r>
          </w:p>
          <w:p w14:paraId="E5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адрес регистрации по месту жительства ___________________________________</w:t>
            </w:r>
          </w:p>
          <w:p w14:paraId="E6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на присвоение квалификационной категории</w:t>
            </w:r>
            <w:r>
              <w:rPr>
                <w:rFonts w:ascii="Times New Roman" w:hAnsi="Times New Roman"/>
                <w:sz w:val="28"/>
                <w:highlight w:val="white"/>
              </w:rPr>
              <w:t>**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«____________________________»</w:t>
            </w:r>
          </w:p>
          <w:p w14:paraId="E7010000">
            <w:pPr>
              <w:widowControl w:val="0"/>
              <w:ind w:firstLine="708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Действующая категория или </w:t>
            </w:r>
            <w:r>
              <w:rPr>
                <w:rFonts w:ascii="Times New Roman" w:hAnsi="Times New Roman"/>
                <w:sz w:val="28"/>
                <w:highlight w:val="white"/>
              </w:rPr>
              <w:t>звание кандидата</w:t>
            </w:r>
            <w:r>
              <w:rPr>
                <w:rFonts w:ascii="Times New Roman" w:hAnsi="Times New Roman"/>
                <w:sz w:val="28"/>
                <w:highlight w:val="white"/>
              </w:rPr>
              <w:t>***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__________________________________________________________________</w:t>
            </w:r>
          </w:p>
          <w:p w14:paraId="E8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Наименование вида спорта ___________________________________________</w:t>
            </w:r>
          </w:p>
          <w:p w14:paraId="E9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Приложение: _____________________________________________________________</w:t>
            </w:r>
          </w:p>
          <w:p w14:paraId="EA01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документы, которые представил заявитель</w:t>
            </w:r>
          </w:p>
          <w:p w14:paraId="EB010000">
            <w:pPr>
              <w:widowControl w:val="0"/>
              <w:ind w:firstLine="720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14:paraId="EC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__________________________     _________       __________________________</w:t>
            </w:r>
          </w:p>
          <w:p w14:paraId="ED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        наименование должности                   подпись                       фамилия и инициалы</w:t>
            </w:r>
          </w:p>
          <w:p w14:paraId="EE01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уполномоченного лица</w:t>
            </w:r>
          </w:p>
          <w:p w14:paraId="EF01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организации, направляющей</w:t>
            </w:r>
          </w:p>
          <w:p w14:paraId="F001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представление</w:t>
            </w:r>
          </w:p>
          <w:p w14:paraId="F1010000">
            <w:pPr>
              <w:widowControl w:val="0"/>
              <w:ind w:firstLine="720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14:paraId="F2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Дата ________________</w:t>
            </w:r>
          </w:p>
          <w:p w14:paraId="F3010000">
            <w:pPr>
              <w:widowControl w:val="0"/>
              <w:ind w:firstLine="720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14:paraId="F4010000">
            <w:pPr>
              <w:widowControl w:val="0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______________________________</w:t>
            </w:r>
          </w:p>
          <w:p w14:paraId="F5010000">
            <w:pPr>
              <w:widowControl w:val="0"/>
              <w:ind w:firstLine="72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*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</w:t>
            </w:r>
          </w:p>
          <w:p w14:paraId="F6010000">
            <w:pPr>
              <w:widowControl w:val="0"/>
              <w:ind w:firstLine="72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** Спортивный судья второй категории, Спортивный судья третьей категории</w:t>
            </w:r>
          </w:p>
          <w:p w14:paraId="F7010000">
            <w:pPr>
              <w:widowControl w:val="0"/>
              <w:ind w:firstLine="72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*** Укажите категорию или </w:t>
            </w:r>
            <w:r>
              <w:rPr>
                <w:rFonts w:ascii="Times New Roman" w:hAnsi="Times New Roman"/>
                <w:sz w:val="28"/>
                <w:highlight w:val="white"/>
              </w:rPr>
              <w:t>звание кандидата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на момент подачи заявления: Спортивный судья третьей категории, Спортивный судья второй категории, Мастер спорта России международного класса, Мастер спорта России, Гроссмейстер России</w:t>
            </w:r>
          </w:p>
          <w:p w14:paraId="F8010000">
            <w:pPr>
              <w:widowControl w:val="0"/>
              <w:ind w:firstLine="720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14:paraId="F9010000">
            <w:pPr>
              <w:widowControl w:val="0"/>
              <w:ind w:firstLine="698"/>
              <w:jc w:val="right"/>
              <w:rPr>
                <w:rFonts w:ascii="Times New Roman" w:hAnsi="Times New Roman"/>
                <w:b w:val="1"/>
                <w:sz w:val="28"/>
                <w:highlight w:val="white"/>
              </w:rPr>
            </w:pPr>
          </w:p>
          <w:p w14:paraId="FA010000">
            <w:pPr>
              <w:widowControl w:val="0"/>
              <w:ind w:firstLine="698"/>
              <w:jc w:val="right"/>
              <w:rPr>
                <w:rFonts w:ascii="Times New Roman" w:hAnsi="Times New Roman"/>
                <w:b w:val="1"/>
                <w:sz w:val="28"/>
                <w:highlight w:val="white"/>
              </w:rPr>
            </w:pPr>
          </w:p>
          <w:p w14:paraId="FB010000">
            <w:pPr>
              <w:widowControl w:val="0"/>
              <w:ind w:firstLine="698"/>
              <w:jc w:val="right"/>
              <w:rPr>
                <w:rFonts w:ascii="Times New Roman" w:hAnsi="Times New Roman"/>
                <w:b w:val="1"/>
                <w:sz w:val="28"/>
                <w:highlight w:val="white"/>
              </w:rPr>
            </w:pPr>
          </w:p>
          <w:p w14:paraId="FC010000">
            <w:pPr>
              <w:widowControl w:val="0"/>
              <w:ind w:firstLine="698"/>
              <w:jc w:val="right"/>
              <w:rPr>
                <w:rFonts w:ascii="Times New Roman" w:hAnsi="Times New Roman"/>
                <w:b w:val="1"/>
                <w:sz w:val="28"/>
                <w:highlight w:val="white"/>
              </w:rPr>
            </w:pPr>
          </w:p>
          <w:p w14:paraId="FD010000">
            <w:pPr>
              <w:widowControl w:val="0"/>
              <w:ind w:firstLine="698"/>
              <w:jc w:val="right"/>
              <w:rPr>
                <w:rFonts w:ascii="Times New Roman" w:hAnsi="Times New Roman"/>
                <w:b w:val="1"/>
                <w:sz w:val="28"/>
                <w:highlight w:val="white"/>
              </w:rPr>
            </w:pPr>
          </w:p>
          <w:p w14:paraId="FE010000">
            <w:pPr>
              <w:widowControl w:val="0"/>
              <w:ind/>
              <w:jc w:val="right"/>
              <w:rPr>
                <w:rFonts w:ascii="Times New Roman" w:hAnsi="Times New Roman"/>
                <w:b w:val="1"/>
                <w:sz w:val="28"/>
                <w:highlight w:val="white"/>
              </w:rPr>
            </w:pPr>
          </w:p>
        </w:tc>
        <w:tc>
          <w:tcPr>
            <w:tcW w:type="dxa" w:w="323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FF010000">
            <w:pPr>
              <w:widowControl w:val="0"/>
              <w:ind/>
              <w:rPr>
                <w:rFonts w:ascii="Times New Roman" w:hAnsi="Times New Roman"/>
                <w:sz w:val="28"/>
                <w:highlight w:val="white"/>
              </w:rPr>
            </w:pPr>
          </w:p>
          <w:p w14:paraId="00020000">
            <w:pPr>
              <w:widowControl w:val="0"/>
              <w:ind w:firstLine="720"/>
              <w:rPr>
                <w:rFonts w:ascii="Times New Roman" w:hAnsi="Times New Roman"/>
                <w:sz w:val="16"/>
                <w:highlight w:val="white"/>
              </w:rPr>
            </w:pPr>
          </w:p>
          <w:p w14:paraId="01020000">
            <w:pPr>
              <w:widowControl w:val="0"/>
              <w:ind/>
              <w:jc w:val="right"/>
              <w:rPr>
                <w:rFonts w:ascii="Times New Roman" w:hAnsi="Times New Roman"/>
                <w:b w:val="1"/>
                <w:sz w:val="28"/>
                <w:highlight w:val="white"/>
              </w:rPr>
            </w:pPr>
          </w:p>
        </w:tc>
      </w:tr>
    </w:tbl>
    <w:p w14:paraId="02020000">
      <w:pPr>
        <w:sectPr>
          <w:pgSz w:h="16838" w:orient="portrait" w:w="11906"/>
          <w:pgMar w:bottom="709" w:footer="708" w:gutter="0" w:header="708" w:left="1701" w:right="850" w:top="709"/>
        </w:sectPr>
      </w:pPr>
    </w:p>
    <w:tbl>
      <w:tblPr>
        <w:tblStyle w:val="Style_8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9498"/>
        <w:gridCol w:w="5670"/>
      </w:tblGrid>
      <w:tr>
        <w:tc>
          <w:tcPr>
            <w:tcW w:type="dxa" w:w="949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3020000">
            <w:pPr>
              <w:widowControl w:val="0"/>
              <w:ind/>
              <w:jc w:val="right"/>
              <w:rPr>
                <w:rFonts w:ascii="Times New Roman" w:hAnsi="Times New Roman"/>
                <w:b w:val="1"/>
                <w:sz w:val="28"/>
                <w:highlight w:val="white"/>
              </w:rPr>
            </w:pPr>
            <w:bookmarkStart w:id="35" w:name="sub_33000"/>
          </w:p>
        </w:tc>
        <w:tc>
          <w:tcPr>
            <w:tcW w:type="dxa" w:w="567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4020000">
            <w:pPr>
              <w:widowControl w:val="0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Приложение № 2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к </w:t>
            </w:r>
            <w:r>
              <w:rPr>
                <w:rFonts w:ascii="Times New Roman" w:hAnsi="Times New Roman"/>
                <w:sz w:val="28"/>
                <w:highlight w:val="white"/>
              </w:rPr>
              <w:t>Административному регламенту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по предоставлению муниципальной услуги «Присвоение квалификационных категорий спортивных судей»</w:t>
            </w:r>
          </w:p>
          <w:p w14:paraId="05020000">
            <w:pPr>
              <w:widowControl w:val="0"/>
              <w:ind w:firstLine="720"/>
              <w:rPr>
                <w:rFonts w:ascii="Times New Roman" w:hAnsi="Times New Roman"/>
                <w:sz w:val="28"/>
                <w:highlight w:val="white"/>
              </w:rPr>
            </w:pPr>
            <w:bookmarkEnd w:id="35"/>
          </w:p>
          <w:p w14:paraId="06020000">
            <w:pPr>
              <w:widowControl w:val="0"/>
              <w:ind/>
              <w:jc w:val="right"/>
              <w:rPr>
                <w:rFonts w:ascii="Times New Roman" w:hAnsi="Times New Roman"/>
                <w:b w:val="1"/>
                <w:sz w:val="28"/>
                <w:highlight w:val="white"/>
              </w:rPr>
            </w:pPr>
          </w:p>
        </w:tc>
      </w:tr>
    </w:tbl>
    <w:p w14:paraId="0702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Представление к присвоению квалификационной категории спортивного судьи</w:t>
      </w:r>
    </w:p>
    <w:p w14:paraId="0802000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</w:p>
    <w:tbl>
      <w:tblPr>
        <w:tblStyle w:val="Style_1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4980"/>
      </w:tblGrid>
      <w:tr>
        <w:tc>
          <w:tcPr>
            <w:tcW w:type="dxa" w:w="14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(указывается квалификационная категория спортивного судьи)</w:t>
            </w:r>
          </w:p>
        </w:tc>
      </w:tr>
    </w:tbl>
    <w:p w14:paraId="0A02000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</w:p>
    <w:tbl>
      <w:tblPr>
        <w:tblStyle w:val="Style_1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2240"/>
        <w:gridCol w:w="700"/>
        <w:gridCol w:w="700"/>
        <w:gridCol w:w="700"/>
        <w:gridCol w:w="1960"/>
        <w:gridCol w:w="840"/>
        <w:gridCol w:w="700"/>
        <w:gridCol w:w="560"/>
        <w:gridCol w:w="840"/>
        <w:gridCol w:w="1960"/>
        <w:gridCol w:w="1960"/>
        <w:gridCol w:w="1820"/>
      </w:tblGrid>
      <w:tr>
        <w:tc>
          <w:tcPr>
            <w:tcW w:type="dxa" w:w="22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Дата поступления представления и документов (число, месяц, год)</w:t>
            </w:r>
          </w:p>
        </w:tc>
        <w:tc>
          <w:tcPr>
            <w:tcW w:type="dxa" w:w="7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7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7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фото</w:t>
            </w:r>
          </w:p>
        </w:tc>
        <w:tc>
          <w:tcPr>
            <w:tcW w:type="dxa" w:w="294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type="dxa" w:w="19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Сроки проведения официального спортивного соревнования (с </w:t>
            </w:r>
            <w:r>
              <w:rPr>
                <w:rFonts w:ascii="Times New Roman" w:hAnsi="Times New Roman"/>
                <w:highlight w:val="white"/>
              </w:rPr>
              <w:t>дд</w:t>
            </w:r>
            <w:r>
              <w:rPr>
                <w:rFonts w:ascii="Times New Roman" w:hAnsi="Times New Roman"/>
                <w:highlight w:val="white"/>
              </w:rPr>
              <w:t>/мм/</w:t>
            </w:r>
            <w:r>
              <w:rPr>
                <w:rFonts w:ascii="Times New Roman" w:hAnsi="Times New Roman"/>
                <w:highlight w:val="white"/>
              </w:rPr>
              <w:t>гг</w:t>
            </w:r>
            <w:r>
              <w:rPr>
                <w:rFonts w:ascii="Times New Roman" w:hAnsi="Times New Roman"/>
                <w:highlight w:val="white"/>
              </w:rPr>
              <w:t xml:space="preserve"> до </w:t>
            </w:r>
            <w:r>
              <w:rPr>
                <w:rFonts w:ascii="Times New Roman" w:hAnsi="Times New Roman"/>
                <w:highlight w:val="white"/>
              </w:rPr>
              <w:t>дд</w:t>
            </w:r>
            <w:r>
              <w:rPr>
                <w:rFonts w:ascii="Times New Roman" w:hAnsi="Times New Roman"/>
                <w:highlight w:val="white"/>
              </w:rPr>
              <w:t>/мм/</w:t>
            </w:r>
            <w:r>
              <w:rPr>
                <w:rFonts w:ascii="Times New Roman" w:hAnsi="Times New Roman"/>
                <w:highlight w:val="white"/>
              </w:rPr>
              <w:t>гг</w:t>
            </w:r>
            <w:r>
              <w:rPr>
                <w:rFonts w:ascii="Times New Roman" w:hAnsi="Times New Roman"/>
                <w:highlight w:val="white"/>
              </w:rPr>
              <w:t>)</w:t>
            </w:r>
          </w:p>
        </w:tc>
        <w:tc>
          <w:tcPr>
            <w:tcW w:type="dxa" w:w="19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Наименование и статус официального спортивного соревнования</w:t>
            </w:r>
          </w:p>
        </w:tc>
        <w:tc>
          <w:tcPr>
            <w:tcW w:type="dxa" w:w="1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Наименование должности спортивного судьи и оценка за судейство</w:t>
            </w:r>
          </w:p>
        </w:tc>
      </w:tr>
      <w:t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4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Фамилия</w:t>
            </w:r>
          </w:p>
        </w:tc>
        <w:tc>
          <w:tcPr>
            <w:tcW w:type="dxa" w:w="21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3х4 см</w:t>
            </w:r>
          </w:p>
        </w:tc>
        <w:tc>
          <w:tcPr>
            <w:tcW w:type="dxa" w:w="2940"/>
            <w:gridSpan w:val="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Дата присвоения действующей квалификационной категории спортивного судьи</w:t>
            </w:r>
          </w:p>
          <w:p w14:paraId="1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(число, месяц, год)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Имя</w:t>
            </w:r>
          </w:p>
        </w:tc>
        <w:tc>
          <w:tcPr>
            <w:tcW w:type="dxa" w:w="21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2940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Отчество (при наличии)</w:t>
            </w:r>
          </w:p>
        </w:tc>
        <w:tc>
          <w:tcPr>
            <w:tcW w:type="dxa" w:w="21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2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Дата рождения (число, месяц, год)</w:t>
            </w: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Наименование вида спорта</w:t>
            </w:r>
          </w:p>
        </w:tc>
        <w:tc>
          <w:tcPr>
            <w:tcW w:type="dxa" w:w="294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Субъект Российской Федерации</w:t>
            </w:r>
          </w:p>
        </w:tc>
        <w:tc>
          <w:tcPr>
            <w:tcW w:type="dxa" w:w="21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Номер-код вид спорта</w:t>
            </w:r>
          </w:p>
        </w:tc>
        <w:tc>
          <w:tcPr>
            <w:tcW w:type="dxa" w:w="294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>
        <w:tc>
          <w:tcPr>
            <w:tcW w:type="dxa" w:w="22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Место работы (учебы), должность</w:t>
            </w:r>
          </w:p>
        </w:tc>
        <w:tc>
          <w:tcPr>
            <w:tcW w:type="dxa" w:w="2100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Наименование и адрес (место нахождения) организации, осуществляющей учет судейской </w:t>
            </w:r>
            <w:r>
              <w:rPr>
                <w:rFonts w:ascii="Times New Roman" w:hAnsi="Times New Roman"/>
                <w:highlight w:val="white"/>
              </w:rPr>
              <w:t>деятельности спортивного судьи</w:t>
            </w:r>
          </w:p>
        </w:tc>
        <w:tc>
          <w:tcPr>
            <w:tcW w:type="dxa" w:w="2940"/>
            <w:gridSpan w:val="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00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40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Образование</w:t>
            </w:r>
          </w:p>
        </w:tc>
        <w:tc>
          <w:tcPr>
            <w:tcW w:type="dxa" w:w="21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Спортивное звание (при наличии)</w:t>
            </w:r>
          </w:p>
        </w:tc>
        <w:tc>
          <w:tcPr>
            <w:tcW w:type="dxa" w:w="294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>
        <w:tc>
          <w:tcPr>
            <w:tcW w:type="dxa" w:w="630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type="dxa" w:w="21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Дата (число, месяц, год)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Оценка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</w:t>
            </w: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</w:t>
            </w: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434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___________________________</w:t>
            </w:r>
          </w:p>
          <w:p w14:paraId="7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type="dxa" w:w="490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________________________________</w:t>
            </w:r>
          </w:p>
          <w:p w14:paraId="7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type="dxa" w:w="574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Решение общероссийской спортивной федерации (для присвоения квалификационной категории спортивного судьи «спортивный судья всероссийской категории») протокол от "___" ____________ 20__ г. № ___</w:t>
            </w:r>
          </w:p>
        </w:tc>
      </w:tr>
      <w:tr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___________</w:t>
            </w:r>
          </w:p>
          <w:p w14:paraId="7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Должность</w:t>
            </w:r>
          </w:p>
        </w:tc>
        <w:tc>
          <w:tcPr>
            <w:tcW w:type="dxa" w:w="21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____________</w:t>
            </w:r>
          </w:p>
          <w:p w14:paraId="7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(Фамилия, инициалы)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___________</w:t>
            </w:r>
          </w:p>
          <w:p w14:paraId="7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Должность</w:t>
            </w:r>
          </w:p>
        </w:tc>
        <w:tc>
          <w:tcPr>
            <w:tcW w:type="dxa" w:w="294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____________________</w:t>
            </w:r>
          </w:p>
          <w:p w14:paraId="7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(Фамилия, инициалы)</w:t>
            </w:r>
          </w:p>
        </w:tc>
        <w:tc>
          <w:tcPr>
            <w:tcW w:type="dxa" w:w="39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__________________________</w:t>
            </w:r>
          </w:p>
          <w:p w14:paraId="7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Руководитель общероссийской спортивной федерации</w:t>
            </w: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_________</w:t>
            </w:r>
          </w:p>
          <w:p w14:paraId="8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(Фамилия, инициалы)</w:t>
            </w:r>
          </w:p>
        </w:tc>
      </w:tr>
      <w:tr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21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294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39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______________________</w:t>
            </w:r>
          </w:p>
          <w:p w14:paraId="8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Дата (число, месяц, год)</w:t>
            </w: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_________</w:t>
            </w:r>
          </w:p>
          <w:p w14:paraId="8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Подпись</w:t>
            </w:r>
          </w:p>
        </w:tc>
      </w:tr>
      <w:tr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______________</w:t>
            </w:r>
          </w:p>
          <w:p w14:paraId="8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Дата (число, месяц, год)</w:t>
            </w:r>
          </w:p>
        </w:tc>
        <w:tc>
          <w:tcPr>
            <w:tcW w:type="dxa" w:w="21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____________</w:t>
            </w:r>
          </w:p>
          <w:p w14:paraId="8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Подпись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___________</w:t>
            </w:r>
          </w:p>
          <w:p w14:paraId="8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Дата (число, месяц, год)</w:t>
            </w:r>
          </w:p>
        </w:tc>
        <w:tc>
          <w:tcPr>
            <w:tcW w:type="dxa" w:w="294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______________</w:t>
            </w:r>
          </w:p>
          <w:p w14:paraId="9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Подпись</w:t>
            </w:r>
          </w:p>
        </w:tc>
        <w:tc>
          <w:tcPr>
            <w:tcW w:type="dxa" w:w="39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</w:tr>
      <w:tr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21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294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_____________</w:t>
            </w:r>
          </w:p>
          <w:p w14:paraId="9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Должностное лицо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____________</w:t>
            </w:r>
          </w:p>
          <w:p w14:paraId="9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(Фамилия, инициалы)</w:t>
            </w: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___________</w:t>
            </w:r>
          </w:p>
          <w:p w14:paraId="9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Подпись</w:t>
            </w:r>
          </w:p>
        </w:tc>
      </w:tr>
      <w:tr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21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  <w:p w14:paraId="A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Место печати (при наличии)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294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  <w:p w14:paraId="A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Место печати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highlight w:val="white"/>
              </w:rPr>
            </w:pPr>
          </w:p>
          <w:p w14:paraId="A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Место печати</w:t>
            </w:r>
          </w:p>
        </w:tc>
      </w:tr>
    </w:tbl>
    <w:p w14:paraId="A802000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highlight w:val="white"/>
        </w:rPr>
      </w:pPr>
    </w:p>
    <w:p w14:paraId="A902000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</w:p>
    <w:p w14:paraId="AA020000">
      <w:pPr>
        <w:sectPr>
          <w:pgSz w:h="11906" w:orient="landscape" w:w="16838"/>
          <w:pgMar w:bottom="850" w:footer="708" w:gutter="0" w:header="708" w:left="1134" w:right="1134" w:top="1135"/>
        </w:sectPr>
      </w:pPr>
    </w:p>
    <w:tbl>
      <w:tblPr>
        <w:tblStyle w:val="Style_8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9781"/>
        <w:gridCol w:w="4961"/>
      </w:tblGrid>
      <w:tr>
        <w:trPr>
          <w:trHeight w:hRule="atLeast" w:val="1984"/>
        </w:trPr>
        <w:tc>
          <w:tcPr>
            <w:tcW w:type="dxa" w:w="97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AB020000">
            <w:pPr>
              <w:widowControl w:val="0"/>
              <w:ind/>
              <w:jc w:val="right"/>
              <w:rPr>
                <w:rFonts w:ascii="Times New Roman" w:hAnsi="Times New Roman"/>
                <w:b w:val="1"/>
                <w:sz w:val="28"/>
                <w:highlight w:val="white"/>
              </w:rPr>
            </w:pPr>
            <w:bookmarkStart w:id="36" w:name="sub_34000"/>
          </w:p>
        </w:tc>
        <w:tc>
          <w:tcPr>
            <w:tcW w:type="dxa" w:w="49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AC020000">
            <w:pPr>
              <w:widowControl w:val="0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Приложение № 3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к </w:t>
            </w:r>
            <w:r>
              <w:rPr>
                <w:rFonts w:ascii="Times New Roman" w:hAnsi="Times New Roman"/>
                <w:sz w:val="28"/>
                <w:highlight w:val="white"/>
              </w:rPr>
              <w:t>Административному регламенту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по предоставлению муниципальной услуги «Присвоение квалификационных категорий спортивных судей»</w:t>
            </w:r>
            <w:bookmarkEnd w:id="36"/>
          </w:p>
        </w:tc>
      </w:tr>
    </w:tbl>
    <w:p w14:paraId="AD02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Карточка учета судейской деятельности спортивного судьи</w:t>
      </w:r>
    </w:p>
    <w:p w14:paraId="AE02000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</w:p>
    <w:tbl>
      <w:tblPr>
        <w:tblStyle w:val="Style_1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820"/>
        <w:gridCol w:w="1680"/>
        <w:gridCol w:w="1960"/>
        <w:gridCol w:w="1820"/>
        <w:gridCol w:w="1680"/>
        <w:gridCol w:w="1820"/>
        <w:gridCol w:w="840"/>
        <w:gridCol w:w="840"/>
        <w:gridCol w:w="700"/>
        <w:gridCol w:w="1820"/>
      </w:tblGrid>
      <w:tr>
        <w:tc>
          <w:tcPr>
            <w:tcW w:type="dxa" w:w="7280"/>
            <w:gridSpan w:val="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pPr>
              <w:widowControl w:val="0"/>
              <w:spacing w:after="108" w:before="108" w:line="240" w:lineRule="auto"/>
              <w:ind/>
              <w:jc w:val="center"/>
              <w:outlineLvl w:val="0"/>
              <w:rPr>
                <w:rFonts w:ascii="Times New Roman" w:hAnsi="Times New Roman"/>
                <w:b w:val="1"/>
                <w:sz w:val="28"/>
                <w:highlight w:val="white"/>
              </w:rPr>
            </w:pPr>
            <w:r>
              <w:rPr>
                <w:rFonts w:ascii="Times New Roman" w:hAnsi="Times New Roman"/>
                <w:b w:val="1"/>
                <w:sz w:val="28"/>
                <w:highlight w:val="white"/>
              </w:rPr>
              <w:t>КАРТОЧКА УЧЕТА СУДЕЙСКОЙ ДЕЯТЕЛЬНОСТИ СПОРТИВНОГО СУДЬИ</w:t>
            </w:r>
          </w:p>
        </w:tc>
        <w:tc>
          <w:tcPr>
            <w:tcW w:type="dxa" w:w="35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Наименование вида спорта</w:t>
            </w:r>
          </w:p>
        </w:tc>
        <w:tc>
          <w:tcPr>
            <w:tcW w:type="dxa" w:w="420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7280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Номер-код вида спорта</w:t>
            </w:r>
          </w:p>
        </w:tc>
        <w:tc>
          <w:tcPr>
            <w:tcW w:type="dxa" w:w="420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1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Фамилия</w:t>
            </w:r>
          </w:p>
        </w:tc>
        <w:tc>
          <w:tcPr>
            <w:tcW w:type="dxa" w:w="16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9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Имя</w:t>
            </w:r>
          </w:p>
        </w:tc>
        <w:tc>
          <w:tcPr>
            <w:tcW w:type="dxa" w:w="1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6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Отчество (при наличии)</w:t>
            </w:r>
          </w:p>
        </w:tc>
        <w:tc>
          <w:tcPr>
            <w:tcW w:type="dxa" w:w="1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23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Дата рождения</w:t>
            </w:r>
          </w:p>
        </w:tc>
        <w:tc>
          <w:tcPr>
            <w:tcW w:type="dxa" w:w="1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Фото</w:t>
            </w:r>
          </w:p>
          <w:p w14:paraId="B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3х4 см</w:t>
            </w:r>
          </w:p>
        </w:tc>
      </w:tr>
      <w:tr>
        <w:tc>
          <w:tcPr>
            <w:tcW w:type="dxa" w:w="1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число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месяц</w:t>
            </w: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год</w:t>
            </w:r>
          </w:p>
        </w:tc>
        <w:tc>
          <w:tcPr>
            <w:tcW w:type="dxa" w:w="1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22"/>
        </w:trPr>
        <w:tc>
          <w:tcPr>
            <w:tcW w:type="dxa" w:w="1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Субъект Российской Федерации</w:t>
            </w:r>
          </w:p>
        </w:tc>
        <w:tc>
          <w:tcPr>
            <w:tcW w:type="dxa" w:w="16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9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Муниципальное образование</w:t>
            </w:r>
          </w:p>
        </w:tc>
        <w:tc>
          <w:tcPr>
            <w:tcW w:type="dxa" w:w="1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6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Спортивное звание в данном виде спорта</w:t>
            </w:r>
          </w:p>
          <w:p w14:paraId="C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(при наличии)</w:t>
            </w:r>
          </w:p>
        </w:tc>
        <w:tc>
          <w:tcPr>
            <w:tcW w:type="dxa" w:w="1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Дата начала судейской деятельности спортивного судьи</w:t>
            </w:r>
          </w:p>
        </w:tc>
        <w:tc>
          <w:tcPr>
            <w:tcW w:type="dxa" w:w="1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число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месяц</w:t>
            </w: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год</w:t>
            </w:r>
          </w:p>
        </w:tc>
        <w:tc>
          <w:tcPr>
            <w:tcW w:type="dxa" w:w="1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35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Образование</w:t>
            </w:r>
          </w:p>
        </w:tc>
        <w:tc>
          <w:tcPr>
            <w:tcW w:type="dxa" w:w="728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35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Место работы (учебы), должность</w:t>
            </w:r>
          </w:p>
        </w:tc>
        <w:tc>
          <w:tcPr>
            <w:tcW w:type="dxa" w:w="1148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35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Контактные телефоны, адрес электронной почты</w:t>
            </w:r>
          </w:p>
        </w:tc>
        <w:tc>
          <w:tcPr>
            <w:tcW w:type="dxa" w:w="1148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1498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14:paraId="D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Организация, осуществляющая учет судейской деятельности спортивного судьи</w:t>
            </w:r>
          </w:p>
          <w:p w14:paraId="D9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Наименование</w:t>
            </w:r>
          </w:p>
        </w:tc>
        <w:tc>
          <w:tcPr>
            <w:tcW w:type="dxa" w:w="36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Адрес</w:t>
            </w:r>
          </w:p>
          <w:p w14:paraId="D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(место нахождения)</w:t>
            </w:r>
          </w:p>
        </w:tc>
        <w:tc>
          <w:tcPr>
            <w:tcW w:type="dxa" w:w="35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23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Телефон, адрес электронной почты</w:t>
            </w: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1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Наименование квалификационной категории спортивного судьи</w:t>
            </w:r>
          </w:p>
        </w:tc>
        <w:tc>
          <w:tcPr>
            <w:tcW w:type="dxa" w:w="16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Присвоена</w:t>
            </w:r>
            <w:r>
              <w:rPr>
                <w:rFonts w:ascii="Times New Roman" w:hAnsi="Times New Roman"/>
                <w:sz w:val="28"/>
                <w:highlight w:val="white"/>
              </w:rPr>
              <w:t>/подтверждена/лишена/восстановлена</w:t>
            </w:r>
          </w:p>
        </w:tc>
        <w:tc>
          <w:tcPr>
            <w:tcW w:type="dxa" w:w="37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Реквизиты документа о присвоении/подтверждении/лишении/восстановлении</w:t>
            </w:r>
          </w:p>
        </w:tc>
        <w:tc>
          <w:tcPr>
            <w:tcW w:type="dxa" w:w="350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Наименование организации, принявшей решение о присвоении/подтверждении/лишении/восстановлении квалификационной категории спортивного судьи</w:t>
            </w:r>
          </w:p>
        </w:tc>
        <w:tc>
          <w:tcPr>
            <w:tcW w:type="dxa" w:w="2380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Фамилия и инициалы должностного лица, подписавшего документ</w:t>
            </w:r>
          </w:p>
        </w:tc>
        <w:tc>
          <w:tcPr>
            <w:tcW w:type="dxa" w:w="1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>
        <w:tc>
          <w:tcPr>
            <w:tcW w:type="dxa" w:w="1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Дата</w:t>
            </w:r>
          </w:p>
          <w:p w14:paraId="E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(число, месяц, год)</w:t>
            </w: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Номер</w:t>
            </w:r>
          </w:p>
        </w:tc>
        <w:tc>
          <w:tcPr>
            <w:tcW w:type="dxa" w:w="350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80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35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23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35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23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</w:tbl>
    <w:p w14:paraId="F802000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</w:p>
    <w:p w14:paraId="F902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ТЕОРЕТИЧЕСКАЯ ПОДГОТОВКА, ВЫПОЛНЕНИЕ ТЕСТОВ ПО ФИЗИЧЕСКОЙ ПОДГОТОВКЕ, СДАЧА КВАЛИФИКАЦИОННОГО ЗАЧЕТА (ЭКЗАМЕНА)</w:t>
      </w:r>
    </w:p>
    <w:p w14:paraId="FA02000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</w:p>
    <w:tbl>
      <w:tblPr>
        <w:tblStyle w:val="Style_1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980"/>
        <w:gridCol w:w="1120"/>
        <w:gridCol w:w="840"/>
        <w:gridCol w:w="980"/>
        <w:gridCol w:w="1120"/>
        <w:gridCol w:w="980"/>
        <w:gridCol w:w="1120"/>
        <w:gridCol w:w="840"/>
        <w:gridCol w:w="980"/>
        <w:gridCol w:w="1120"/>
        <w:gridCol w:w="1820"/>
        <w:gridCol w:w="840"/>
        <w:gridCol w:w="2240"/>
      </w:tblGrid>
      <w:tr>
        <w:tc>
          <w:tcPr>
            <w:tcW w:type="dxa" w:w="504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Участие в теоретической подготовке в качестве</w:t>
            </w:r>
          </w:p>
        </w:tc>
        <w:tc>
          <w:tcPr>
            <w:tcW w:type="dxa" w:w="2940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Сдача квалификационного зачета (экзамена)</w:t>
            </w:r>
          </w:p>
        </w:tc>
        <w:tc>
          <w:tcPr>
            <w:tcW w:type="dxa" w:w="4760"/>
            <w:gridSpan w:val="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Выполнение тестов по физической подготовке</w:t>
            </w:r>
          </w:p>
        </w:tc>
        <w:tc>
          <w:tcPr>
            <w:tcW w:type="dxa" w:w="22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>
        <w:tc>
          <w:tcPr>
            <w:tcW w:type="dxa" w:w="294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Лектора</w:t>
            </w:r>
          </w:p>
        </w:tc>
        <w:tc>
          <w:tcPr>
            <w:tcW w:type="dxa" w:w="21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Участника</w:t>
            </w:r>
          </w:p>
        </w:tc>
        <w:tc>
          <w:tcPr>
            <w:tcW w:type="dxa" w:w="2940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760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Дата (число, месяц, год)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Место проведения (адрес)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Оценка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Дата (число, месяц, год)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Место проведения (адрес)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Дата (число, месяц, год)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№ протокола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Оценка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Дата (число, месяц, год)</w:t>
            </w:r>
          </w:p>
        </w:tc>
        <w:tc>
          <w:tcPr>
            <w:tcW w:type="dxa" w:w="1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Место проведения (адрес)</w:t>
            </w: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Должность спортивного судьи, наименование теста, результат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Оценка</w:t>
            </w:r>
          </w:p>
        </w:tc>
        <w:tc>
          <w:tcPr>
            <w:tcW w:type="dxa" w:w="22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9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1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9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1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9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1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9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1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9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1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9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1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9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1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9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1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</w:tbl>
    <w:p w14:paraId="2B03000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</w:p>
    <w:p w14:paraId="2C030000">
      <w:pPr>
        <w:widowControl w:val="0"/>
        <w:spacing w:after="108" w:before="108" w:line="240" w:lineRule="auto"/>
        <w:ind/>
        <w:jc w:val="center"/>
        <w:outlineLvl w:val="0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ПРАКТИКА СУДЕЙСТВА ОФИЦИАЛЬНЫХ СПОРТИВНЫХ СОРЕВНОВАНИЙ</w:t>
      </w:r>
    </w:p>
    <w:p w14:paraId="2D03000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</w:p>
    <w:tbl>
      <w:tblPr>
        <w:tblStyle w:val="Style_1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485"/>
        <w:gridCol w:w="2024"/>
        <w:gridCol w:w="2294"/>
        <w:gridCol w:w="4184"/>
        <w:gridCol w:w="1484"/>
        <w:gridCol w:w="3509"/>
      </w:tblGrid>
      <w:tr>
        <w:tc>
          <w:tcPr>
            <w:tcW w:type="dxa" w:w="14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Дата проведения</w:t>
            </w:r>
          </w:p>
        </w:tc>
        <w:tc>
          <w:tcPr>
            <w:tcW w:type="dxa" w:w="2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Место проведения (адрес)</w:t>
            </w: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Наименование должности спортивного судьи</w:t>
            </w:r>
          </w:p>
        </w:tc>
        <w:tc>
          <w:tcPr>
            <w:tcW w:type="dxa" w:w="4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type="dxa" w:w="1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Оценка</w:t>
            </w:r>
          </w:p>
        </w:tc>
        <w:tc>
          <w:tcPr>
            <w:tcW w:type="dxa" w:w="3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>
        <w:tc>
          <w:tcPr>
            <w:tcW w:type="dxa" w:w="14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20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22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41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4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3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14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1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14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20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22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41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4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3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14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1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14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20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22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41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4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3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14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1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14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20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22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41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4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3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14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1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14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20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22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41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14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type="dxa" w:w="3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>
        <w:tc>
          <w:tcPr>
            <w:tcW w:type="dxa" w:w="14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1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</w:tbl>
    <w:p w14:paraId="5703000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</w:p>
    <w:p w14:paraId="58030000">
      <w:pPr>
        <w:widowControl w:val="0"/>
        <w:spacing w:after="0" w:line="240" w:lineRule="auto"/>
        <w:ind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    Копия верна    _______________   ___________________   ___________________</w:t>
      </w:r>
    </w:p>
    <w:p w14:paraId="59030000">
      <w:pPr>
        <w:widowControl w:val="0"/>
        <w:spacing w:after="0" w:line="240" w:lineRule="auto"/>
        <w:ind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М.п</w:t>
      </w:r>
      <w:r>
        <w:rPr>
          <w:rFonts w:ascii="Times New Roman" w:hAnsi="Times New Roman"/>
          <w:sz w:val="28"/>
          <w:highlight w:val="white"/>
        </w:rPr>
        <w:t>.                                      Должность       Фамилия, имя, отчество (при наличии)</w:t>
      </w:r>
    </w:p>
    <w:p w14:paraId="5A030000">
      <w:pPr>
        <w:sectPr>
          <w:pgSz w:h="11906" w:orient="landscape" w:w="16838"/>
          <w:pgMar w:bottom="850" w:footer="708" w:gutter="0" w:header="708" w:left="1134" w:right="1134" w:top="851"/>
        </w:sectPr>
      </w:pPr>
    </w:p>
    <w:tbl>
      <w:tblPr>
        <w:tblStyle w:val="Style_8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962"/>
        <w:gridCol w:w="4394"/>
      </w:tblGrid>
      <w:tr>
        <w:tc>
          <w:tcPr>
            <w:tcW w:type="dxa" w:w="496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B030000">
            <w:pPr>
              <w:widowControl w:val="0"/>
              <w:ind/>
              <w:jc w:val="right"/>
              <w:rPr>
                <w:rFonts w:ascii="Times New Roman" w:hAnsi="Times New Roman"/>
                <w:b w:val="1"/>
                <w:sz w:val="28"/>
                <w:highlight w:val="white"/>
              </w:rPr>
            </w:pPr>
          </w:p>
        </w:tc>
        <w:tc>
          <w:tcPr>
            <w:tcW w:type="dxa" w:w="439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C030000">
            <w:pPr>
              <w:widowControl w:val="0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Приложение № 4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к </w:t>
            </w:r>
            <w:r>
              <w:rPr>
                <w:rFonts w:ascii="Times New Roman" w:hAnsi="Times New Roman"/>
                <w:sz w:val="28"/>
                <w:highlight w:val="white"/>
              </w:rPr>
              <w:t>Административному регламенту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по предоставлению муниципальной услуги «Присвоение квалификационных категорий спортивных судей</w:t>
            </w:r>
          </w:p>
          <w:p w14:paraId="5D030000">
            <w:pPr>
              <w:widowControl w:val="0"/>
              <w:ind w:firstLine="720"/>
              <w:rPr>
                <w:rFonts w:ascii="Times New Roman" w:hAnsi="Times New Roman"/>
                <w:sz w:val="28"/>
                <w:highlight w:val="white"/>
              </w:rPr>
            </w:pPr>
          </w:p>
          <w:p w14:paraId="5E030000">
            <w:pPr>
              <w:widowControl w:val="0"/>
              <w:ind/>
              <w:jc w:val="right"/>
              <w:rPr>
                <w:rFonts w:ascii="Times New Roman" w:hAnsi="Times New Roman"/>
                <w:b w:val="1"/>
                <w:sz w:val="28"/>
                <w:highlight w:val="white"/>
              </w:rPr>
            </w:pPr>
          </w:p>
        </w:tc>
      </w:tr>
    </w:tbl>
    <w:p w14:paraId="5F03000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highlight w:val="white"/>
        </w:rPr>
      </w:pPr>
    </w:p>
    <w:p w14:paraId="6003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Перечень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>общих признаков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tbl>
      <w:tblPr>
        <w:tblStyle w:val="Style_8"/>
        <w:tblW w:type="auto" w:w="0"/>
        <w:tblLayout w:type="fixed"/>
      </w:tblPr>
      <w:tblGrid>
        <w:gridCol w:w="1417"/>
        <w:gridCol w:w="7938"/>
      </w:tblGrid>
      <w:tr>
        <w:tc>
          <w:tcPr>
            <w:tcW w:type="dxa" w:w="1417"/>
          </w:tcPr>
          <w:p w14:paraId="61030000">
            <w:pPr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Номер</w:t>
            </w:r>
          </w:p>
          <w:p w14:paraId="62030000">
            <w:pPr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варианта</w:t>
            </w:r>
          </w:p>
        </w:tc>
        <w:tc>
          <w:tcPr>
            <w:tcW w:type="dxa" w:w="7938"/>
          </w:tcPr>
          <w:p w14:paraId="63030000">
            <w:pPr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>
        <w:tc>
          <w:tcPr>
            <w:tcW w:type="dxa" w:w="1417"/>
          </w:tcPr>
          <w:p w14:paraId="64030000">
            <w:pPr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7938"/>
          </w:tcPr>
          <w:p w14:paraId="65030000">
            <w:pPr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Заявитель обратился за присвоением спортивного разряда</w:t>
            </w:r>
          </w:p>
        </w:tc>
      </w:tr>
      <w:tr>
        <w:tc>
          <w:tcPr>
            <w:tcW w:type="dxa" w:w="1417"/>
          </w:tcPr>
          <w:p w14:paraId="66030000">
            <w:pPr>
              <w:ind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7938"/>
          </w:tcPr>
          <w:p w14:paraId="67030000">
            <w:pPr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Заявитель обратился за </w:t>
            </w:r>
            <w:r>
              <w:rPr>
                <w:rFonts w:ascii="Times New Roman" w:hAnsi="Times New Roman"/>
                <w:sz w:val="28"/>
                <w:highlight w:val="white"/>
              </w:rPr>
              <w:t>исправлением допущенных опечаток и ошибок в выданных в результате предоставления услуги документах</w:t>
            </w:r>
            <w:r>
              <w:rPr>
                <w:rFonts w:ascii="Times New Roman" w:hAnsi="Times New Roman"/>
                <w:sz w:val="28"/>
                <w:highlight w:val="white"/>
              </w:rPr>
              <w:t>.</w:t>
            </w:r>
          </w:p>
        </w:tc>
      </w:tr>
    </w:tbl>
    <w:p w14:paraId="68030000">
      <w:pPr>
        <w:ind/>
        <w:jc w:val="center"/>
        <w:rPr>
          <w:rFonts w:ascii="Times New Roman" w:hAnsi="Times New Roman"/>
          <w:sz w:val="28"/>
          <w:highlight w:val="white"/>
        </w:rPr>
      </w:pPr>
    </w:p>
    <w:p w14:paraId="69030000">
      <w:pPr>
        <w:ind/>
        <w:jc w:val="center"/>
        <w:rPr>
          <w:rFonts w:ascii="Times New Roman" w:hAnsi="Times New Roman"/>
          <w:sz w:val="28"/>
          <w:highlight w:val="white"/>
        </w:rPr>
      </w:pPr>
    </w:p>
    <w:p w14:paraId="6A030000">
      <w:pPr>
        <w:rPr>
          <w:rFonts w:ascii="Times New Roman" w:hAnsi="Times New Roman"/>
          <w:sz w:val="28"/>
          <w:highlight w:val="white"/>
        </w:rPr>
      </w:pPr>
    </w:p>
    <w:p w14:paraId="6B030000">
      <w:pPr>
        <w:rPr>
          <w:rFonts w:ascii="Times New Roman" w:hAnsi="Times New Roman"/>
          <w:sz w:val="28"/>
          <w:highlight w:val="white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</w:style>
  <w:style w:default="1" w:styleId="Style_9_ch" w:type="character">
    <w:name w:val="Normal"/>
    <w:link w:val="Style_9"/>
  </w:style>
  <w:style w:styleId="Style_10" w:type="paragraph">
    <w:name w:val="Caption Char"/>
    <w:link w:val="Style_10_ch"/>
  </w:style>
  <w:style w:styleId="Style_10_ch" w:type="character">
    <w:name w:val="Caption Char"/>
    <w:link w:val="Style_10"/>
  </w:style>
  <w:style w:styleId="Style_6" w:type="paragraph">
    <w:name w:val="Internet Link"/>
    <w:link w:val="Style_6_ch"/>
    <w:rPr>
      <w:color w:themeColor="hyperlink" w:val="0563C1"/>
      <w:u w:val="single"/>
    </w:rPr>
  </w:style>
  <w:style w:styleId="Style_6_ch" w:type="character">
    <w:name w:val="Internet Link"/>
    <w:link w:val="Style_6"/>
    <w:rPr>
      <w:color w:themeColor="hyperlink" w:val="0563C1"/>
      <w:u w:val="single"/>
    </w:rPr>
  </w:style>
  <w:style w:styleId="Style_11" w:type="paragraph">
    <w:name w:val="annotation text"/>
    <w:basedOn w:val="Style_9"/>
    <w:link w:val="Style_11_ch"/>
    <w:pPr>
      <w:spacing w:line="240" w:lineRule="auto"/>
      <w:ind/>
    </w:pPr>
    <w:rPr>
      <w:sz w:val="20"/>
    </w:rPr>
  </w:style>
  <w:style w:styleId="Style_11_ch" w:type="character">
    <w:name w:val="annotation text"/>
    <w:basedOn w:val="Style_9_ch"/>
    <w:link w:val="Style_11"/>
    <w:rPr>
      <w:sz w:val="20"/>
    </w:rPr>
  </w:style>
  <w:style w:styleId="Style_12" w:type="paragraph">
    <w:name w:val="Quote"/>
    <w:basedOn w:val="Style_9"/>
    <w:next w:val="Style_9"/>
    <w:link w:val="Style_12_ch"/>
    <w:pPr>
      <w:ind w:left="720" w:right="720"/>
    </w:pPr>
    <w:rPr>
      <w:i w:val="1"/>
    </w:rPr>
  </w:style>
  <w:style w:styleId="Style_12_ch" w:type="character">
    <w:name w:val="Quote"/>
    <w:basedOn w:val="Style_9_ch"/>
    <w:link w:val="Style_12"/>
    <w:rPr>
      <w:i w:val="1"/>
    </w:rPr>
  </w:style>
  <w:style w:styleId="Style_13" w:type="paragraph">
    <w:name w:val="toc 2"/>
    <w:basedOn w:val="Style_9"/>
    <w:next w:val="Style_9"/>
    <w:link w:val="Style_13_ch"/>
    <w:uiPriority w:val="39"/>
    <w:pPr>
      <w:spacing w:after="57"/>
      <w:ind w:left="283"/>
    </w:pPr>
  </w:style>
  <w:style w:styleId="Style_13_ch" w:type="character">
    <w:name w:val="toc 2"/>
    <w:basedOn w:val="Style_9_ch"/>
    <w:link w:val="Style_13"/>
  </w:style>
  <w:style w:styleId="Style_14" w:type="paragraph">
    <w:name w:val="List Paragraph"/>
    <w:basedOn w:val="Style_9"/>
    <w:link w:val="Style_14_ch"/>
    <w:pPr>
      <w:ind w:left="720"/>
      <w:contextualSpacing w:val="1"/>
    </w:pPr>
  </w:style>
  <w:style w:styleId="Style_14_ch" w:type="character">
    <w:name w:val="List Paragraph"/>
    <w:basedOn w:val="Style_9_ch"/>
    <w:link w:val="Style_14"/>
  </w:style>
  <w:style w:styleId="Style_15" w:type="paragraph">
    <w:name w:val="toc 4"/>
    <w:basedOn w:val="Style_9"/>
    <w:next w:val="Style_9"/>
    <w:link w:val="Style_15_ch"/>
    <w:uiPriority w:val="39"/>
    <w:pPr>
      <w:spacing w:after="57"/>
      <w:ind w:left="850"/>
    </w:pPr>
  </w:style>
  <w:style w:styleId="Style_15_ch" w:type="character">
    <w:name w:val="toc 4"/>
    <w:basedOn w:val="Style_9_ch"/>
    <w:link w:val="Style_15"/>
  </w:style>
  <w:style w:styleId="Style_16" w:type="paragraph">
    <w:name w:val="heading 7"/>
    <w:basedOn w:val="Style_9"/>
    <w:next w:val="Style_9"/>
    <w:link w:val="Style_16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6_ch" w:type="character">
    <w:name w:val="heading 7"/>
    <w:basedOn w:val="Style_9_ch"/>
    <w:link w:val="Style_16"/>
    <w:rPr>
      <w:rFonts w:ascii="Arial" w:hAnsi="Arial"/>
      <w:b w:val="1"/>
      <w:i w:val="1"/>
    </w:rPr>
  </w:style>
  <w:style w:styleId="Style_17" w:type="paragraph">
    <w:name w:val="toc 6"/>
    <w:basedOn w:val="Style_9"/>
    <w:next w:val="Style_9"/>
    <w:link w:val="Style_17_ch"/>
    <w:uiPriority w:val="39"/>
    <w:pPr>
      <w:spacing w:after="57"/>
      <w:ind w:left="1417"/>
    </w:pPr>
  </w:style>
  <w:style w:styleId="Style_17_ch" w:type="character">
    <w:name w:val="toc 6"/>
    <w:basedOn w:val="Style_9_ch"/>
    <w:link w:val="Style_17"/>
  </w:style>
  <w:style w:styleId="Style_18" w:type="paragraph">
    <w:name w:val="toc 7"/>
    <w:basedOn w:val="Style_9"/>
    <w:next w:val="Style_9"/>
    <w:link w:val="Style_18_ch"/>
    <w:uiPriority w:val="39"/>
    <w:pPr>
      <w:spacing w:after="57"/>
      <w:ind w:left="1701"/>
    </w:pPr>
  </w:style>
  <w:style w:styleId="Style_18_ch" w:type="character">
    <w:name w:val="toc 7"/>
    <w:basedOn w:val="Style_9_ch"/>
    <w:link w:val="Style_18"/>
  </w:style>
  <w:style w:styleId="Style_2" w:type="paragraph">
    <w:name w:val="Default"/>
    <w:link w:val="Style_2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_ch" w:type="character">
    <w:name w:val="Default"/>
    <w:link w:val="Style_2"/>
    <w:rPr>
      <w:rFonts w:ascii="Times New Roman" w:hAnsi="Times New Roman"/>
      <w:color w:val="000000"/>
      <w:sz w:val="24"/>
    </w:rPr>
  </w:style>
  <w:style w:styleId="Style_19" w:type="paragraph">
    <w:name w:val="Endnote"/>
    <w:basedOn w:val="Style_9"/>
    <w:link w:val="Style_19_ch"/>
    <w:pPr>
      <w:spacing w:after="0" w:line="240" w:lineRule="auto"/>
      <w:ind/>
    </w:pPr>
    <w:rPr>
      <w:sz w:val="20"/>
    </w:rPr>
  </w:style>
  <w:style w:styleId="Style_19_ch" w:type="character">
    <w:name w:val="Endnote"/>
    <w:basedOn w:val="Style_9_ch"/>
    <w:link w:val="Style_19"/>
    <w:rPr>
      <w:sz w:val="20"/>
    </w:rPr>
  </w:style>
  <w:style w:styleId="Style_20" w:type="paragraph">
    <w:name w:val="heading 3"/>
    <w:basedOn w:val="Style_9"/>
    <w:next w:val="Style_9"/>
    <w:link w:val="Style_20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20_ch" w:type="character">
    <w:name w:val="heading 3"/>
    <w:basedOn w:val="Style_9_ch"/>
    <w:link w:val="Style_20"/>
    <w:rPr>
      <w:rFonts w:ascii="Arial" w:hAnsi="Arial"/>
      <w:sz w:val="30"/>
    </w:rPr>
  </w:style>
  <w:style w:styleId="Style_21" w:type="paragraph">
    <w:name w:val="Header Char"/>
    <w:basedOn w:val="Style_22"/>
    <w:link w:val="Style_21_ch"/>
  </w:style>
  <w:style w:styleId="Style_21_ch" w:type="character">
    <w:name w:val="Header Char"/>
    <w:basedOn w:val="Style_22_ch"/>
    <w:link w:val="Style_21"/>
  </w:style>
  <w:style w:styleId="Style_23" w:type="paragraph">
    <w:name w:val="heading 9"/>
    <w:basedOn w:val="Style_9"/>
    <w:next w:val="Style_9"/>
    <w:link w:val="Style_23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3_ch" w:type="character">
    <w:name w:val="heading 9"/>
    <w:basedOn w:val="Style_9_ch"/>
    <w:link w:val="Style_23"/>
    <w:rPr>
      <w:rFonts w:ascii="Arial" w:hAnsi="Arial"/>
      <w:i w:val="1"/>
      <w:sz w:val="21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Calibri" w:hAnsi="Calibri"/>
    </w:rPr>
  </w:style>
  <w:style w:styleId="Style_3_ch" w:type="character">
    <w:name w:val="ConsPlusNormal"/>
    <w:link w:val="Style_3"/>
    <w:rPr>
      <w:rFonts w:ascii="Calibri" w:hAnsi="Calibri"/>
    </w:rPr>
  </w:style>
  <w:style w:styleId="Style_7" w:type="paragraph">
    <w:name w:val="s_1"/>
    <w:basedOn w:val="Style_9"/>
    <w:link w:val="Style_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s_1"/>
    <w:basedOn w:val="Style_9_ch"/>
    <w:link w:val="Style_7"/>
    <w:rPr>
      <w:rFonts w:ascii="Times New Roman" w:hAnsi="Times New Roman"/>
      <w:sz w:val="24"/>
    </w:rPr>
  </w:style>
  <w:style w:styleId="Style_24" w:type="paragraph">
    <w:name w:val="header"/>
    <w:basedOn w:val="Style_9"/>
    <w:link w:val="Style_24_ch"/>
    <w:pPr>
      <w:widowControl w:val="0"/>
      <w:tabs>
        <w:tab w:leader="none" w:pos="4677" w:val="center"/>
        <w:tab w:leader="none" w:pos="9355" w:val="right"/>
      </w:tabs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styleId="Style_24_ch" w:type="character">
    <w:name w:val="header"/>
    <w:basedOn w:val="Style_9_ch"/>
    <w:link w:val="Style_24"/>
    <w:rPr>
      <w:rFonts w:ascii="Times New Roman CYR" w:hAnsi="Times New Roman CYR"/>
      <w:sz w:val="24"/>
    </w:rPr>
  </w:style>
  <w:style w:styleId="Style_25" w:type="paragraph">
    <w:name w:val="Нормальный (таблица)"/>
    <w:basedOn w:val="Style_9"/>
    <w:next w:val="Style_9"/>
    <w:link w:val="Style_25_ch"/>
    <w:pPr>
      <w:widowControl w:val="0"/>
      <w:spacing w:after="0" w:line="240" w:lineRule="auto"/>
      <w:ind/>
      <w:jc w:val="both"/>
    </w:pPr>
    <w:rPr>
      <w:rFonts w:ascii="Times New Roman CYR" w:hAnsi="Times New Roman CYR"/>
      <w:sz w:val="24"/>
    </w:rPr>
  </w:style>
  <w:style w:styleId="Style_25_ch" w:type="character">
    <w:name w:val="Нормальный (таблица)"/>
    <w:basedOn w:val="Style_9_ch"/>
    <w:link w:val="Style_25"/>
    <w:rPr>
      <w:rFonts w:ascii="Times New Roman CYR" w:hAnsi="Times New Roman CYR"/>
      <w:sz w:val="24"/>
    </w:rPr>
  </w:style>
  <w:style w:styleId="Style_4" w:type="paragraph">
    <w:name w:val="Цветовое выделение для Текст"/>
    <w:link w:val="Style_4_ch"/>
    <w:rPr>
      <w:rFonts w:ascii="Times New Roman CYR" w:hAnsi="Times New Roman CYR"/>
    </w:rPr>
  </w:style>
  <w:style w:styleId="Style_4_ch" w:type="character">
    <w:name w:val="Цветовое выделение для Текст"/>
    <w:link w:val="Style_4"/>
    <w:rPr>
      <w:rFonts w:ascii="Times New Roman CYR" w:hAnsi="Times New Roman CYR"/>
    </w:rPr>
  </w:style>
  <w:style w:styleId="Style_26" w:type="paragraph">
    <w:name w:val="Heading 1 Char"/>
    <w:basedOn w:val="Style_22"/>
    <w:link w:val="Style_26_ch"/>
    <w:rPr>
      <w:rFonts w:ascii="Arial" w:hAnsi="Arial"/>
      <w:sz w:val="40"/>
    </w:rPr>
  </w:style>
  <w:style w:styleId="Style_26_ch" w:type="character">
    <w:name w:val="Heading 1 Char"/>
    <w:basedOn w:val="Style_22_ch"/>
    <w:link w:val="Style_26"/>
    <w:rPr>
      <w:rFonts w:ascii="Arial" w:hAnsi="Arial"/>
      <w:sz w:val="40"/>
    </w:rPr>
  </w:style>
  <w:style w:styleId="Style_27" w:type="paragraph">
    <w:name w:val="caption"/>
    <w:basedOn w:val="Style_9"/>
    <w:next w:val="Style_9"/>
    <w:link w:val="Style_27_ch"/>
    <w:pPr>
      <w:spacing w:line="276" w:lineRule="auto"/>
      <w:ind/>
    </w:pPr>
    <w:rPr>
      <w:b w:val="1"/>
      <w:color w:themeColor="accent1" w:val="5B9BD5"/>
      <w:sz w:val="18"/>
    </w:rPr>
  </w:style>
  <w:style w:styleId="Style_27_ch" w:type="character">
    <w:name w:val="caption"/>
    <w:basedOn w:val="Style_9_ch"/>
    <w:link w:val="Style_27"/>
    <w:rPr>
      <w:b w:val="1"/>
      <w:color w:themeColor="accent1" w:val="5B9BD5"/>
      <w:sz w:val="18"/>
    </w:rPr>
  </w:style>
  <w:style w:styleId="Style_28" w:type="paragraph">
    <w:name w:val="Комментарий"/>
    <w:basedOn w:val="Style_29"/>
    <w:next w:val="Style_9"/>
    <w:link w:val="Style_28_ch"/>
    <w:pPr>
      <w:spacing w:before="75"/>
      <w:ind w:right="0"/>
      <w:jc w:val="both"/>
    </w:pPr>
    <w:rPr>
      <w:color w:val="353842"/>
    </w:rPr>
  </w:style>
  <w:style w:styleId="Style_28_ch" w:type="character">
    <w:name w:val="Комментарий"/>
    <w:basedOn w:val="Style_29_ch"/>
    <w:link w:val="Style_28"/>
    <w:rPr>
      <w:color w:val="353842"/>
    </w:rPr>
  </w:style>
  <w:style w:styleId="Style_30" w:type="paragraph">
    <w:name w:val="Balloon Text"/>
    <w:basedOn w:val="Style_9"/>
    <w:link w:val="Style_30_ch"/>
    <w:pPr>
      <w:spacing w:after="0" w:line="240" w:lineRule="auto"/>
      <w:ind/>
    </w:pPr>
    <w:rPr>
      <w:rFonts w:ascii="Segoe UI" w:hAnsi="Segoe UI"/>
      <w:sz w:val="18"/>
    </w:rPr>
  </w:style>
  <w:style w:styleId="Style_30_ch" w:type="character">
    <w:name w:val="Balloon Text"/>
    <w:basedOn w:val="Style_9_ch"/>
    <w:link w:val="Style_30"/>
    <w:rPr>
      <w:rFonts w:ascii="Segoe UI" w:hAnsi="Segoe UI"/>
      <w:sz w:val="18"/>
    </w:rPr>
  </w:style>
  <w:style w:styleId="Style_31" w:type="paragraph">
    <w:name w:val="endnote reference"/>
    <w:basedOn w:val="Style_22"/>
    <w:link w:val="Style_31_ch"/>
    <w:rPr>
      <w:vertAlign w:val="superscript"/>
    </w:rPr>
  </w:style>
  <w:style w:styleId="Style_31_ch" w:type="character">
    <w:name w:val="endnote reference"/>
    <w:basedOn w:val="Style_22_ch"/>
    <w:link w:val="Style_31"/>
    <w:rPr>
      <w:vertAlign w:val="superscript"/>
    </w:rPr>
  </w:style>
  <w:style w:styleId="Style_32" w:type="paragraph">
    <w:name w:val="toc 3"/>
    <w:basedOn w:val="Style_9"/>
    <w:next w:val="Style_9"/>
    <w:link w:val="Style_32_ch"/>
    <w:uiPriority w:val="39"/>
    <w:pPr>
      <w:spacing w:after="57"/>
      <w:ind w:left="567"/>
    </w:pPr>
  </w:style>
  <w:style w:styleId="Style_32_ch" w:type="character">
    <w:name w:val="toc 3"/>
    <w:basedOn w:val="Style_9_ch"/>
    <w:link w:val="Style_32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33" w:type="paragraph">
    <w:name w:val="TOC Heading"/>
    <w:link w:val="Style_33_ch"/>
  </w:style>
  <w:style w:styleId="Style_33_ch" w:type="character">
    <w:name w:val="TOC Heading"/>
    <w:link w:val="Style_33"/>
  </w:style>
  <w:style w:styleId="Style_34" w:type="paragraph">
    <w:name w:val="heading 5"/>
    <w:basedOn w:val="Style_9"/>
    <w:next w:val="Style_9"/>
    <w:link w:val="Style_34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4_ch" w:type="character">
    <w:name w:val="heading 5"/>
    <w:basedOn w:val="Style_9_ch"/>
    <w:link w:val="Style_34"/>
    <w:rPr>
      <w:rFonts w:ascii="Arial" w:hAnsi="Arial"/>
      <w:b w:val="1"/>
      <w:sz w:val="24"/>
    </w:rPr>
  </w:style>
  <w:style w:styleId="Style_35" w:type="paragraph">
    <w:name w:val="annotation reference"/>
    <w:basedOn w:val="Style_22"/>
    <w:link w:val="Style_35_ch"/>
    <w:rPr>
      <w:sz w:val="16"/>
    </w:rPr>
  </w:style>
  <w:style w:styleId="Style_35_ch" w:type="character">
    <w:name w:val="annotation reference"/>
    <w:basedOn w:val="Style_22_ch"/>
    <w:link w:val="Style_35"/>
    <w:rPr>
      <w:sz w:val="16"/>
    </w:rPr>
  </w:style>
  <w:style w:styleId="Style_36" w:type="paragraph">
    <w:name w:val="heading 1"/>
    <w:basedOn w:val="Style_9"/>
    <w:next w:val="Style_9"/>
    <w:link w:val="Style_36_ch"/>
    <w:uiPriority w:val="9"/>
    <w:qFormat/>
    <w:pPr>
      <w:widowControl w:val="0"/>
      <w:spacing w:after="108" w:before="108" w:line="240" w:lineRule="auto"/>
      <w:ind/>
      <w:jc w:val="center"/>
      <w:outlineLvl w:val="0"/>
    </w:pPr>
    <w:rPr>
      <w:rFonts w:ascii="Times New Roman CYR" w:hAnsi="Times New Roman CYR"/>
      <w:b w:val="1"/>
      <w:color w:val="26282F"/>
      <w:sz w:val="24"/>
    </w:rPr>
  </w:style>
  <w:style w:styleId="Style_36_ch" w:type="character">
    <w:name w:val="heading 1"/>
    <w:basedOn w:val="Style_9_ch"/>
    <w:link w:val="Style_36"/>
    <w:rPr>
      <w:rFonts w:ascii="Times New Roman CYR" w:hAnsi="Times New Roman CYR"/>
      <w:b w:val="1"/>
      <w:color w:val="26282F"/>
      <w:sz w:val="24"/>
    </w:rPr>
  </w:style>
  <w:style w:styleId="Style_5" w:type="paragraph">
    <w:name w:val="Hyperlink"/>
    <w:basedOn w:val="Style_22"/>
    <w:link w:val="Style_5_ch"/>
    <w:rPr>
      <w:color w:themeColor="hyperlink" w:val="0563C1"/>
      <w:u w:val="single"/>
    </w:rPr>
  </w:style>
  <w:style w:styleId="Style_5_ch" w:type="character">
    <w:name w:val="Hyperlink"/>
    <w:basedOn w:val="Style_22_ch"/>
    <w:link w:val="Style_5"/>
    <w:rPr>
      <w:color w:themeColor="hyperlink" w:val="0563C1"/>
      <w:u w:val="single"/>
    </w:rPr>
  </w:style>
  <w:style w:styleId="Style_37" w:type="paragraph">
    <w:name w:val="Footnote"/>
    <w:basedOn w:val="Style_9"/>
    <w:link w:val="Style_37_ch"/>
    <w:pPr>
      <w:spacing w:after="40" w:line="240" w:lineRule="auto"/>
      <w:ind/>
    </w:pPr>
    <w:rPr>
      <w:sz w:val="18"/>
    </w:rPr>
  </w:style>
  <w:style w:styleId="Style_37_ch" w:type="character">
    <w:name w:val="Footnote"/>
    <w:basedOn w:val="Style_9_ch"/>
    <w:link w:val="Style_37"/>
    <w:rPr>
      <w:sz w:val="18"/>
    </w:rPr>
  </w:style>
  <w:style w:styleId="Style_38" w:type="paragraph">
    <w:name w:val="Прижатый влево"/>
    <w:basedOn w:val="Style_9"/>
    <w:next w:val="Style_9"/>
    <w:link w:val="Style_38_ch"/>
    <w:pPr>
      <w:widowControl w:val="0"/>
      <w:spacing w:after="0" w:line="240" w:lineRule="auto"/>
      <w:ind/>
    </w:pPr>
    <w:rPr>
      <w:rFonts w:ascii="Times New Roman CYR" w:hAnsi="Times New Roman CYR"/>
      <w:sz w:val="24"/>
    </w:rPr>
  </w:style>
  <w:style w:styleId="Style_38_ch" w:type="character">
    <w:name w:val="Прижатый влево"/>
    <w:basedOn w:val="Style_9_ch"/>
    <w:link w:val="Style_38"/>
    <w:rPr>
      <w:rFonts w:ascii="Times New Roman CYR" w:hAnsi="Times New Roman CYR"/>
      <w:sz w:val="24"/>
    </w:rPr>
  </w:style>
  <w:style w:styleId="Style_39" w:type="paragraph">
    <w:name w:val="heading 8"/>
    <w:basedOn w:val="Style_9"/>
    <w:next w:val="Style_9"/>
    <w:link w:val="Style_39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39_ch" w:type="character">
    <w:name w:val="heading 8"/>
    <w:basedOn w:val="Style_9_ch"/>
    <w:link w:val="Style_39"/>
    <w:rPr>
      <w:rFonts w:ascii="Arial" w:hAnsi="Arial"/>
      <w:i w:val="1"/>
    </w:rPr>
  </w:style>
  <w:style w:styleId="Style_40" w:type="paragraph">
    <w:name w:val="toc 1"/>
    <w:basedOn w:val="Style_9"/>
    <w:next w:val="Style_9"/>
    <w:link w:val="Style_40_ch"/>
    <w:uiPriority w:val="39"/>
    <w:pPr>
      <w:spacing w:after="57"/>
      <w:ind/>
    </w:pPr>
  </w:style>
  <w:style w:styleId="Style_40_ch" w:type="character">
    <w:name w:val="toc 1"/>
    <w:basedOn w:val="Style_9_ch"/>
    <w:link w:val="Style_40"/>
  </w:style>
  <w:style w:styleId="Style_41" w:type="paragraph">
    <w:name w:val="Header and Footer"/>
    <w:link w:val="Style_41_ch"/>
    <w:pPr>
      <w:spacing w:line="240" w:lineRule="auto"/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toc 9"/>
    <w:basedOn w:val="Style_9"/>
    <w:next w:val="Style_9"/>
    <w:link w:val="Style_42_ch"/>
    <w:uiPriority w:val="39"/>
    <w:pPr>
      <w:spacing w:after="57"/>
      <w:ind w:left="2268"/>
    </w:pPr>
  </w:style>
  <w:style w:styleId="Style_42_ch" w:type="character">
    <w:name w:val="toc 9"/>
    <w:basedOn w:val="Style_9_ch"/>
    <w:link w:val="Style_42"/>
  </w:style>
  <w:style w:styleId="Style_43" w:type="paragraph">
    <w:name w:val="toc 8"/>
    <w:basedOn w:val="Style_9"/>
    <w:next w:val="Style_9"/>
    <w:link w:val="Style_43_ch"/>
    <w:uiPriority w:val="39"/>
    <w:pPr>
      <w:spacing w:after="57"/>
      <w:ind w:left="1984"/>
    </w:pPr>
  </w:style>
  <w:style w:styleId="Style_43_ch" w:type="character">
    <w:name w:val="toc 8"/>
    <w:basedOn w:val="Style_9_ch"/>
    <w:link w:val="Style_43"/>
  </w:style>
  <w:style w:styleId="Style_44" w:type="paragraph">
    <w:name w:val="No Spacing"/>
    <w:link w:val="Style_44_ch"/>
    <w:pPr>
      <w:spacing w:after="0" w:line="240" w:lineRule="auto"/>
      <w:ind/>
    </w:pPr>
  </w:style>
  <w:style w:styleId="Style_44_ch" w:type="character">
    <w:name w:val="No Spacing"/>
    <w:link w:val="Style_44"/>
  </w:style>
  <w:style w:styleId="Style_45" w:type="paragraph">
    <w:name w:val="Footer Char"/>
    <w:basedOn w:val="Style_22"/>
    <w:link w:val="Style_45_ch"/>
  </w:style>
  <w:style w:styleId="Style_45_ch" w:type="character">
    <w:name w:val="Footer Char"/>
    <w:basedOn w:val="Style_22_ch"/>
    <w:link w:val="Style_45"/>
  </w:style>
  <w:style w:styleId="Style_29" w:type="paragraph">
    <w:name w:val="Текст (справка)"/>
    <w:basedOn w:val="Style_9"/>
    <w:next w:val="Style_9"/>
    <w:link w:val="Style_29_ch"/>
    <w:pPr>
      <w:widowControl w:val="0"/>
      <w:spacing w:after="0" w:line="240" w:lineRule="auto"/>
      <w:ind w:left="170" w:right="170"/>
    </w:pPr>
    <w:rPr>
      <w:rFonts w:ascii="Times New Roman CYR" w:hAnsi="Times New Roman CYR"/>
      <w:sz w:val="24"/>
    </w:rPr>
  </w:style>
  <w:style w:styleId="Style_29_ch" w:type="character">
    <w:name w:val="Текст (справка)"/>
    <w:basedOn w:val="Style_9_ch"/>
    <w:link w:val="Style_29"/>
    <w:rPr>
      <w:rFonts w:ascii="Times New Roman CYR" w:hAnsi="Times New Roman CYR"/>
      <w:sz w:val="24"/>
    </w:rPr>
  </w:style>
  <w:style w:styleId="Style_46" w:type="paragraph">
    <w:name w:val="Гипертекстовая ссылка"/>
    <w:basedOn w:val="Style_47"/>
    <w:link w:val="Style_46_ch"/>
    <w:rPr>
      <w:b w:val="0"/>
      <w:color w:val="106BBE"/>
    </w:rPr>
  </w:style>
  <w:style w:styleId="Style_46_ch" w:type="character">
    <w:name w:val="Гипертекстовая ссылка"/>
    <w:basedOn w:val="Style_47_ch"/>
    <w:link w:val="Style_46"/>
    <w:rPr>
      <w:b w:val="0"/>
      <w:color w:val="106BBE"/>
    </w:rPr>
  </w:style>
  <w:style w:styleId="Style_48" w:type="paragraph">
    <w:name w:val="toc 5"/>
    <w:basedOn w:val="Style_9"/>
    <w:next w:val="Style_9"/>
    <w:link w:val="Style_48_ch"/>
    <w:uiPriority w:val="39"/>
    <w:pPr>
      <w:spacing w:after="57"/>
      <w:ind w:left="1134"/>
    </w:pPr>
  </w:style>
  <w:style w:styleId="Style_48_ch" w:type="character">
    <w:name w:val="toc 5"/>
    <w:basedOn w:val="Style_9_ch"/>
    <w:link w:val="Style_48"/>
  </w:style>
  <w:style w:styleId="Style_49" w:type="paragraph">
    <w:name w:val="annotation subject"/>
    <w:basedOn w:val="Style_11"/>
    <w:next w:val="Style_11"/>
    <w:link w:val="Style_49_ch"/>
    <w:rPr>
      <w:b w:val="1"/>
    </w:rPr>
  </w:style>
  <w:style w:styleId="Style_49_ch" w:type="character">
    <w:name w:val="annotation subject"/>
    <w:basedOn w:val="Style_11_ch"/>
    <w:link w:val="Style_49"/>
    <w:rPr>
      <w:b w:val="1"/>
    </w:rPr>
  </w:style>
  <w:style w:styleId="Style_50" w:type="paragraph">
    <w:name w:val="Intense Quote"/>
    <w:basedOn w:val="Style_9"/>
    <w:next w:val="Style_9"/>
    <w:link w:val="Style_50_ch"/>
    <w:pPr>
      <w:ind w:left="720" w:right="720"/>
    </w:pPr>
    <w:rPr>
      <w:i w:val="1"/>
    </w:rPr>
  </w:style>
  <w:style w:styleId="Style_50_ch" w:type="character">
    <w:name w:val="Intense Quote"/>
    <w:basedOn w:val="Style_9_ch"/>
    <w:link w:val="Style_50"/>
    <w:rPr>
      <w:i w:val="1"/>
    </w:rPr>
  </w:style>
  <w:style w:styleId="Style_51" w:type="paragraph">
    <w:name w:val="table of figures"/>
    <w:basedOn w:val="Style_9"/>
    <w:next w:val="Style_9"/>
    <w:link w:val="Style_51_ch"/>
    <w:pPr>
      <w:spacing w:after="0"/>
      <w:ind/>
    </w:pPr>
  </w:style>
  <w:style w:styleId="Style_51_ch" w:type="character">
    <w:name w:val="table of figures"/>
    <w:basedOn w:val="Style_9_ch"/>
    <w:link w:val="Style_51"/>
  </w:style>
  <w:style w:styleId="Style_52" w:type="paragraph">
    <w:name w:val="footer"/>
    <w:basedOn w:val="Style_9"/>
    <w:link w:val="Style_5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styleId="Style_52_ch" w:type="character">
    <w:name w:val="footer"/>
    <w:basedOn w:val="Style_9_ch"/>
    <w:link w:val="Style_52"/>
    <w:rPr>
      <w:rFonts w:ascii="Times New Roman CYR" w:hAnsi="Times New Roman CYR"/>
      <w:sz w:val="24"/>
    </w:rPr>
  </w:style>
  <w:style w:styleId="Style_47" w:type="paragraph">
    <w:name w:val="Цветовое выделение"/>
    <w:link w:val="Style_47_ch"/>
    <w:rPr>
      <w:b w:val="1"/>
      <w:color w:val="26282F"/>
    </w:rPr>
  </w:style>
  <w:style w:styleId="Style_47_ch" w:type="character">
    <w:name w:val="Цветовое выделение"/>
    <w:link w:val="Style_47"/>
    <w:rPr>
      <w:b w:val="1"/>
      <w:color w:val="26282F"/>
    </w:rPr>
  </w:style>
  <w:style w:styleId="Style_53" w:type="paragraph">
    <w:name w:val="Subtitle"/>
    <w:basedOn w:val="Style_9"/>
    <w:next w:val="Style_9"/>
    <w:link w:val="Style_53_ch"/>
    <w:uiPriority w:val="11"/>
    <w:qFormat/>
    <w:pPr>
      <w:spacing w:after="200" w:before="200"/>
      <w:ind/>
    </w:pPr>
    <w:rPr>
      <w:sz w:val="24"/>
    </w:rPr>
  </w:style>
  <w:style w:styleId="Style_53_ch" w:type="character">
    <w:name w:val="Subtitle"/>
    <w:basedOn w:val="Style_9_ch"/>
    <w:link w:val="Style_53"/>
    <w:rPr>
      <w:sz w:val="24"/>
    </w:rPr>
  </w:style>
  <w:style w:styleId="Style_54" w:type="paragraph">
    <w:name w:val="footnote reference"/>
    <w:basedOn w:val="Style_22"/>
    <w:link w:val="Style_54_ch"/>
    <w:rPr>
      <w:vertAlign w:val="superscript"/>
    </w:rPr>
  </w:style>
  <w:style w:styleId="Style_54_ch" w:type="character">
    <w:name w:val="footnote reference"/>
    <w:basedOn w:val="Style_22_ch"/>
    <w:link w:val="Style_54"/>
    <w:rPr>
      <w:vertAlign w:val="superscript"/>
    </w:rPr>
  </w:style>
  <w:style w:styleId="Style_55" w:type="paragraph">
    <w:name w:val="Title"/>
    <w:basedOn w:val="Style_9"/>
    <w:next w:val="Style_9"/>
    <w:link w:val="Style_55_ch"/>
    <w:uiPriority w:val="10"/>
    <w:qFormat/>
    <w:pPr>
      <w:spacing w:after="200" w:before="300"/>
      <w:ind/>
      <w:contextualSpacing w:val="1"/>
    </w:pPr>
    <w:rPr>
      <w:sz w:val="48"/>
    </w:rPr>
  </w:style>
  <w:style w:styleId="Style_55_ch" w:type="character">
    <w:name w:val="Title"/>
    <w:basedOn w:val="Style_9_ch"/>
    <w:link w:val="Style_55"/>
    <w:rPr>
      <w:sz w:val="48"/>
    </w:rPr>
  </w:style>
  <w:style w:styleId="Style_56" w:type="paragraph">
    <w:name w:val="heading 4"/>
    <w:basedOn w:val="Style_9"/>
    <w:next w:val="Style_9"/>
    <w:link w:val="Style_56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6_ch" w:type="character">
    <w:name w:val="heading 4"/>
    <w:basedOn w:val="Style_9_ch"/>
    <w:link w:val="Style_56"/>
    <w:rPr>
      <w:rFonts w:ascii="Arial" w:hAnsi="Arial"/>
      <w:b w:val="1"/>
      <w:sz w:val="26"/>
    </w:rPr>
  </w:style>
  <w:style w:styleId="Style_57" w:type="paragraph">
    <w:name w:val="Таблицы (моноширинный)"/>
    <w:basedOn w:val="Style_9"/>
    <w:next w:val="Style_9"/>
    <w:link w:val="Style_57_ch"/>
    <w:pPr>
      <w:widowControl w:val="0"/>
      <w:spacing w:after="0" w:line="240" w:lineRule="auto"/>
      <w:ind/>
    </w:pPr>
    <w:rPr>
      <w:rFonts w:ascii="Courier New" w:hAnsi="Courier New"/>
      <w:sz w:val="24"/>
    </w:rPr>
  </w:style>
  <w:style w:styleId="Style_57_ch" w:type="character">
    <w:name w:val="Таблицы (моноширинный)"/>
    <w:basedOn w:val="Style_9_ch"/>
    <w:link w:val="Style_57"/>
    <w:rPr>
      <w:rFonts w:ascii="Courier New" w:hAnsi="Courier New"/>
      <w:sz w:val="24"/>
    </w:rPr>
  </w:style>
  <w:style w:styleId="Style_58" w:type="paragraph">
    <w:name w:val="heading 2"/>
    <w:basedOn w:val="Style_9"/>
    <w:next w:val="Style_9"/>
    <w:link w:val="Style_58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58_ch" w:type="character">
    <w:name w:val="heading 2"/>
    <w:basedOn w:val="Style_9_ch"/>
    <w:link w:val="Style_58"/>
    <w:rPr>
      <w:rFonts w:ascii="Arial" w:hAnsi="Arial"/>
      <w:sz w:val="34"/>
    </w:rPr>
  </w:style>
  <w:style w:styleId="Style_59" w:type="paragraph">
    <w:name w:val="heading 6"/>
    <w:basedOn w:val="Style_9"/>
    <w:next w:val="Style_9"/>
    <w:link w:val="Style_59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59_ch" w:type="character">
    <w:name w:val="heading 6"/>
    <w:basedOn w:val="Style_9_ch"/>
    <w:link w:val="Style_59"/>
    <w:rPr>
      <w:rFonts w:ascii="Arial" w:hAnsi="Arial"/>
      <w:b w:val="1"/>
    </w:rPr>
  </w:style>
  <w:style w:styleId="Style_60" w:type="table">
    <w:name w:val="List Table 4 - Accent 3"/>
    <w:basedOn w:val="Style_1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1" w:type="table">
    <w:name w:val="Grid Table 3 - Accent 6"/>
    <w:basedOn w:val="Style_1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2" w:type="table">
    <w:name w:val="Grid Table 6 Colorful - Accent 2"/>
    <w:basedOn w:val="Style_1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3" w:type="table">
    <w:name w:val="Grid Table 2 - Accent 3"/>
    <w:basedOn w:val="Style_1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4" w:type="table">
    <w:name w:val="List Table 1 Light"/>
    <w:basedOn w:val="Style_1"/>
    <w:pPr>
      <w:spacing w:after="0" w:line="240" w:lineRule="auto"/>
      <w:ind/>
    </w:pPr>
  </w:style>
  <w:style w:styleId="Style_65" w:type="table">
    <w:name w:val="List Table 5 Dark - Accent 6"/>
    <w:basedOn w:val="Style_1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66" w:type="table">
    <w:name w:val="Bordered - Accent 3"/>
    <w:basedOn w:val="Style_1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7" w:type="table">
    <w:name w:val="List Table 1 Light - Accent 5"/>
    <w:basedOn w:val="Style_1"/>
    <w:pPr>
      <w:spacing w:after="0" w:line="240" w:lineRule="auto"/>
      <w:ind/>
    </w:pPr>
  </w:style>
  <w:style w:styleId="Style_68" w:type="table">
    <w:name w:val="Grid Table 1 Light - Accent 1"/>
    <w:basedOn w:val="Style_1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9" w:type="table">
    <w:name w:val="Grid Table 1 Light - Accent 4"/>
    <w:basedOn w:val="Style_1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0" w:type="table">
    <w:name w:val="Grid Table 1 Light"/>
    <w:basedOn w:val="Style_1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1" w:type="table">
    <w:name w:val="List Table 6 Colorful - Accent 5"/>
    <w:basedOn w:val="Style_1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72" w:type="table">
    <w:name w:val="List Table 5 Dark - Accent 3"/>
    <w:basedOn w:val="Style_1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3" w:type="table">
    <w:name w:val="List Table 5 Dark - Accent 2"/>
    <w:basedOn w:val="Style_1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74" w:type="table">
    <w:name w:val="Bordered - Accent 5"/>
    <w:basedOn w:val="Style_1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5" w:type="table">
    <w:name w:val="Grid Table 7 Colorful - Accent 5"/>
    <w:basedOn w:val="Style_1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6" w:type="table">
    <w:name w:val="Bordered &amp; Lined - Accent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7" w:type="table">
    <w:name w:val="Grid Table 3 - Accent 2"/>
    <w:basedOn w:val="Style_1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8" w:type="table">
    <w:name w:val="Grid Table 6 Colorful - Accent 5"/>
    <w:basedOn w:val="Style_1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79" w:type="table">
    <w:name w:val="Bordered - Accent 2"/>
    <w:basedOn w:val="Style_1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0" w:type="table">
    <w:name w:val="Grid Table 6 Colorful - Accent 3"/>
    <w:basedOn w:val="Style_1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1" w:type="table">
    <w:name w:val="List Table 4 - Accent 5"/>
    <w:basedOn w:val="Style_1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2" w:type="table">
    <w:name w:val="Bordered - Accent 4"/>
    <w:basedOn w:val="Style_1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3" w:type="table">
    <w:name w:val="Grid Table 3 - Accent 1"/>
    <w:basedOn w:val="Style_1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4" w:type="table">
    <w:name w:val="Grid Table 4 - Accent 3"/>
    <w:basedOn w:val="Style_1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85" w:type="table">
    <w:name w:val="Bordered &amp; Lined - Accent 2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86" w:type="table">
    <w:name w:val="List Table 4"/>
    <w:basedOn w:val="Style_1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7" w:type="table">
    <w:name w:val="Table Grid Light"/>
    <w:basedOn w:val="Style_1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88" w:type="table">
    <w:name w:val="Grid Table 2 - Accent 2"/>
    <w:basedOn w:val="Style_1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9" w:type="table">
    <w:name w:val="Lined - Accent 1"/>
    <w:basedOn w:val="Style_1"/>
    <w:pPr>
      <w:spacing w:after="0" w:line="240" w:lineRule="auto"/>
      <w:ind/>
    </w:pPr>
    <w:rPr>
      <w:color w:val="404040"/>
      <w:sz w:val="20"/>
    </w:rPr>
  </w:style>
  <w:style w:styleId="Style_90" w:type="table">
    <w:name w:val="List Table 6 Colorful - Accent 1"/>
    <w:basedOn w:val="Style_1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91" w:type="table">
    <w:name w:val="Grid Table 3"/>
    <w:basedOn w:val="Style_1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2" w:type="table">
    <w:name w:val="Grid Table 4 - Accent 5"/>
    <w:basedOn w:val="Style_1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3" w:type="table">
    <w:name w:val="List Table 5 Dark - Accent 5"/>
    <w:basedOn w:val="Style_1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4" w:type="table">
    <w:name w:val="List Table 3 - Accent 4"/>
    <w:basedOn w:val="Style_1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5" w:type="table">
    <w:name w:val="Grid Table 7 Colorful - Accent 6"/>
    <w:basedOn w:val="Style_1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6" w:type="table">
    <w:name w:val="Grid Table 1 Light - Accent 5"/>
    <w:basedOn w:val="Style_1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7" w:type="table">
    <w:name w:val="Plain Table 3"/>
    <w:basedOn w:val="Style_1"/>
    <w:pPr>
      <w:spacing w:after="0" w:line="240" w:lineRule="auto"/>
      <w:ind/>
    </w:pPr>
  </w:style>
  <w:style w:styleId="Style_98" w:type="table">
    <w:name w:val="List Table 1 Light - Accent 3"/>
    <w:basedOn w:val="Style_1"/>
    <w:pPr>
      <w:spacing w:after="0" w:line="240" w:lineRule="auto"/>
      <w:ind/>
    </w:pPr>
  </w:style>
  <w:style w:styleId="Style_99" w:type="table">
    <w:name w:val="Lined - Accent 2"/>
    <w:basedOn w:val="Style_1"/>
    <w:pPr>
      <w:spacing w:after="0" w:line="240" w:lineRule="auto"/>
      <w:ind/>
    </w:pPr>
    <w:rPr>
      <w:color w:val="404040"/>
      <w:sz w:val="20"/>
    </w:rPr>
  </w:style>
  <w:style w:styleId="Style_100" w:type="table">
    <w:name w:val="Grid Table 5 Dark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List Table 6 Colorful - Accent 6"/>
    <w:basedOn w:val="Style_1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02" w:type="table">
    <w:name w:val="Lined - Accent 4"/>
    <w:basedOn w:val="Style_1"/>
    <w:pPr>
      <w:spacing w:after="0" w:line="240" w:lineRule="auto"/>
      <w:ind/>
    </w:pPr>
    <w:rPr>
      <w:color w:val="404040"/>
      <w:sz w:val="20"/>
    </w:rPr>
  </w:style>
  <w:style w:styleId="Style_103" w:type="table">
    <w:name w:val="Lined - Accent"/>
    <w:basedOn w:val="Style_1"/>
    <w:pPr>
      <w:spacing w:after="0" w:line="240" w:lineRule="auto"/>
      <w:ind/>
    </w:pPr>
    <w:rPr>
      <w:color w:val="404040"/>
      <w:sz w:val="20"/>
    </w:rPr>
  </w:style>
  <w:style w:styleId="Style_104" w:type="table">
    <w:name w:val="Plain Table 1"/>
    <w:basedOn w:val="Style_1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05" w:type="table">
    <w:name w:val="List Table 1 Light - Accent 4"/>
    <w:basedOn w:val="Style_1"/>
    <w:pPr>
      <w:spacing w:after="0" w:line="240" w:lineRule="auto"/>
      <w:ind/>
    </w:pPr>
  </w:style>
  <w:style w:styleId="Style_106" w:type="table">
    <w:name w:val="List Table 4 - Accent 4"/>
    <w:basedOn w:val="Style_1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7" w:type="table">
    <w:name w:val="Bordered &amp; Lined - Accent 6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08" w:type="table">
    <w:name w:val="List Table 2"/>
    <w:basedOn w:val="Style_1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9" w:type="table">
    <w:name w:val="Grid Table 2 - Accent 4"/>
    <w:basedOn w:val="Style_1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0" w:type="table">
    <w:name w:val="Grid Table 1 Light - Accent 3"/>
    <w:basedOn w:val="Style_1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1" w:type="table">
    <w:name w:val="Grid Table 2 - Accent 1"/>
    <w:basedOn w:val="Style_1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2" w:type="table">
    <w:name w:val="Grid Table 2"/>
    <w:basedOn w:val="Style_1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3" w:type="table">
    <w:name w:val="Grid Table 4"/>
    <w:basedOn w:val="Style_1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4" w:type="table">
    <w:name w:val="Grid Table 6 Colorful - Accent 6"/>
    <w:basedOn w:val="Style_1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5" w:type="table">
    <w:name w:val="Grid Table 5 Dark - Accent 3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6" w:type="table">
    <w:name w:val="Grid Table 4 - Accent 6"/>
    <w:basedOn w:val="Style_1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7" w:type="table">
    <w:name w:val="List Table 6 Colorful - Accent 4"/>
    <w:basedOn w:val="Style_1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18" w:type="table">
    <w:name w:val="List Table 5 Dark - Accent 1"/>
    <w:basedOn w:val="Style_1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9" w:type="table">
    <w:name w:val="Grid Table 6 Colorful - Accent 4"/>
    <w:basedOn w:val="Style_1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0" w:type="table">
    <w:name w:val="Grid Table 6 Colorful"/>
    <w:basedOn w:val="Style_1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1" w:type="table">
    <w:name w:val="Grid Table 5 Dark- Accent 4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Bordered &amp; Lined - Accent 5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23" w:type="table">
    <w:name w:val="Bordered - Accent 1"/>
    <w:basedOn w:val="Style_1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4" w:type="table">
    <w:name w:val="Bordered - Accent 6"/>
    <w:basedOn w:val="Style_1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5" w:type="table">
    <w:name w:val="Grid Table 2 - Accent 5"/>
    <w:basedOn w:val="Style_1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6" w:type="table">
    <w:name w:val="List Table 7 Colorful - Accent 3"/>
    <w:basedOn w:val="Style_1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27" w:type="table">
    <w:name w:val="Grid Table 2 - Accent 6"/>
    <w:basedOn w:val="Style_1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8" w:type="table">
    <w:name w:val="List Table 2 - Accent 1"/>
    <w:basedOn w:val="Style_1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9" w:type="table">
    <w:name w:val="List Table 7 Colorful - Accent 4"/>
    <w:basedOn w:val="Style_1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30" w:type="table">
    <w:name w:val="List Table 7 Colorful - Accent 6"/>
    <w:basedOn w:val="Style_1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31" w:type="table">
    <w:name w:val="List Table 3"/>
    <w:basedOn w:val="Style_1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32" w:type="table">
    <w:name w:val="List Table 6 Colorful - Accent 3"/>
    <w:basedOn w:val="Style_1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33" w:type="table">
    <w:name w:val="List Table 1 Light - Accent 1"/>
    <w:basedOn w:val="Style_1"/>
    <w:pPr>
      <w:spacing w:after="0" w:line="240" w:lineRule="auto"/>
      <w:ind/>
    </w:pPr>
  </w:style>
  <w:style w:styleId="Style_134" w:type="table">
    <w:name w:val="Grid Table 7 Colorful - Accent 2"/>
    <w:basedOn w:val="Style_1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5" w:type="table">
    <w:name w:val="Grid Table 6 Colorful - Accent 1"/>
    <w:basedOn w:val="Style_1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6" w:type="table">
    <w:name w:val="List Table 5 Dark"/>
    <w:basedOn w:val="Style_1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7" w:type="table">
    <w:name w:val="Grid Table 4 - Accent 2"/>
    <w:basedOn w:val="Style_1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8" w:type="table">
    <w:name w:val="List Table 4 - Accent 2"/>
    <w:basedOn w:val="Style_1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9" w:type="table">
    <w:name w:val="Grid Table 7 Colorful - Accent 4"/>
    <w:basedOn w:val="Style_1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0" w:type="table">
    <w:name w:val="List Table 6 Colorful - Accent 2"/>
    <w:basedOn w:val="Style_1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41" w:type="table">
    <w:name w:val="Grid Table 7 Colorful - Accent 3"/>
    <w:basedOn w:val="Style_1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2" w:type="table">
    <w:name w:val="List Table 5 Dark - Accent 4"/>
    <w:basedOn w:val="Style_1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3" w:type="table">
    <w:name w:val="Grid Table 7 Colorful"/>
    <w:basedOn w:val="Style_1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4" w:type="table">
    <w:name w:val="List Table 6 Colorful"/>
    <w:basedOn w:val="Style_1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45" w:type="table">
    <w:name w:val="Lined - Accent 6"/>
    <w:basedOn w:val="Style_1"/>
    <w:pPr>
      <w:spacing w:after="0" w:line="240" w:lineRule="auto"/>
      <w:ind/>
    </w:pPr>
    <w:rPr>
      <w:color w:val="404040"/>
      <w:sz w:val="20"/>
    </w:rPr>
  </w:style>
  <w:style w:styleId="Style_146" w:type="table">
    <w:name w:val="Grid Table 5 Dark- Accent 1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7" w:type="table">
    <w:name w:val="Plain Table 5"/>
    <w:basedOn w:val="Style_1"/>
    <w:pPr>
      <w:spacing w:after="0" w:line="240" w:lineRule="auto"/>
      <w:ind/>
    </w:pPr>
  </w:style>
  <w:style w:styleId="Style_148" w:type="table">
    <w:name w:val="List Table 3 - Accent 3"/>
    <w:basedOn w:val="Style_1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9" w:type="table">
    <w:name w:val="Grid Table 1 Light - Accent 2"/>
    <w:basedOn w:val="Style_1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0" w:type="table">
    <w:name w:val="List Table 3 - Accent 2"/>
    <w:basedOn w:val="Style_1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1" w:type="table">
    <w:name w:val="Grid Table 3 - Accent 5"/>
    <w:basedOn w:val="Style_1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2" w:type="table">
    <w:name w:val="List Table 3 - Accent 5"/>
    <w:basedOn w:val="Style_1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Grid Table 1 Light - Accent 6"/>
    <w:basedOn w:val="Style_1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4" w:type="table">
    <w:name w:val="Grid Table 3 - Accent 4"/>
    <w:basedOn w:val="Style_1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5" w:type="table">
    <w:name w:val="Lined - Accent 5"/>
    <w:basedOn w:val="Style_1"/>
    <w:pPr>
      <w:spacing w:after="0" w:line="240" w:lineRule="auto"/>
      <w:ind/>
    </w:pPr>
    <w:rPr>
      <w:color w:val="404040"/>
      <w:sz w:val="20"/>
    </w:rPr>
  </w:style>
  <w:style w:styleId="Style_156" w:type="table">
    <w:name w:val="List Table 3 - Accent 6"/>
    <w:basedOn w:val="Style_1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7" w:type="table">
    <w:name w:val="Plain Table 2"/>
    <w:basedOn w:val="Style_1"/>
    <w:pPr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58" w:type="table">
    <w:name w:val="Grid Table 5 Dark - Accent 5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9" w:type="table">
    <w:name w:val="Plain Table 4"/>
    <w:basedOn w:val="Style_1"/>
    <w:pPr>
      <w:spacing w:after="0" w:line="240" w:lineRule="auto"/>
      <w:ind/>
    </w:pPr>
  </w:style>
  <w:style w:styleId="Style_160" w:type="table">
    <w:name w:val="List Table 7 Colorful"/>
    <w:basedOn w:val="Style_1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61" w:type="table">
    <w:name w:val="List Table 4 - Accent 6"/>
    <w:basedOn w:val="Style_1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2" w:type="table">
    <w:name w:val="List Table 7 Colorful - Accent 1"/>
    <w:basedOn w:val="Style_1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63" w:type="table">
    <w:name w:val="List Table 7 Colorful - Accent 5"/>
    <w:basedOn w:val="Style_1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64" w:type="table">
    <w:name w:val="Bordered &amp; Lined - Accent 4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65" w:type="table">
    <w:name w:val="Lined - Accent 3"/>
    <w:basedOn w:val="Style_1"/>
    <w:pPr>
      <w:spacing w:after="0" w:line="240" w:lineRule="auto"/>
      <w:ind/>
    </w:pPr>
    <w:rPr>
      <w:color w:val="404040"/>
      <w:sz w:val="20"/>
    </w:rPr>
  </w:style>
  <w:style w:styleId="Style_166" w:type="table">
    <w:name w:val="List Table 1 Light - Accent 6"/>
    <w:basedOn w:val="Style_1"/>
    <w:pPr>
      <w:spacing w:after="0" w:line="240" w:lineRule="auto"/>
      <w:ind/>
    </w:pPr>
  </w:style>
  <w:style w:styleId="Style_167" w:type="table">
    <w:name w:val="List Table 2 - Accent 4"/>
    <w:basedOn w:val="Style_1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68" w:type="table">
    <w:name w:val="List Table 2 - Accent 2"/>
    <w:basedOn w:val="Style_1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9" w:type="table">
    <w:name w:val="Grid Table 5 Dark - Accent 2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0" w:type="table">
    <w:name w:val="Grid Table 4 - Accent 1"/>
    <w:basedOn w:val="Style_1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1" w:type="table">
    <w:name w:val="Grid Table 4 - Accent 4"/>
    <w:basedOn w:val="Style_1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2" w:type="table">
    <w:name w:val="Bordered"/>
    <w:basedOn w:val="Style_1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3" w:type="table">
    <w:name w:val="Grid Table 5 Dark - Accent 6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4" w:type="table">
    <w:name w:val="List Table 1 Light - Accent 2"/>
    <w:basedOn w:val="Style_1"/>
    <w:pPr>
      <w:spacing w:after="0" w:line="240" w:lineRule="auto"/>
      <w:ind/>
    </w:pPr>
  </w:style>
  <w:style w:styleId="Style_175" w:type="table">
    <w:name w:val="List Table 7 Colorful - Accent 2"/>
    <w:basedOn w:val="Style_1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76" w:type="table">
    <w:name w:val="List Table 2 - Accent 3"/>
    <w:basedOn w:val="Style_1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7" w:type="table">
    <w:name w:val="Bordered &amp; Lined - Accent 3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78" w:type="table">
    <w:name w:val="List Table 3 - Accent 1"/>
    <w:basedOn w:val="Style_1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9" w:type="table">
    <w:name w:val="List Table 2 - Accent 5"/>
    <w:basedOn w:val="Style_1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80" w:type="table">
    <w:name w:val="List Table 4 - Accent 1"/>
    <w:basedOn w:val="Style_1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1" w:type="table">
    <w:name w:val="List Table 2 - Accent 6"/>
    <w:basedOn w:val="Style_1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82" w:type="table">
    <w:name w:val="Grid Table 3 - Accent 3"/>
    <w:basedOn w:val="Style_1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3" w:type="table">
    <w:name w:val="Grid Table 7 Colorful - Accent 1"/>
    <w:basedOn w:val="Style_1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4" w:type="table">
    <w:name w:val="Bordered &amp; Lined - Accent 1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2024-12-03T07:25:50Z</dcterms:modified>
</cp:coreProperties>
</file>