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/>
        <w:jc w:val="center"/>
        <w:rPr>
          <w:b w:val="1"/>
          <w:sz w:val="28"/>
        </w:rPr>
      </w:pPr>
      <w: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0"/>
        <w:ind/>
        <w:jc w:val="center"/>
        <w:rPr>
          <w:b w:val="1"/>
          <w:sz w:val="28"/>
        </w:rPr>
      </w:pPr>
    </w:p>
    <w:p w14:paraId="03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СЕВЕРНОГО РАЙОНА </w:t>
      </w:r>
    </w:p>
    <w:p w14:paraId="04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ОРЕНБУРГСКОЙ ОБЛАСТИ</w:t>
      </w:r>
    </w:p>
    <w:p w14:paraId="05000000">
      <w:pPr>
        <w:widowControl w:val="0"/>
        <w:ind/>
        <w:jc w:val="center"/>
        <w:rPr>
          <w:b w:val="1"/>
          <w:sz w:val="28"/>
        </w:rPr>
      </w:pPr>
    </w:p>
    <w:p w14:paraId="06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ПОСТАНОВЛЕНИЕ </w:t>
      </w:r>
    </w:p>
    <w:p w14:paraId="07000000">
      <w:pPr>
        <w:widowControl w:val="0"/>
        <w:tabs>
          <w:tab w:leader="none" w:pos="4677" w:val="center"/>
          <w:tab w:leader="none" w:pos="9355" w:val="right"/>
        </w:tabs>
        <w:ind/>
        <w:rPr>
          <w:sz w:val="28"/>
        </w:rPr>
      </w:pPr>
      <w: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114300" distR="114300" distT="0" layoutInCell="true" locked="false" relativeHeight="251658240" simplePos="false">
                <wp:simplePos x="0" y="0"/>
                <wp:positionH relativeFrom="column">
                  <wp:posOffset>-22225</wp:posOffset>
                </wp:positionH>
                <wp:positionV relativeFrom="paragraph">
                  <wp:posOffset>46355</wp:posOffset>
                </wp:positionV>
                <wp:extent cx="6010910" cy="4699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910" cy="46990"/>
                          <a:chOff x="0" y="0"/>
                          <a:chExt cx="6010910" cy="4699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22322" y="-46990"/>
                            <a:ext cx="6010910" cy="727"/>
                          </a:xfrm>
                          <a:prstGeom prst="straightConnector1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22322" y="-728"/>
                            <a:ext cx="6010910" cy="728"/>
                          </a:xfrm>
                          <a:prstGeom prst="straightConnector1">
                            <a:avLst/>
                          </a:prstGeom>
                          <a:noFill/>
                          <a:ln w="22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Style_1"/>
        <w:tblLayout w:type="fixed"/>
      </w:tblPr>
      <w:tblGrid>
        <w:gridCol w:w="3188"/>
        <w:gridCol w:w="3192"/>
        <w:gridCol w:w="3190"/>
      </w:tblGrid>
      <w:tr>
        <w:tc>
          <w:tcPr>
            <w:tcW w:type="dxa" w:w="318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8000000">
            <w:pPr>
              <w:widowControl w:val="0"/>
              <w:ind/>
              <w:jc w:val="center"/>
              <w:rPr>
                <w:u w:val="single"/>
              </w:rPr>
            </w:pPr>
            <w:r>
              <w:rPr>
                <w:sz w:val="28"/>
                <w:u w:val="single"/>
              </w:rPr>
              <w:t>25.11.2024</w:t>
            </w:r>
          </w:p>
        </w:tc>
        <w:tc>
          <w:tcPr>
            <w:tcW w:type="dxa" w:w="319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9000000">
            <w:pPr>
              <w:widowControl w:val="0"/>
              <w:ind/>
              <w:jc w:val="center"/>
              <w:rPr>
                <w:u w:val="single"/>
              </w:rPr>
            </w:pPr>
            <w:r>
              <w:rPr>
                <w:sz w:val="28"/>
              </w:rPr>
              <w:t>с. Северное</w:t>
            </w:r>
          </w:p>
        </w:tc>
        <w:tc>
          <w:tcPr>
            <w:tcW w:type="dxa" w:w="319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A000000">
            <w:pPr>
              <w:widowControl w:val="0"/>
              <w:ind/>
              <w:jc w:val="center"/>
              <w:rPr>
                <w:u w:val="single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568-п</w:t>
            </w:r>
          </w:p>
        </w:tc>
      </w:tr>
    </w:tbl>
    <w:p w14:paraId="0B000000">
      <w:pPr>
        <w:widowControl w:val="0"/>
        <w:ind/>
        <w:jc w:val="center"/>
        <w:rPr>
          <w:sz w:val="28"/>
        </w:rPr>
      </w:pPr>
    </w:p>
    <w:p w14:paraId="0C000000">
      <w:pPr>
        <w:pStyle w:val="Style_2"/>
        <w:widowControl w:val="1"/>
        <w:spacing w:line="240" w:lineRule="auto"/>
        <w:ind w:right="-2"/>
        <w:rPr>
          <w:sz w:val="28"/>
        </w:rPr>
      </w:pPr>
      <w:r>
        <w:rPr>
          <w:rStyle w:val="Style_3_ch"/>
          <w:b w:val="0"/>
          <w:sz w:val="28"/>
        </w:rPr>
        <w:t xml:space="preserve">О порядке создания, хранения, использования и восполнения запасов материальных ресурсов для обеспечения мероприятий по гражданской обороне на территории </w:t>
      </w:r>
      <w:r>
        <w:rPr>
          <w:rStyle w:val="Style_3_ch"/>
          <w:b w:val="0"/>
          <w:sz w:val="28"/>
        </w:rPr>
        <w:t xml:space="preserve">муниципального образования </w:t>
      </w:r>
      <w:r>
        <w:rPr>
          <w:sz w:val="28"/>
        </w:rPr>
        <w:t>Севе</w:t>
      </w:r>
      <w:r>
        <w:rPr>
          <w:sz w:val="28"/>
        </w:rPr>
        <w:t>рный район Оренбургской области</w:t>
      </w:r>
    </w:p>
    <w:p w14:paraId="0D000000">
      <w:pPr>
        <w:pStyle w:val="Style_4"/>
        <w:ind/>
        <w:jc w:val="both"/>
        <w:rPr>
          <w:sz w:val="28"/>
        </w:rPr>
      </w:pPr>
    </w:p>
    <w:p w14:paraId="0E000000">
      <w:pPr>
        <w:pStyle w:val="Style_5"/>
        <w:tabs>
          <w:tab w:leader="none" w:pos="709" w:val="left"/>
        </w:tabs>
        <w:ind/>
        <w:jc w:val="both"/>
        <w:rPr>
          <w:sz w:val="28"/>
        </w:rPr>
      </w:pPr>
      <w:r>
        <w:rPr>
          <w:rFonts w:ascii="Arial" w:hAnsi="Arial"/>
        </w:rPr>
        <w:t xml:space="preserve">           </w:t>
      </w:r>
      <w:r>
        <w:rPr>
          <w:sz w:val="28"/>
        </w:rPr>
        <w:t>В соответствии с федеральными законами от 12.02.1998 № 28-ФЗ «О гражданской обороне»</w:t>
      </w:r>
      <w:r>
        <w:rPr>
          <w:sz w:val="28"/>
        </w:rPr>
        <w:t xml:space="preserve">, </w:t>
      </w:r>
      <w:r>
        <w:rPr>
          <w:sz w:val="28"/>
        </w:rPr>
        <w:t xml:space="preserve">от 21.12.1994 № 68-ФЗ «О защите населения, территорий от чрезвычайных ситуаций природного и техногенного характера»,  от 06.10.2003 № 131-ФЗ «Об общих принципах организации местного самоуправления в Российской Федерации», постановлениями Правительства Российской Федерации </w:t>
      </w:r>
      <w:r>
        <w:rPr>
          <w:rStyle w:val="Style_6_ch"/>
          <w:sz w:val="28"/>
        </w:rPr>
        <w:t>от 27.04. 2000 г. № 379 «О накоплении, хранении и использовании в целях гражданской обороны запасов материально-технических, продовольственных, медицинских и</w:t>
      </w:r>
      <w:r>
        <w:rPr>
          <w:rStyle w:val="Style_6_ch"/>
          <w:sz w:val="28"/>
        </w:rPr>
        <w:t xml:space="preserve"> </w:t>
      </w:r>
      <w:r>
        <w:rPr>
          <w:rStyle w:val="Style_6_ch"/>
          <w:sz w:val="28"/>
        </w:rPr>
        <w:t xml:space="preserve">иных средств», </w:t>
      </w:r>
      <w:r>
        <w:rPr>
          <w:sz w:val="28"/>
        </w:rPr>
        <w:t>от 25.07.2020  № 1119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характера», методическими рекомендациями по определению номенклатуры и объемов создаваемых в целях гражданской обороны  запасов материально-технических, продовольственных, медицинских и иных средств, накапливаемых Федеральными органами власти, органами государственно власти субъектов Российской Федерации, органами местного самоуправления и</w:t>
      </w:r>
      <w:r>
        <w:rPr>
          <w:sz w:val="28"/>
        </w:rPr>
        <w:t xml:space="preserve"> организациями, утверждёнными заместителем Министра Российской Федерации по делам гражданской обороны, чрезвычайным ситуациям и ликвидации последствий стихийных бедствий 29.12.2021 (№2-4-71-12-11), руководствуясь Устав</w:t>
      </w:r>
      <w:r>
        <w:rPr>
          <w:sz w:val="28"/>
        </w:rPr>
        <w:t>ом</w:t>
      </w:r>
      <w:r>
        <w:rPr>
          <w:sz w:val="28"/>
        </w:rPr>
        <w:t xml:space="preserve"> муниципального образования </w:t>
      </w:r>
      <w:r>
        <w:rPr>
          <w:sz w:val="28"/>
        </w:rPr>
        <w:t>Северный</w:t>
      </w:r>
      <w:r>
        <w:rPr>
          <w:sz w:val="28"/>
        </w:rPr>
        <w:t xml:space="preserve"> район Оренбургской области:</w:t>
      </w:r>
    </w:p>
    <w:p w14:paraId="0F000000">
      <w:pPr>
        <w:pStyle w:val="Style_2"/>
        <w:widowControl w:val="1"/>
        <w:spacing w:line="240" w:lineRule="auto"/>
        <w:ind w:right="-2"/>
        <w:jc w:val="both"/>
        <w:rPr>
          <w:sz w:val="28"/>
        </w:rPr>
      </w:pPr>
      <w:r>
        <w:rPr>
          <w:sz w:val="28"/>
        </w:rPr>
        <w:t xml:space="preserve">           1. </w:t>
      </w:r>
      <w:r>
        <w:rPr>
          <w:rStyle w:val="Style_7_ch"/>
          <w:sz w:val="28"/>
        </w:rPr>
        <w:t xml:space="preserve">Утвердить </w:t>
      </w:r>
      <w:r>
        <w:rPr>
          <w:rStyle w:val="Style_3_ch"/>
          <w:b w:val="0"/>
          <w:sz w:val="28"/>
        </w:rPr>
        <w:t>поряд</w:t>
      </w:r>
      <w:r>
        <w:rPr>
          <w:rStyle w:val="Style_3_ch"/>
          <w:b w:val="0"/>
          <w:sz w:val="28"/>
        </w:rPr>
        <w:t>о</w:t>
      </w:r>
      <w:r>
        <w:rPr>
          <w:rStyle w:val="Style_3_ch"/>
          <w:b w:val="0"/>
          <w:sz w:val="28"/>
        </w:rPr>
        <w:t xml:space="preserve">к создания, хранения, использования и восполнения запасов материальных ресурсов для обеспечения мероприятий по гражданской обороне на территории </w:t>
      </w:r>
      <w:r>
        <w:rPr>
          <w:rStyle w:val="Style_3_ch"/>
          <w:b w:val="0"/>
          <w:sz w:val="28"/>
        </w:rPr>
        <w:t xml:space="preserve">муниципального образования </w:t>
      </w:r>
      <w:r>
        <w:rPr>
          <w:sz w:val="28"/>
        </w:rPr>
        <w:t>Севе</w:t>
      </w:r>
      <w:r>
        <w:rPr>
          <w:sz w:val="28"/>
        </w:rPr>
        <w:t>рный район Оренбургской области</w:t>
      </w:r>
      <w:r>
        <w:rPr>
          <w:rStyle w:val="Style_7_ch"/>
          <w:sz w:val="28"/>
        </w:rPr>
        <w:t>, согласно</w:t>
      </w:r>
      <w:r>
        <w:rPr>
          <w:rStyle w:val="Style_7_ch"/>
          <w:sz w:val="28"/>
        </w:rPr>
        <w:t xml:space="preserve"> </w:t>
      </w:r>
      <w:r>
        <w:rPr>
          <w:sz w:val="28"/>
        </w:rPr>
        <w:t>приложению №1.</w:t>
      </w:r>
    </w:p>
    <w:p w14:paraId="10000000">
      <w:pPr>
        <w:ind/>
        <w:jc w:val="both"/>
        <w:rPr>
          <w:sz w:val="28"/>
        </w:rPr>
      </w:pPr>
      <w:r>
        <w:rPr>
          <w:sz w:val="28"/>
        </w:rPr>
        <w:t xml:space="preserve">           2. </w:t>
      </w:r>
      <w:r>
        <w:rPr>
          <w:rStyle w:val="Style_7_ch"/>
          <w:sz w:val="28"/>
        </w:rPr>
        <w:t xml:space="preserve">Утвердить номенклатуру и объемы запасов материальных ресурсов, согласно </w:t>
      </w:r>
      <w:r>
        <w:rPr>
          <w:sz w:val="28"/>
        </w:rPr>
        <w:t>приложению №2).</w:t>
      </w:r>
    </w:p>
    <w:p w14:paraId="11000000">
      <w:pPr>
        <w:widowControl w:val="0"/>
        <w:tabs>
          <w:tab w:leader="none" w:pos="947" w:val="left"/>
        </w:tabs>
        <w:ind/>
        <w:jc w:val="both"/>
        <w:rPr>
          <w:color w:val="000000"/>
          <w:spacing w:val="-14"/>
          <w:sz w:val="28"/>
        </w:rPr>
      </w:pPr>
      <w:bookmarkStart w:id="1" w:name="sub_3"/>
      <w:r>
        <w:rPr>
          <w:sz w:val="28"/>
        </w:rPr>
        <w:t xml:space="preserve">           3. </w:t>
      </w:r>
      <w:bookmarkEnd w:id="1"/>
      <w:r>
        <w:rPr>
          <w:color w:val="000000"/>
          <w:spacing w:val="-4"/>
          <w:sz w:val="28"/>
        </w:rPr>
        <w:t>Рекомендовать руководителям организаций независимо от форм собственности:</w:t>
      </w:r>
    </w:p>
    <w:p w14:paraId="12000000">
      <w:pPr>
        <w:ind w:firstLine="666" w:left="14" w:right="7"/>
        <w:jc w:val="both"/>
        <w:rPr>
          <w:sz w:val="28"/>
        </w:rPr>
      </w:pPr>
      <w:r>
        <w:rPr>
          <w:color w:val="000000"/>
          <w:spacing w:val="-4"/>
          <w:sz w:val="28"/>
        </w:rPr>
        <w:t>- создать соответствующие резервы материальных ресурсов</w:t>
      </w:r>
      <w:r>
        <w:rPr>
          <w:color w:val="000000"/>
          <w:sz w:val="28"/>
        </w:rPr>
        <w:t>;</w:t>
      </w:r>
    </w:p>
    <w:p w14:paraId="13000000">
      <w:pPr>
        <w:tabs>
          <w:tab w:leader="underscore" w:pos="8719" w:val="left"/>
        </w:tabs>
        <w:ind w:firstLine="677" w:left="7" w:right="7"/>
        <w:jc w:val="both"/>
        <w:rPr>
          <w:color w:val="000000"/>
          <w:spacing w:val="-6"/>
          <w:sz w:val="28"/>
        </w:rPr>
      </w:pPr>
      <w:r>
        <w:rPr>
          <w:color w:val="000000"/>
          <w:sz w:val="28"/>
        </w:rPr>
        <w:t>- представлять информацию о создании, накоплении и использовании</w:t>
      </w:r>
      <w:r>
        <w:rPr>
          <w:color w:val="000000"/>
          <w:sz w:val="28"/>
        </w:rPr>
        <w:t xml:space="preserve"> </w:t>
      </w:r>
      <w:r>
        <w:rPr>
          <w:color w:val="000000"/>
          <w:spacing w:val="-6"/>
          <w:sz w:val="28"/>
        </w:rPr>
        <w:t xml:space="preserve">резервов материальных ресурсов главному специалисту по ГО </w:t>
      </w:r>
      <w:r>
        <w:rPr>
          <w:color w:val="000000"/>
          <w:spacing w:val="-6"/>
          <w:sz w:val="28"/>
        </w:rPr>
        <w:t xml:space="preserve">и </w:t>
      </w:r>
      <w:r>
        <w:rPr>
          <w:color w:val="000000"/>
          <w:spacing w:val="-6"/>
          <w:sz w:val="28"/>
        </w:rPr>
        <w:t xml:space="preserve">ЧС администрации </w:t>
      </w:r>
      <w:r>
        <w:rPr>
          <w:color w:val="000000"/>
          <w:spacing w:val="-6"/>
          <w:sz w:val="28"/>
        </w:rPr>
        <w:t>Северного</w:t>
      </w:r>
      <w:r>
        <w:rPr>
          <w:color w:val="000000"/>
          <w:spacing w:val="-6"/>
          <w:sz w:val="28"/>
        </w:rPr>
        <w:t xml:space="preserve"> района ежегодно до 10 января  текущего года  (по состоянию на 1 января текущего года).  </w:t>
      </w:r>
    </w:p>
    <w:p w14:paraId="14000000">
      <w:pPr>
        <w:pStyle w:val="Style_8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администрации района по оперативному управлению Ульянова А.Н.</w:t>
      </w:r>
    </w:p>
    <w:p w14:paraId="15000000">
      <w:pPr>
        <w:ind w:hanging="11" w:left="11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ab/>
      </w:r>
      <w:r>
        <w:rPr>
          <w:sz w:val="28"/>
        </w:rPr>
        <w:t>5</w:t>
      </w:r>
      <w:r>
        <w:rPr>
          <w:sz w:val="28"/>
        </w:rPr>
        <w:t xml:space="preserve">. Постановление вступает в силу после его </w:t>
      </w:r>
      <w:r>
        <w:rPr>
          <w:sz w:val="28"/>
        </w:rPr>
        <w:t>опубликовании</w:t>
      </w:r>
      <w:r>
        <w:rPr>
          <w:sz w:val="28"/>
        </w:rPr>
        <w:t xml:space="preserve"> в периодическом печатном издании «Муниципальный вестник Северного района» </w:t>
      </w:r>
      <w:r>
        <w:rPr>
          <w:sz w:val="28"/>
        </w:rPr>
        <w:t xml:space="preserve">и подлежит размещению </w:t>
      </w:r>
      <w:r>
        <w:rPr>
          <w:sz w:val="28"/>
        </w:rPr>
        <w:t xml:space="preserve">в сети Интернет </w:t>
      </w:r>
      <w:r>
        <w:rPr>
          <w:sz w:val="28"/>
        </w:rPr>
        <w:t>на официальном сайте администрации Северного района.</w:t>
      </w:r>
    </w:p>
    <w:p w14:paraId="16000000">
      <w:pPr>
        <w:ind w:hanging="11" w:left="11"/>
        <w:jc w:val="both"/>
        <w:rPr>
          <w:sz w:val="28"/>
        </w:rPr>
      </w:pPr>
    </w:p>
    <w:p w14:paraId="17000000">
      <w:pPr>
        <w:ind w:hanging="11" w:left="11"/>
        <w:jc w:val="both"/>
        <w:rPr>
          <w:sz w:val="28"/>
        </w:rPr>
      </w:pPr>
    </w:p>
    <w:p w14:paraId="18000000">
      <w:pPr>
        <w:ind w:hanging="11" w:left="11"/>
        <w:jc w:val="both"/>
        <w:rPr>
          <w:sz w:val="28"/>
        </w:rPr>
      </w:pPr>
    </w:p>
    <w:p w14:paraId="19000000">
      <w:pPr>
        <w:ind/>
        <w:jc w:val="both"/>
        <w:rPr>
          <w:sz w:val="28"/>
        </w:rPr>
      </w:pPr>
      <w:r>
        <w:rPr>
          <w:sz w:val="28"/>
        </w:rPr>
        <w:t xml:space="preserve">Глава муниципального образования                                              М.В. Журкин </w:t>
      </w:r>
    </w:p>
    <w:p w14:paraId="1A000000">
      <w:pPr>
        <w:ind/>
        <w:jc w:val="center"/>
        <w:rPr>
          <w:sz w:val="20"/>
        </w:rPr>
      </w:pPr>
    </w:p>
    <w:p w14:paraId="1B00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[МЕСТО ДЛЯ ПОДПИСИ]</w:t>
      </w:r>
    </w:p>
    <w:p w14:paraId="1C000000">
      <w:pPr>
        <w:ind w:firstLine="0" w:left="709"/>
        <w:jc w:val="right"/>
        <w:rPr>
          <w:sz w:val="28"/>
        </w:rPr>
      </w:pPr>
    </w:p>
    <w:p w14:paraId="1D000000">
      <w:pPr>
        <w:ind w:firstLine="0" w:left="709"/>
        <w:jc w:val="right"/>
        <w:rPr>
          <w:sz w:val="28"/>
        </w:rPr>
      </w:pPr>
    </w:p>
    <w:p w14:paraId="1E000000">
      <w:pPr>
        <w:ind w:firstLine="0" w:left="709"/>
        <w:jc w:val="right"/>
        <w:rPr>
          <w:sz w:val="28"/>
        </w:rPr>
      </w:pPr>
    </w:p>
    <w:p w14:paraId="1F000000">
      <w:pPr>
        <w:ind w:firstLine="0" w:left="709"/>
        <w:jc w:val="right"/>
        <w:rPr>
          <w:sz w:val="28"/>
        </w:rPr>
      </w:pPr>
    </w:p>
    <w:p w14:paraId="20000000">
      <w:pPr>
        <w:ind w:firstLine="0" w:left="709"/>
        <w:jc w:val="right"/>
        <w:rPr>
          <w:sz w:val="28"/>
        </w:rPr>
      </w:pPr>
    </w:p>
    <w:p w14:paraId="21000000">
      <w:pPr>
        <w:ind w:firstLine="0" w:left="709"/>
        <w:jc w:val="right"/>
        <w:rPr>
          <w:sz w:val="28"/>
        </w:rPr>
      </w:pPr>
    </w:p>
    <w:p w14:paraId="22000000">
      <w:pPr>
        <w:ind w:firstLine="0" w:left="709"/>
        <w:jc w:val="right"/>
        <w:rPr>
          <w:sz w:val="28"/>
        </w:rPr>
      </w:pPr>
    </w:p>
    <w:p w14:paraId="23000000">
      <w:pPr>
        <w:ind w:firstLine="0" w:left="709"/>
        <w:jc w:val="right"/>
        <w:rPr>
          <w:sz w:val="28"/>
        </w:rPr>
      </w:pPr>
    </w:p>
    <w:p w14:paraId="24000000">
      <w:pPr>
        <w:ind w:firstLine="0" w:left="709"/>
        <w:jc w:val="right"/>
        <w:rPr>
          <w:sz w:val="28"/>
        </w:rPr>
      </w:pPr>
    </w:p>
    <w:p w14:paraId="25000000">
      <w:pPr>
        <w:ind w:firstLine="0" w:left="709"/>
        <w:jc w:val="right"/>
        <w:rPr>
          <w:sz w:val="28"/>
        </w:rPr>
      </w:pPr>
    </w:p>
    <w:p w14:paraId="26000000">
      <w:pPr>
        <w:ind w:firstLine="0" w:left="709"/>
        <w:jc w:val="right"/>
        <w:rPr>
          <w:sz w:val="28"/>
        </w:rPr>
      </w:pPr>
    </w:p>
    <w:p w14:paraId="27000000">
      <w:pPr>
        <w:ind w:firstLine="0" w:left="709"/>
        <w:jc w:val="right"/>
        <w:rPr>
          <w:sz w:val="28"/>
        </w:rPr>
      </w:pPr>
    </w:p>
    <w:p w14:paraId="28000000">
      <w:pPr>
        <w:ind w:firstLine="0" w:left="709"/>
        <w:jc w:val="right"/>
        <w:rPr>
          <w:sz w:val="28"/>
        </w:rPr>
      </w:pPr>
    </w:p>
    <w:p w14:paraId="29000000">
      <w:pPr>
        <w:ind w:firstLine="0" w:left="709"/>
        <w:jc w:val="right"/>
        <w:rPr>
          <w:sz w:val="28"/>
        </w:rPr>
      </w:pPr>
    </w:p>
    <w:p w14:paraId="2A000000">
      <w:pPr>
        <w:ind w:firstLine="0" w:left="709"/>
        <w:jc w:val="right"/>
        <w:rPr>
          <w:sz w:val="28"/>
        </w:rPr>
      </w:pPr>
    </w:p>
    <w:p w14:paraId="2B000000">
      <w:pPr>
        <w:ind w:firstLine="0" w:left="709"/>
        <w:jc w:val="right"/>
        <w:rPr>
          <w:sz w:val="28"/>
        </w:rPr>
      </w:pPr>
    </w:p>
    <w:p w14:paraId="2C000000">
      <w:pPr>
        <w:ind w:firstLine="0" w:left="709"/>
        <w:jc w:val="right"/>
        <w:rPr>
          <w:sz w:val="28"/>
        </w:rPr>
      </w:pPr>
    </w:p>
    <w:p w14:paraId="2D000000">
      <w:pPr>
        <w:ind w:firstLine="0" w:left="709"/>
        <w:jc w:val="right"/>
        <w:rPr>
          <w:sz w:val="28"/>
        </w:rPr>
      </w:pPr>
    </w:p>
    <w:p w14:paraId="2E000000">
      <w:pPr>
        <w:ind w:firstLine="0" w:left="709"/>
        <w:jc w:val="right"/>
        <w:rPr>
          <w:sz w:val="28"/>
        </w:rPr>
      </w:pPr>
    </w:p>
    <w:p w14:paraId="2F000000">
      <w:pPr>
        <w:ind w:firstLine="0" w:left="709"/>
        <w:jc w:val="right"/>
        <w:rPr>
          <w:sz w:val="28"/>
        </w:rPr>
      </w:pPr>
    </w:p>
    <w:p w14:paraId="30000000">
      <w:pPr>
        <w:ind w:firstLine="0" w:left="709"/>
        <w:jc w:val="right"/>
        <w:rPr>
          <w:sz w:val="28"/>
        </w:rPr>
      </w:pPr>
    </w:p>
    <w:p w14:paraId="31000000">
      <w:pPr>
        <w:ind w:firstLine="0" w:left="709"/>
        <w:jc w:val="right"/>
        <w:rPr>
          <w:sz w:val="28"/>
        </w:rPr>
      </w:pPr>
    </w:p>
    <w:p w14:paraId="32000000">
      <w:pPr>
        <w:ind w:firstLine="0" w:left="709"/>
        <w:jc w:val="right"/>
        <w:rPr>
          <w:sz w:val="28"/>
        </w:rPr>
      </w:pPr>
    </w:p>
    <w:p w14:paraId="33000000">
      <w:pPr>
        <w:ind w:firstLine="0" w:left="709"/>
        <w:jc w:val="right"/>
        <w:rPr>
          <w:sz w:val="28"/>
        </w:rPr>
      </w:pPr>
    </w:p>
    <w:p w14:paraId="34000000">
      <w:pPr>
        <w:ind w:firstLine="0" w:left="709"/>
        <w:jc w:val="right"/>
        <w:rPr>
          <w:sz w:val="28"/>
        </w:rPr>
      </w:pPr>
    </w:p>
    <w:p w14:paraId="35000000">
      <w:pPr>
        <w:ind w:firstLine="0" w:left="709"/>
        <w:jc w:val="right"/>
        <w:rPr>
          <w:sz w:val="28"/>
        </w:rPr>
      </w:pPr>
    </w:p>
    <w:p w14:paraId="36000000">
      <w:pPr>
        <w:ind w:firstLine="0" w:left="709"/>
        <w:jc w:val="right"/>
        <w:rPr>
          <w:sz w:val="28"/>
        </w:rPr>
      </w:pPr>
    </w:p>
    <w:p w14:paraId="37000000">
      <w:pPr>
        <w:ind w:firstLine="0" w:left="709"/>
        <w:jc w:val="right"/>
        <w:rPr>
          <w:sz w:val="28"/>
        </w:rPr>
      </w:pPr>
    </w:p>
    <w:p w14:paraId="38000000">
      <w:pPr>
        <w:ind w:firstLine="0" w:left="709"/>
        <w:jc w:val="right"/>
        <w:rPr>
          <w:sz w:val="28"/>
        </w:rPr>
      </w:pPr>
      <w:bookmarkStart w:id="2" w:name="_GoBack"/>
      <w:bookmarkEnd w:id="2"/>
      <w:r>
        <w:rPr>
          <w:sz w:val="28"/>
        </w:rPr>
        <w:t>Приложение №1</w:t>
      </w:r>
    </w:p>
    <w:p w14:paraId="39000000">
      <w:pPr>
        <w:ind/>
        <w:jc w:val="right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14:paraId="3A000000">
      <w:pPr>
        <w:ind/>
        <w:jc w:val="right"/>
        <w:rPr>
          <w:sz w:val="28"/>
        </w:rPr>
      </w:pPr>
      <w:r>
        <w:rPr>
          <w:sz w:val="28"/>
        </w:rPr>
        <w:t>от 25.11.2024 № 568-п</w:t>
      </w:r>
    </w:p>
    <w:p w14:paraId="3B000000">
      <w:pPr>
        <w:ind/>
        <w:jc w:val="center"/>
        <w:rPr>
          <w:sz w:val="28"/>
        </w:rPr>
      </w:pPr>
    </w:p>
    <w:p w14:paraId="3C000000">
      <w:pPr>
        <w:ind/>
        <w:jc w:val="center"/>
        <w:rPr>
          <w:sz w:val="28"/>
        </w:rPr>
      </w:pPr>
      <w:r>
        <w:rPr>
          <w:rStyle w:val="Style_3_ch"/>
          <w:b w:val="0"/>
          <w:sz w:val="28"/>
        </w:rPr>
        <w:t>П</w:t>
      </w:r>
      <w:r>
        <w:rPr>
          <w:rStyle w:val="Style_3_ch"/>
          <w:b w:val="0"/>
          <w:sz w:val="28"/>
        </w:rPr>
        <w:t>оряд</w:t>
      </w:r>
      <w:r>
        <w:rPr>
          <w:rStyle w:val="Style_3_ch"/>
          <w:b w:val="0"/>
          <w:sz w:val="28"/>
        </w:rPr>
        <w:t>о</w:t>
      </w:r>
      <w:r>
        <w:rPr>
          <w:rStyle w:val="Style_3_ch"/>
          <w:b w:val="0"/>
          <w:sz w:val="28"/>
        </w:rPr>
        <w:t xml:space="preserve">к создания, хранения, использования и восполнения запасов материальных ресурсов для обеспечения мероприятий по гражданской обороне на территории </w:t>
      </w:r>
      <w:r>
        <w:rPr>
          <w:rStyle w:val="Style_3_ch"/>
          <w:b w:val="0"/>
          <w:sz w:val="28"/>
        </w:rPr>
        <w:t xml:space="preserve">муниципального образования </w:t>
      </w:r>
      <w:r>
        <w:rPr>
          <w:sz w:val="28"/>
        </w:rPr>
        <w:t>Севе</w:t>
      </w:r>
      <w:r>
        <w:rPr>
          <w:sz w:val="28"/>
        </w:rPr>
        <w:t>рный район Оренбургской области</w:t>
      </w:r>
      <w:r>
        <w:rPr>
          <w:sz w:val="28"/>
        </w:rPr>
        <w:t xml:space="preserve"> </w:t>
      </w:r>
    </w:p>
    <w:p w14:paraId="3D000000">
      <w:pPr>
        <w:ind/>
        <w:jc w:val="center"/>
        <w:rPr>
          <w:sz w:val="28"/>
        </w:rPr>
      </w:pPr>
    </w:p>
    <w:p w14:paraId="3E000000">
      <w:pPr>
        <w:pStyle w:val="Style_9"/>
        <w:widowControl w:val="1"/>
        <w:numPr>
          <w:ilvl w:val="0"/>
          <w:numId w:val="1"/>
        </w:numPr>
        <w:tabs>
          <w:tab w:leader="none" w:pos="1056" w:val="left"/>
        </w:tabs>
        <w:spacing w:line="240" w:lineRule="auto"/>
        <w:ind w:firstLine="710" w:left="0"/>
        <w:rPr>
          <w:rStyle w:val="Style_7_ch"/>
          <w:sz w:val="28"/>
        </w:rPr>
      </w:pPr>
      <w:r>
        <w:rPr>
          <w:sz w:val="28"/>
        </w:rPr>
        <w:t> </w:t>
      </w:r>
      <w:r>
        <w:rPr>
          <w:rStyle w:val="Style_7_ch"/>
          <w:sz w:val="28"/>
        </w:rPr>
        <w:t xml:space="preserve">Настоящий Порядок разработан в соответствии с Федеральными законами </w:t>
      </w:r>
      <w:r>
        <w:rPr>
          <w:sz w:val="28"/>
        </w:rPr>
        <w:t xml:space="preserve">от 12.02.1998 № 28-ФЗ «О гражданской обороне», от 21.12.1994 № 68-ФЗ «О защите населения, территорий от чрезвычайных ситуаций природного и техногенного характера» </w:t>
      </w:r>
      <w:r>
        <w:rPr>
          <w:rStyle w:val="Style_7_ch"/>
          <w:sz w:val="28"/>
        </w:rPr>
        <w:t xml:space="preserve">и определяет основные принципы создания, хранения, использования и восполнения </w:t>
      </w:r>
      <w:r>
        <w:rPr>
          <w:sz w:val="28"/>
        </w:rPr>
        <w:t>запасов материально-технических, продовольственных, медицинских и иных средств</w:t>
      </w:r>
      <w:r>
        <w:rPr>
          <w:rStyle w:val="Style_7_ch"/>
          <w:sz w:val="28"/>
        </w:rPr>
        <w:t xml:space="preserve"> на территории </w:t>
      </w:r>
      <w:r>
        <w:rPr>
          <w:sz w:val="28"/>
        </w:rPr>
        <w:t>Северного</w:t>
      </w:r>
      <w:r>
        <w:rPr>
          <w:sz w:val="28"/>
        </w:rPr>
        <w:t xml:space="preserve"> района Оренбургской области </w:t>
      </w:r>
      <w:r>
        <w:rPr>
          <w:rStyle w:val="Style_7_ch"/>
          <w:sz w:val="28"/>
        </w:rPr>
        <w:t>(далее - Запасы).</w:t>
      </w:r>
    </w:p>
    <w:p w14:paraId="3F000000">
      <w:pPr>
        <w:pStyle w:val="Style_10"/>
        <w:widowControl w:val="1"/>
        <w:numPr>
          <w:ilvl w:val="0"/>
          <w:numId w:val="1"/>
        </w:numPr>
        <w:spacing w:line="240" w:lineRule="auto"/>
        <w:ind w:firstLine="533" w:left="0"/>
        <w:rPr>
          <w:rStyle w:val="Style_6_ch"/>
          <w:sz w:val="28"/>
        </w:rPr>
      </w:pPr>
      <w:r>
        <w:rPr>
          <w:sz w:val="28"/>
        </w:rPr>
        <w:t xml:space="preserve">Запасы предназначены </w:t>
      </w:r>
      <w:r>
        <w:rPr>
          <w:rStyle w:val="Style_6_ch"/>
          <w:sz w:val="28"/>
        </w:rPr>
        <w:t>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оснащения спасательных воинских формирований, аварийно-спасательных формирований, спасательных служб и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</w:t>
      </w:r>
      <w:r>
        <w:rPr>
          <w:rStyle w:val="Style_6_ch"/>
          <w:sz w:val="28"/>
        </w:rPr>
        <w:t xml:space="preserve"> также при чрезвычайных ситуациях природного и техногенного характера (далее -</w:t>
      </w:r>
      <w:r>
        <w:rPr>
          <w:rStyle w:val="Style_6_ch"/>
          <w:sz w:val="28"/>
        </w:rPr>
        <w:t xml:space="preserve"> </w:t>
      </w:r>
      <w:r>
        <w:rPr>
          <w:rStyle w:val="Style_6_ch"/>
          <w:sz w:val="28"/>
        </w:rPr>
        <w:t>опасности, возникающие при военных конфликтах).</w:t>
      </w:r>
    </w:p>
    <w:p w14:paraId="40000000">
      <w:pPr>
        <w:pStyle w:val="Style_10"/>
        <w:widowControl w:val="1"/>
        <w:spacing w:line="240" w:lineRule="auto"/>
        <w:ind w:firstLine="709" w:left="0"/>
        <w:rPr>
          <w:rStyle w:val="Style_6_ch"/>
          <w:sz w:val="28"/>
        </w:rPr>
      </w:pPr>
      <w:r>
        <w:rPr>
          <w:rStyle w:val="Style_6_ch"/>
          <w:sz w:val="28"/>
        </w:rPr>
        <w:t xml:space="preserve"> Запасы материально-технических средств</w:t>
      </w:r>
      <w:r>
        <w:rPr>
          <w:rStyle w:val="Style_6_ch"/>
          <w:sz w:val="28"/>
        </w:rPr>
        <w:t>,</w:t>
      </w:r>
      <w:r>
        <w:rPr>
          <w:rStyle w:val="Style_6_ch"/>
          <w:sz w:val="28"/>
        </w:rPr>
        <w:t xml:space="preserve"> включают в себя специальную и автотранспортную технику, средства малой механизации, приборы, оборудование и другие средства, предусмотренные табелями оснащения спасательных воинских формирований МЧС России, аварийно-спасательных формирований, спасательных служб и нештатных формирований по обеспечению выполнения мероприятий по гражданской обороне.</w:t>
      </w:r>
    </w:p>
    <w:p w14:paraId="41000000">
      <w:pPr>
        <w:pStyle w:val="Style_10"/>
        <w:widowControl w:val="1"/>
        <w:spacing w:line="240" w:lineRule="auto"/>
        <w:ind w:firstLine="709" w:left="0"/>
        <w:rPr>
          <w:rStyle w:val="Style_6_ch"/>
          <w:sz w:val="28"/>
        </w:rPr>
      </w:pPr>
      <w:r>
        <w:rPr>
          <w:rStyle w:val="Style_6_ch"/>
          <w:sz w:val="28"/>
        </w:rPr>
        <w:t xml:space="preserve"> Запасы продовольственных средств</w:t>
      </w:r>
      <w:r>
        <w:rPr>
          <w:rStyle w:val="Style_6_ch"/>
          <w:sz w:val="28"/>
        </w:rPr>
        <w:t>,</w:t>
      </w:r>
      <w:r>
        <w:rPr>
          <w:rStyle w:val="Style_6_ch"/>
          <w:sz w:val="28"/>
        </w:rPr>
        <w:t xml:space="preserve"> включают в себя крупы, муку, мясные, рыбные и растительные консервы, соль, сахар, чай и другие продукты согласно рекомендуемым нормам обеспечения населения.</w:t>
      </w:r>
    </w:p>
    <w:p w14:paraId="42000000">
      <w:pPr>
        <w:pStyle w:val="Style_10"/>
        <w:widowControl w:val="1"/>
        <w:spacing w:line="240" w:lineRule="auto"/>
        <w:ind w:firstLine="709" w:left="0"/>
        <w:rPr>
          <w:rStyle w:val="Style_6_ch"/>
          <w:sz w:val="28"/>
        </w:rPr>
      </w:pPr>
      <w:r>
        <w:rPr>
          <w:rStyle w:val="Style_6_ch"/>
          <w:sz w:val="28"/>
        </w:rPr>
        <w:t>Запасы медицинских средств</w:t>
      </w:r>
      <w:r>
        <w:rPr>
          <w:rStyle w:val="Style_6_ch"/>
          <w:sz w:val="28"/>
        </w:rPr>
        <w:t>,</w:t>
      </w:r>
      <w:r>
        <w:rPr>
          <w:rStyle w:val="Style_6_ch"/>
          <w:sz w:val="28"/>
        </w:rPr>
        <w:t xml:space="preserve"> включают в себя лекарственные препараты и медицинские изделия.</w:t>
      </w:r>
    </w:p>
    <w:p w14:paraId="43000000">
      <w:pPr>
        <w:pStyle w:val="Style_10"/>
        <w:widowControl w:val="1"/>
        <w:spacing w:line="240" w:lineRule="auto"/>
        <w:ind w:firstLine="0" w:left="0" w:right="10"/>
        <w:rPr>
          <w:rStyle w:val="Style_6_ch"/>
          <w:sz w:val="28"/>
        </w:rPr>
      </w:pPr>
      <w:r>
        <w:rPr>
          <w:rStyle w:val="Style_6_ch"/>
          <w:sz w:val="28"/>
        </w:rPr>
        <w:t xml:space="preserve">          Запасы иных средств включают в себя вещевое имущество, средства связи и оповещения, средства индивидуальной защиты (далее - </w:t>
      </w:r>
      <w:r>
        <w:rPr>
          <w:rStyle w:val="Style_6_ch"/>
          <w:sz w:val="28"/>
        </w:rPr>
        <w:t>СИЗ</w:t>
      </w:r>
      <w:r>
        <w:rPr>
          <w:rStyle w:val="Style_6_ch"/>
          <w:sz w:val="28"/>
        </w:rPr>
        <w:t>), средства радиационной, химической и биологической защиты, средства радиационной, химической и биологической разведки и радиационного контроля, отдельные виды топлива, спички, табачные изделия, свечи и другие средства.</w:t>
      </w:r>
    </w:p>
    <w:p w14:paraId="44000000">
      <w:pPr>
        <w:pStyle w:val="Style_11"/>
        <w:widowControl w:val="1"/>
        <w:tabs>
          <w:tab w:leader="none" w:pos="1013" w:val="left"/>
        </w:tabs>
        <w:spacing w:line="240" w:lineRule="auto"/>
        <w:ind w:firstLine="0" w:left="0"/>
        <w:rPr>
          <w:rStyle w:val="Style_6_ch"/>
          <w:sz w:val="28"/>
        </w:rPr>
      </w:pPr>
      <w:r>
        <w:rPr>
          <w:sz w:val="28"/>
        </w:rPr>
        <w:t xml:space="preserve">          3.</w:t>
      </w:r>
      <w:r>
        <w:rPr>
          <w:rStyle w:val="Style_6_ch"/>
          <w:sz w:val="28"/>
        </w:rPr>
        <w:t xml:space="preserve"> В соответствии с </w:t>
      </w:r>
      <w:r>
        <w:rPr>
          <w:rStyle w:val="Style_6_ch"/>
          <w:sz w:val="28"/>
        </w:rPr>
        <w:t xml:space="preserve"> Положением</w:t>
      </w:r>
      <w:r>
        <w:rPr>
          <w:rStyle w:val="Style_6_ch"/>
          <w:sz w:val="28"/>
        </w:rPr>
        <w:t xml:space="preserve"> о накоплении, хранении и использовании в целях гражданской обороны запасов материально-технических, продовольственных, медицинских и иных средств, утвержденного постановлением Правительства Российской Федерации от 27 апреля 2000 № 379 запасы накапливаются заблаговременно в мирное время по номенклатуре и в объемах.</w:t>
      </w:r>
    </w:p>
    <w:p w14:paraId="45000000">
      <w:pPr>
        <w:pStyle w:val="Style_11"/>
        <w:widowControl w:val="1"/>
        <w:tabs>
          <w:tab w:leader="none" w:pos="567" w:val="left"/>
          <w:tab w:leader="none" w:pos="709" w:val="left"/>
          <w:tab w:leader="none" w:pos="1018" w:val="left"/>
        </w:tabs>
        <w:spacing w:line="240" w:lineRule="auto"/>
        <w:ind/>
        <w:rPr>
          <w:rStyle w:val="Style_6_ch"/>
          <w:sz w:val="28"/>
        </w:rPr>
      </w:pPr>
      <w:r>
        <w:rPr>
          <w:sz w:val="28"/>
        </w:rPr>
        <w:t xml:space="preserve"> 4. Номенклатура и объемы материальных ресурсов утверждаются Администрацией </w:t>
      </w:r>
      <w:r>
        <w:rPr>
          <w:sz w:val="28"/>
        </w:rPr>
        <w:t>Северного</w:t>
      </w:r>
      <w:r>
        <w:rPr>
          <w:sz w:val="28"/>
        </w:rPr>
        <w:t xml:space="preserve"> района Оренбургской области и устанавливаются исходя из </w:t>
      </w:r>
      <w:r>
        <w:rPr>
          <w:rStyle w:val="Style_6_ch"/>
          <w:sz w:val="28"/>
        </w:rPr>
        <w:t xml:space="preserve">расчета на 3 суток - в натуральном виде. </w:t>
      </w:r>
    </w:p>
    <w:p w14:paraId="46000000">
      <w:pPr>
        <w:pStyle w:val="Style_11"/>
        <w:widowControl w:val="1"/>
        <w:tabs>
          <w:tab w:leader="none" w:pos="567" w:val="left"/>
          <w:tab w:leader="none" w:pos="1018" w:val="left"/>
        </w:tabs>
        <w:spacing w:line="240" w:lineRule="auto"/>
        <w:ind w:firstLine="533" w:left="0"/>
        <w:rPr>
          <w:rStyle w:val="Style_6_ch"/>
          <w:sz w:val="28"/>
        </w:rPr>
      </w:pPr>
      <w:r>
        <w:rPr>
          <w:rStyle w:val="Style_6_ch"/>
          <w:sz w:val="28"/>
        </w:rPr>
        <w:t>Номенклатура и объем создаваемых запасов определяются исходя из количества пострадавшего населения, состава спасательных воинских формирований, аварийно-спасательных формирований, спасательных служб и нештатных формирований по обеспечению выполнения мероприятий по гражданской обороне, объемов проведения аварийно-спасательных и других неотложных работ, с учетом:</w:t>
      </w:r>
    </w:p>
    <w:p w14:paraId="47000000">
      <w:pPr>
        <w:pStyle w:val="Style_10"/>
        <w:widowControl w:val="1"/>
        <w:spacing w:line="240" w:lineRule="auto"/>
        <w:ind w:firstLine="533" w:left="0"/>
        <w:rPr>
          <w:rStyle w:val="Style_6_ch"/>
          <w:sz w:val="28"/>
        </w:rPr>
      </w:pPr>
      <w:r>
        <w:rPr>
          <w:rStyle w:val="Style_6_ch"/>
          <w:sz w:val="28"/>
        </w:rPr>
        <w:t xml:space="preserve">  возможного характера военных конфликтов на территории </w:t>
      </w:r>
      <w:r>
        <w:rPr>
          <w:sz w:val="28"/>
        </w:rPr>
        <w:t>Северного</w:t>
      </w:r>
      <w:r>
        <w:rPr>
          <w:rStyle w:val="Style_6_ch"/>
          <w:sz w:val="28"/>
        </w:rPr>
        <w:t xml:space="preserve"> района Оренбургской области;</w:t>
      </w:r>
    </w:p>
    <w:p w14:paraId="48000000">
      <w:pPr>
        <w:pStyle w:val="Style_10"/>
        <w:widowControl w:val="1"/>
        <w:tabs>
          <w:tab w:leader="none" w:pos="709" w:val="left"/>
        </w:tabs>
        <w:spacing w:line="240" w:lineRule="auto"/>
        <w:ind w:firstLine="533" w:left="0"/>
        <w:rPr>
          <w:rStyle w:val="Style_6_ch"/>
          <w:sz w:val="28"/>
        </w:rPr>
      </w:pPr>
      <w:r>
        <w:rPr>
          <w:rStyle w:val="Style_6_ch"/>
          <w:sz w:val="28"/>
        </w:rPr>
        <w:t xml:space="preserve">  величины возможного ущерба объектам экономики и инфраструктуры от военных конфликтов, а также от чрезвычайных ситуаций природного и техногенного характера;</w:t>
      </w:r>
    </w:p>
    <w:p w14:paraId="49000000">
      <w:pPr>
        <w:pStyle w:val="Style_10"/>
        <w:widowControl w:val="1"/>
        <w:spacing w:line="240" w:lineRule="auto"/>
        <w:ind w:firstLine="533" w:left="0"/>
        <w:jc w:val="left"/>
        <w:rPr>
          <w:rStyle w:val="Style_6_ch"/>
          <w:sz w:val="28"/>
        </w:rPr>
      </w:pPr>
      <w:r>
        <w:rPr>
          <w:rStyle w:val="Style_6_ch"/>
          <w:sz w:val="28"/>
        </w:rPr>
        <w:t xml:space="preserve">  условий размещения организаций в безопасных районах;</w:t>
      </w:r>
    </w:p>
    <w:p w14:paraId="4A000000">
      <w:pPr>
        <w:pStyle w:val="Style_10"/>
        <w:widowControl w:val="1"/>
        <w:spacing w:line="240" w:lineRule="auto"/>
        <w:ind w:firstLine="533" w:left="0"/>
        <w:rPr>
          <w:rStyle w:val="Style_6_ch"/>
          <w:sz w:val="28"/>
        </w:rPr>
      </w:pPr>
      <w:r>
        <w:rPr>
          <w:rStyle w:val="Style_6_ch"/>
          <w:sz w:val="28"/>
        </w:rPr>
        <w:t xml:space="preserve">  природных, социально-экономических, физико-географических и иных особенностей территорий;</w:t>
      </w:r>
    </w:p>
    <w:p w14:paraId="4B000000">
      <w:pPr>
        <w:pStyle w:val="Style_10"/>
        <w:widowControl w:val="1"/>
        <w:spacing w:line="240" w:lineRule="auto"/>
        <w:ind w:firstLine="533" w:left="0"/>
        <w:rPr>
          <w:rStyle w:val="Style_6_ch"/>
          <w:sz w:val="28"/>
        </w:rPr>
      </w:pPr>
      <w:r>
        <w:rPr>
          <w:rStyle w:val="Style_6_ch"/>
          <w:sz w:val="28"/>
        </w:rPr>
        <w:t xml:space="preserve">  потребности в запасах для обеспечения выполнения мероприятий по гражданской обороне в соответствии с планом гражданской обороны муниципального образования </w:t>
      </w:r>
      <w:r>
        <w:rPr>
          <w:sz w:val="28"/>
        </w:rPr>
        <w:t>Северный</w:t>
      </w:r>
      <w:r>
        <w:rPr>
          <w:rStyle w:val="Style_6_ch"/>
          <w:sz w:val="28"/>
        </w:rPr>
        <w:t xml:space="preserve"> </w:t>
      </w:r>
      <w:r>
        <w:rPr>
          <w:rStyle w:val="Style_6_ch"/>
          <w:sz w:val="28"/>
        </w:rPr>
        <w:t>район и организаций;</w:t>
      </w:r>
    </w:p>
    <w:p w14:paraId="4C000000">
      <w:pPr>
        <w:pStyle w:val="Style_10"/>
        <w:widowControl w:val="1"/>
        <w:spacing w:line="240" w:lineRule="auto"/>
        <w:ind w:firstLine="533" w:left="0"/>
        <w:jc w:val="left"/>
        <w:rPr>
          <w:rStyle w:val="Style_6_ch"/>
          <w:sz w:val="28"/>
        </w:rPr>
      </w:pPr>
      <w:r>
        <w:rPr>
          <w:rStyle w:val="Style_6_ch"/>
          <w:sz w:val="28"/>
        </w:rPr>
        <w:t xml:space="preserve">  норм минимально необходимой достаточности запасов.</w:t>
      </w:r>
    </w:p>
    <w:p w14:paraId="4D000000">
      <w:pPr>
        <w:pStyle w:val="Style_11"/>
        <w:widowControl w:val="1"/>
        <w:tabs>
          <w:tab w:leader="none" w:pos="1018" w:val="left"/>
        </w:tabs>
        <w:spacing w:line="240" w:lineRule="auto"/>
        <w:ind/>
        <w:rPr>
          <w:rStyle w:val="Style_6_ch"/>
          <w:sz w:val="28"/>
        </w:rPr>
      </w:pPr>
      <w:r>
        <w:rPr>
          <w:rStyle w:val="Style_6_ch"/>
          <w:sz w:val="28"/>
        </w:rPr>
        <w:t xml:space="preserve">  </w:t>
      </w:r>
      <w:r>
        <w:rPr>
          <w:rStyle w:val="Style_6_ch"/>
          <w:sz w:val="28"/>
        </w:rPr>
        <w:t xml:space="preserve">В дальнейшем обеспечение населения осуществляется в соответствии с Планом нормированного снабжения Правительства Оренбургской области. </w:t>
      </w:r>
    </w:p>
    <w:p w14:paraId="4E000000">
      <w:pPr>
        <w:pStyle w:val="Style_11"/>
        <w:widowControl w:val="1"/>
        <w:tabs>
          <w:tab w:leader="none" w:pos="1013" w:val="left"/>
        </w:tabs>
        <w:spacing w:line="240" w:lineRule="auto"/>
        <w:ind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 xml:space="preserve">5. Создание, хранение и восполнение </w:t>
      </w:r>
      <w:r>
        <w:rPr>
          <w:sz w:val="28"/>
        </w:rPr>
        <w:t>з</w:t>
      </w:r>
      <w:r>
        <w:rPr>
          <w:sz w:val="28"/>
        </w:rPr>
        <w:t>апасов</w:t>
      </w:r>
      <w:r>
        <w:rPr>
          <w:sz w:val="28"/>
        </w:rPr>
        <w:t xml:space="preserve"> осуществляется за счет средств бюджета </w:t>
      </w:r>
      <w:r>
        <w:rPr>
          <w:sz w:val="28"/>
        </w:rPr>
        <w:t xml:space="preserve">муниципального образования </w:t>
      </w:r>
      <w:r>
        <w:rPr>
          <w:sz w:val="28"/>
        </w:rPr>
        <w:t>Северн</w:t>
      </w:r>
      <w:r>
        <w:rPr>
          <w:sz w:val="28"/>
        </w:rPr>
        <w:t>ый</w:t>
      </w:r>
      <w:r>
        <w:rPr>
          <w:sz w:val="28"/>
        </w:rPr>
        <w:t xml:space="preserve"> район Оренбургской области, а также за счет внебюджетных источников.</w:t>
      </w:r>
    </w:p>
    <w:p w14:paraId="4F000000">
      <w:pPr>
        <w:tabs>
          <w:tab w:leader="none" w:pos="709" w:val="left"/>
        </w:tabs>
        <w:ind/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 xml:space="preserve">6. Объем финансовых средств, необходимых для приобретения материальных ресурсов,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</w:t>
      </w:r>
      <w:r>
        <w:rPr>
          <w:sz w:val="28"/>
        </w:rPr>
        <w:t>Запаса</w:t>
      </w:r>
      <w:r>
        <w:rPr>
          <w:sz w:val="28"/>
        </w:rPr>
        <w:t>.</w:t>
      </w:r>
    </w:p>
    <w:p w14:paraId="50000000">
      <w:pPr>
        <w:ind/>
        <w:jc w:val="both"/>
        <w:rPr>
          <w:sz w:val="28"/>
        </w:rPr>
      </w:pPr>
      <w:r>
        <w:rPr>
          <w:sz w:val="28"/>
        </w:rPr>
        <w:t xml:space="preserve">         7</w:t>
      </w:r>
      <w:r>
        <w:rPr>
          <w:sz w:val="28"/>
        </w:rPr>
        <w:t xml:space="preserve">. Функции по созданию, размещению, хранению и восполнению </w:t>
      </w:r>
      <w:r>
        <w:rPr>
          <w:sz w:val="28"/>
        </w:rPr>
        <w:t>Запасов</w:t>
      </w:r>
      <w:r>
        <w:rPr>
          <w:sz w:val="28"/>
        </w:rPr>
        <w:t xml:space="preserve"> возлагаются на </w:t>
      </w:r>
      <w:r>
        <w:rPr>
          <w:sz w:val="28"/>
        </w:rPr>
        <w:t xml:space="preserve">начальника </w:t>
      </w:r>
      <w:r>
        <w:rPr>
          <w:sz w:val="28"/>
        </w:rPr>
        <w:t>отдел</w:t>
      </w:r>
      <w:r>
        <w:rPr>
          <w:sz w:val="28"/>
        </w:rPr>
        <w:t>а</w:t>
      </w:r>
      <w:r>
        <w:rPr>
          <w:sz w:val="28"/>
        </w:rPr>
        <w:t xml:space="preserve"> экономи</w:t>
      </w:r>
      <w:r>
        <w:rPr>
          <w:sz w:val="28"/>
        </w:rPr>
        <w:t>ки</w:t>
      </w:r>
      <w:r>
        <w:rPr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8"/>
        </w:rPr>
        <w:t xml:space="preserve">главного специалиста по ГО </w:t>
      </w:r>
      <w:r>
        <w:rPr>
          <w:sz w:val="28"/>
        </w:rPr>
        <w:t xml:space="preserve">и </w:t>
      </w:r>
      <w:r>
        <w:rPr>
          <w:sz w:val="28"/>
        </w:rPr>
        <w:t>ЧС</w:t>
      </w:r>
      <w:r>
        <w:rPr>
          <w:sz w:val="28"/>
        </w:rPr>
        <w:t xml:space="preserve"> администрации Северного района.</w:t>
      </w:r>
    </w:p>
    <w:p w14:paraId="51000000">
      <w:pPr>
        <w:ind w:firstLine="709" w:left="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. Должностные лица, на которых возложены функции по созданию Резерва:</w:t>
      </w:r>
    </w:p>
    <w:p w14:paraId="52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- разрабатывают предложения по номенклатуре и объемам материальных ресурсов в </w:t>
      </w:r>
      <w:r>
        <w:rPr>
          <w:sz w:val="28"/>
        </w:rPr>
        <w:t>Запас</w:t>
      </w:r>
      <w:r>
        <w:rPr>
          <w:sz w:val="28"/>
        </w:rPr>
        <w:t>;</w:t>
      </w:r>
    </w:p>
    <w:p w14:paraId="53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- определяют размеры расходов по хранению и содержанию материальных ресурсов в </w:t>
      </w:r>
      <w:r>
        <w:rPr>
          <w:sz w:val="28"/>
        </w:rPr>
        <w:t>Запас</w:t>
      </w:r>
      <w:r>
        <w:rPr>
          <w:sz w:val="28"/>
        </w:rPr>
        <w:t>;</w:t>
      </w:r>
    </w:p>
    <w:p w14:paraId="54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- в установленном порядке осуществляют отбор поставщиков материальных ресурсов в </w:t>
      </w:r>
      <w:r>
        <w:rPr>
          <w:sz w:val="28"/>
        </w:rPr>
        <w:t>Запас</w:t>
      </w:r>
      <w:r>
        <w:rPr>
          <w:sz w:val="28"/>
        </w:rPr>
        <w:t>;</w:t>
      </w:r>
    </w:p>
    <w:p w14:paraId="55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- заключают в объеме выделенных ассигнований договоры (контракты) на поставку материальных ресурсов в </w:t>
      </w:r>
      <w:r>
        <w:rPr>
          <w:sz w:val="28"/>
        </w:rPr>
        <w:t>Запас</w:t>
      </w:r>
      <w:r>
        <w:rPr>
          <w:sz w:val="28"/>
        </w:rPr>
        <w:t xml:space="preserve">, а также на ответственное хранение и содержание </w:t>
      </w:r>
      <w:r>
        <w:rPr>
          <w:sz w:val="28"/>
        </w:rPr>
        <w:t>Запаса</w:t>
      </w:r>
      <w:r>
        <w:rPr>
          <w:sz w:val="28"/>
        </w:rPr>
        <w:t>;</w:t>
      </w:r>
    </w:p>
    <w:p w14:paraId="56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- организуют доставку материальных ресурсов </w:t>
      </w:r>
      <w:r>
        <w:rPr>
          <w:sz w:val="28"/>
        </w:rPr>
        <w:t>Запаса</w:t>
      </w:r>
      <w:r>
        <w:rPr>
          <w:sz w:val="28"/>
        </w:rPr>
        <w:t xml:space="preserve"> потребителям в места чрезвычайных ситуаций;</w:t>
      </w:r>
    </w:p>
    <w:p w14:paraId="57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- ведут учет и отчетность по операциям с материальными ресурсами </w:t>
      </w:r>
      <w:r>
        <w:rPr>
          <w:sz w:val="28"/>
        </w:rPr>
        <w:t>Запаса</w:t>
      </w:r>
      <w:r>
        <w:rPr>
          <w:sz w:val="28"/>
        </w:rPr>
        <w:t>;</w:t>
      </w:r>
    </w:p>
    <w:p w14:paraId="58000000">
      <w:pPr>
        <w:ind w:firstLine="709" w:left="0"/>
        <w:jc w:val="both"/>
        <w:rPr>
          <w:sz w:val="28"/>
        </w:rPr>
      </w:pPr>
      <w:r>
        <w:rPr>
          <w:sz w:val="28"/>
        </w:rPr>
        <w:t>9</w:t>
      </w:r>
      <w:r>
        <w:rPr>
          <w:sz w:val="28"/>
        </w:rPr>
        <w:t xml:space="preserve">. Материальные ресурсы, входящие в состав </w:t>
      </w:r>
      <w:r>
        <w:rPr>
          <w:sz w:val="28"/>
        </w:rPr>
        <w:t>Запаса</w:t>
      </w:r>
      <w:r>
        <w:rPr>
          <w:sz w:val="28"/>
        </w:rPr>
        <w:t>, независимо от места их размещения, являются собственностью юридического лица, на чьи средства они созданы (приобретены).</w:t>
      </w:r>
    </w:p>
    <w:p w14:paraId="59000000">
      <w:pPr>
        <w:tabs>
          <w:tab w:leader="none" w:pos="360" w:val="left"/>
        </w:tabs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0</w:t>
      </w:r>
      <w:r>
        <w:rPr>
          <w:sz w:val="28"/>
        </w:rPr>
        <w:t xml:space="preserve">. Определение поставщиков, в целях заключения с ними муниципальных контрактов в порядке, определенном Федеральным законом от 05.04 2013 № 44-ФЗ «О контрактной системе в сфере закупок товаров, работ, услуг для обеспечения государственных и муниципальных нужд», на поставки материальных ресурсов в </w:t>
      </w:r>
      <w:r>
        <w:rPr>
          <w:sz w:val="28"/>
        </w:rPr>
        <w:t>Запас</w:t>
      </w:r>
      <w:r>
        <w:rPr>
          <w:sz w:val="28"/>
        </w:rPr>
        <w:t xml:space="preserve">, осуществляет Администрация </w:t>
      </w:r>
      <w:r>
        <w:rPr>
          <w:sz w:val="28"/>
        </w:rPr>
        <w:t>Северного</w:t>
      </w:r>
      <w:r>
        <w:rPr>
          <w:sz w:val="28"/>
        </w:rPr>
        <w:t xml:space="preserve"> района Оренбургской.</w:t>
      </w:r>
    </w:p>
    <w:p w14:paraId="5A000000">
      <w:pPr>
        <w:tabs>
          <w:tab w:leader="none" w:pos="360" w:val="left"/>
        </w:tabs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1</w:t>
      </w:r>
      <w:r>
        <w:rPr>
          <w:sz w:val="28"/>
        </w:rPr>
        <w:t>. Вместо приобретения и хранения материальных ресурсов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соответствии с Федеральным законом, указанным в пункте 1</w:t>
      </w:r>
      <w:r>
        <w:rPr>
          <w:sz w:val="28"/>
        </w:rPr>
        <w:t>0</w:t>
      </w:r>
      <w:r>
        <w:rPr>
          <w:sz w:val="28"/>
        </w:rPr>
        <w:t xml:space="preserve"> настоящего Порядка.</w:t>
      </w:r>
    </w:p>
    <w:p w14:paraId="5B000000">
      <w:pPr>
        <w:ind w:firstLine="709" w:left="0"/>
        <w:jc w:val="both"/>
        <w:rPr>
          <w:sz w:val="28"/>
        </w:rPr>
      </w:pPr>
      <w:bookmarkStart w:id="3" w:name="Par31"/>
      <w:bookmarkEnd w:id="3"/>
      <w:bookmarkStart w:id="4" w:name="Par33"/>
      <w:bookmarkEnd w:id="4"/>
      <w:r>
        <w:rPr>
          <w:sz w:val="28"/>
        </w:rPr>
        <w:t>1</w:t>
      </w:r>
      <w:r>
        <w:rPr>
          <w:sz w:val="28"/>
        </w:rPr>
        <w:t>2</w:t>
      </w:r>
      <w:r>
        <w:rPr>
          <w:sz w:val="28"/>
        </w:rPr>
        <w:t xml:space="preserve">. Выпуск материальных ресурсов из </w:t>
      </w:r>
      <w:r>
        <w:rPr>
          <w:sz w:val="28"/>
        </w:rPr>
        <w:t>Запаса</w:t>
      </w:r>
      <w:r>
        <w:rPr>
          <w:sz w:val="28"/>
        </w:rPr>
        <w:t xml:space="preserve"> осуществляется по решению главы </w:t>
      </w:r>
      <w:r>
        <w:rPr>
          <w:sz w:val="28"/>
        </w:rPr>
        <w:t xml:space="preserve">Северного </w:t>
      </w:r>
      <w:r>
        <w:rPr>
          <w:sz w:val="28"/>
        </w:rPr>
        <w:t xml:space="preserve">района Оренбургской области (или лица, его замещающего) и оформляется письменным распоряжением. Решения главы </w:t>
      </w:r>
      <w:r>
        <w:rPr>
          <w:sz w:val="28"/>
        </w:rPr>
        <w:t xml:space="preserve">Северного </w:t>
      </w:r>
      <w:r>
        <w:rPr>
          <w:sz w:val="28"/>
        </w:rPr>
        <w:t>района</w:t>
      </w:r>
      <w:r>
        <w:rPr>
          <w:sz w:val="28"/>
        </w:rPr>
        <w:t xml:space="preserve"> </w:t>
      </w:r>
      <w:r>
        <w:rPr>
          <w:sz w:val="28"/>
        </w:rPr>
        <w:t xml:space="preserve">Оренбургской области готовятся на основании  решения о направлении использования </w:t>
      </w:r>
      <w:r>
        <w:rPr>
          <w:sz w:val="28"/>
        </w:rPr>
        <w:t>Запаса</w:t>
      </w:r>
      <w:r>
        <w:rPr>
          <w:sz w:val="28"/>
        </w:rPr>
        <w:t xml:space="preserve"> материальных ресурсов комиссии по предупреждению и ликвидации чрезвычайных ситуаций и обеспечению пожарной безопасности </w:t>
      </w:r>
      <w:r>
        <w:rPr>
          <w:sz w:val="28"/>
        </w:rPr>
        <w:t xml:space="preserve">Северного </w:t>
      </w:r>
      <w:r>
        <w:rPr>
          <w:sz w:val="28"/>
        </w:rPr>
        <w:t xml:space="preserve">района </w:t>
      </w:r>
      <w:r>
        <w:rPr>
          <w:sz w:val="28"/>
        </w:rPr>
        <w:t>Оренбургской области.</w:t>
      </w:r>
    </w:p>
    <w:p w14:paraId="5C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3</w:t>
      </w:r>
      <w:r>
        <w:rPr>
          <w:sz w:val="28"/>
        </w:rPr>
        <w:t xml:space="preserve">. Использование </w:t>
      </w:r>
      <w:r>
        <w:rPr>
          <w:sz w:val="28"/>
        </w:rPr>
        <w:t>Запаса</w:t>
      </w:r>
      <w:r>
        <w:rPr>
          <w:sz w:val="28"/>
        </w:rPr>
        <w:t xml:space="preserve"> осуществляется на безвозмездной или возмездной основе.</w:t>
      </w:r>
    </w:p>
    <w:p w14:paraId="5D000000">
      <w:pPr>
        <w:ind w:firstLine="709" w:left="0"/>
        <w:jc w:val="both"/>
        <w:rPr>
          <w:sz w:val="28"/>
        </w:rPr>
      </w:pPr>
      <w:r>
        <w:rPr>
          <w:sz w:val="28"/>
        </w:rPr>
        <w:t>В случае возникновения на территории</w:t>
      </w:r>
      <w:r>
        <w:rPr>
          <w:sz w:val="28"/>
        </w:rPr>
        <w:t xml:space="preserve"> Северного </w:t>
      </w:r>
      <w:r>
        <w:rPr>
          <w:sz w:val="28"/>
        </w:rPr>
        <w:t xml:space="preserve">района </w:t>
      </w:r>
      <w:r>
        <w:rPr>
          <w:sz w:val="28"/>
        </w:rPr>
        <w:t xml:space="preserve">Оренбургской области чрезвычайной ситуации техногенного характера, расходы по выпуску материальных ресурсов из </w:t>
      </w:r>
      <w:r>
        <w:rPr>
          <w:sz w:val="28"/>
        </w:rPr>
        <w:t>Запаса</w:t>
      </w:r>
      <w:r>
        <w:rPr>
          <w:sz w:val="28"/>
        </w:rPr>
        <w:t xml:space="preserve"> возмещаются за счет средств и имущества хозяйствующего субъекта, виновного в возникновении чрезвычайной ситуации.</w:t>
      </w:r>
    </w:p>
    <w:p w14:paraId="5E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4</w:t>
      </w:r>
      <w:r>
        <w:rPr>
          <w:sz w:val="28"/>
        </w:rPr>
        <w:t xml:space="preserve">. Перевозка материальных ресурсов, входящих в состав </w:t>
      </w:r>
      <w:r>
        <w:rPr>
          <w:sz w:val="28"/>
        </w:rPr>
        <w:t>Запаса</w:t>
      </w:r>
      <w:r>
        <w:rPr>
          <w:sz w:val="28"/>
        </w:rPr>
        <w:t xml:space="preserve"> ситуаций осуществляется транспортными организациями на договорной основе.</w:t>
      </w:r>
    </w:p>
    <w:p w14:paraId="5F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5</w:t>
      </w:r>
      <w:r>
        <w:rPr>
          <w:sz w:val="28"/>
        </w:rPr>
        <w:t xml:space="preserve">. Муниципальные учреждения и организации, обратившиеся за помощью и получившие материальные ресурсы из </w:t>
      </w:r>
      <w:r>
        <w:rPr>
          <w:sz w:val="28"/>
        </w:rPr>
        <w:t>Запаса</w:t>
      </w:r>
      <w:r>
        <w:rPr>
          <w:sz w:val="28"/>
        </w:rPr>
        <w:t xml:space="preserve">, организуют прием и целевое использование материальных ресурсов </w:t>
      </w:r>
      <w:r>
        <w:rPr>
          <w:rStyle w:val="Style_6_ch"/>
          <w:sz w:val="28"/>
        </w:rPr>
        <w:t>для первоочередного жизнеобеспечения населения</w:t>
      </w:r>
      <w:r>
        <w:rPr>
          <w:rStyle w:val="Style_6_ch"/>
          <w:sz w:val="28"/>
        </w:rPr>
        <w:t>.</w:t>
      </w:r>
    </w:p>
    <w:p w14:paraId="60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6</w:t>
      </w:r>
      <w:r>
        <w:rPr>
          <w:sz w:val="28"/>
        </w:rPr>
        <w:t xml:space="preserve">. Отчет о целевом использовании выделенных из </w:t>
      </w:r>
      <w:r>
        <w:rPr>
          <w:sz w:val="28"/>
        </w:rPr>
        <w:t>Запаса</w:t>
      </w:r>
      <w:r>
        <w:rPr>
          <w:sz w:val="28"/>
        </w:rPr>
        <w:t xml:space="preserve"> материальных ресурсов готовят муниципальные предприятия, учреждения и организации, которым они выделялись. Документы, подтверждающие целевое использование материальных ресурсов, представляются в Администрацию </w:t>
      </w:r>
      <w:r>
        <w:rPr>
          <w:sz w:val="28"/>
        </w:rPr>
        <w:t xml:space="preserve">Северного </w:t>
      </w:r>
      <w:r>
        <w:rPr>
          <w:sz w:val="28"/>
        </w:rPr>
        <w:t xml:space="preserve">района </w:t>
      </w:r>
      <w:r>
        <w:rPr>
          <w:sz w:val="28"/>
        </w:rPr>
        <w:t>Оренбургской области в 10-дневный срок с момента использования материальных ресурсов.</w:t>
      </w:r>
    </w:p>
    <w:p w14:paraId="61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7</w:t>
      </w:r>
      <w:r>
        <w:rPr>
          <w:sz w:val="28"/>
        </w:rPr>
        <w:t xml:space="preserve">. Для </w:t>
      </w:r>
      <w:r>
        <w:rPr>
          <w:rStyle w:val="Style_6_ch"/>
          <w:sz w:val="28"/>
        </w:rPr>
        <w:t xml:space="preserve"> первоочередного жизнеобеспечения </w:t>
      </w:r>
      <w:r>
        <w:rPr>
          <w:sz w:val="28"/>
        </w:rPr>
        <w:t xml:space="preserve">пострадавшего населения Администрация </w:t>
      </w:r>
      <w:r>
        <w:rPr>
          <w:sz w:val="28"/>
        </w:rPr>
        <w:t xml:space="preserve">Северного </w:t>
      </w:r>
      <w:r>
        <w:rPr>
          <w:sz w:val="28"/>
        </w:rPr>
        <w:t xml:space="preserve">района </w:t>
      </w:r>
      <w:r>
        <w:rPr>
          <w:sz w:val="28"/>
        </w:rPr>
        <w:t xml:space="preserve">Оренбургской </w:t>
      </w:r>
      <w:r>
        <w:rPr>
          <w:sz w:val="28"/>
        </w:rPr>
        <w:t xml:space="preserve">области </w:t>
      </w:r>
      <w:r>
        <w:rPr>
          <w:sz w:val="28"/>
        </w:rPr>
        <w:t xml:space="preserve">может использовать находящиеся на территории объектовые </w:t>
      </w:r>
      <w:r>
        <w:rPr>
          <w:sz w:val="28"/>
        </w:rPr>
        <w:t>Запасы</w:t>
      </w:r>
      <w:r>
        <w:rPr>
          <w:sz w:val="28"/>
        </w:rPr>
        <w:t xml:space="preserve"> материальных ресурсов по согласованию с организациями, их создавшими.</w:t>
      </w:r>
    </w:p>
    <w:p w14:paraId="62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8</w:t>
      </w:r>
      <w:r>
        <w:rPr>
          <w:sz w:val="28"/>
        </w:rPr>
        <w:t xml:space="preserve">. Восполнение материальных ресурсов </w:t>
      </w:r>
      <w:r>
        <w:rPr>
          <w:sz w:val="28"/>
        </w:rPr>
        <w:t>Запаса</w:t>
      </w:r>
      <w:r>
        <w:rPr>
          <w:sz w:val="28"/>
        </w:rPr>
        <w:t xml:space="preserve">, израсходованных при ликвидации чрезвычайных ситуаций, осуществляется за счет средств, указанных в решении главы </w:t>
      </w:r>
      <w:r>
        <w:rPr>
          <w:sz w:val="28"/>
        </w:rPr>
        <w:t xml:space="preserve">Северного </w:t>
      </w:r>
      <w:r>
        <w:rPr>
          <w:sz w:val="28"/>
        </w:rPr>
        <w:t xml:space="preserve">района </w:t>
      </w:r>
      <w:r>
        <w:rPr>
          <w:sz w:val="28"/>
        </w:rPr>
        <w:t xml:space="preserve">Оренбургской области о выделении ресурсов из </w:t>
      </w:r>
      <w:r>
        <w:rPr>
          <w:sz w:val="28"/>
        </w:rPr>
        <w:t>Запасов</w:t>
      </w:r>
      <w:r>
        <w:rPr>
          <w:sz w:val="28"/>
        </w:rPr>
        <w:t>.</w:t>
      </w:r>
    </w:p>
    <w:p w14:paraId="63000000">
      <w:pPr>
        <w:ind w:firstLine="709" w:left="0"/>
        <w:jc w:val="both"/>
        <w:rPr>
          <w:sz w:val="28"/>
        </w:rPr>
      </w:pPr>
    </w:p>
    <w:p w14:paraId="64000000">
      <w:pPr>
        <w:ind w:firstLine="709" w:left="0"/>
        <w:jc w:val="both"/>
        <w:rPr>
          <w:sz w:val="28"/>
        </w:rPr>
      </w:pPr>
    </w:p>
    <w:p w14:paraId="65000000">
      <w:pPr>
        <w:ind w:firstLine="709" w:left="0"/>
        <w:jc w:val="both"/>
        <w:rPr>
          <w:sz w:val="28"/>
        </w:rPr>
      </w:pPr>
    </w:p>
    <w:p w14:paraId="66000000">
      <w:pPr>
        <w:ind w:firstLine="709" w:left="0"/>
        <w:jc w:val="both"/>
        <w:rPr>
          <w:sz w:val="28"/>
        </w:rPr>
      </w:pPr>
    </w:p>
    <w:p w14:paraId="67000000">
      <w:pPr>
        <w:ind w:firstLine="709" w:left="0"/>
        <w:jc w:val="both"/>
        <w:rPr>
          <w:sz w:val="28"/>
        </w:rPr>
      </w:pPr>
    </w:p>
    <w:p w14:paraId="68000000">
      <w:pPr>
        <w:ind w:firstLine="709" w:left="0"/>
        <w:jc w:val="both"/>
        <w:rPr>
          <w:sz w:val="28"/>
        </w:rPr>
      </w:pPr>
    </w:p>
    <w:p w14:paraId="69000000">
      <w:pPr>
        <w:ind w:firstLine="709" w:left="0"/>
        <w:jc w:val="both"/>
        <w:rPr>
          <w:sz w:val="28"/>
        </w:rPr>
      </w:pPr>
    </w:p>
    <w:p w14:paraId="6A000000">
      <w:pPr>
        <w:ind w:firstLine="709" w:left="0"/>
        <w:jc w:val="both"/>
        <w:rPr>
          <w:sz w:val="28"/>
        </w:rPr>
      </w:pPr>
    </w:p>
    <w:p w14:paraId="6B000000">
      <w:pPr>
        <w:ind w:firstLine="709" w:left="0"/>
        <w:jc w:val="both"/>
        <w:rPr>
          <w:sz w:val="28"/>
        </w:rPr>
      </w:pPr>
    </w:p>
    <w:p w14:paraId="6C000000">
      <w:pPr>
        <w:ind w:firstLine="709" w:left="0"/>
        <w:jc w:val="both"/>
        <w:rPr>
          <w:sz w:val="28"/>
        </w:rPr>
      </w:pPr>
    </w:p>
    <w:p w14:paraId="6D000000">
      <w:pPr>
        <w:ind w:firstLine="709" w:left="0"/>
        <w:jc w:val="both"/>
        <w:rPr>
          <w:sz w:val="28"/>
        </w:rPr>
      </w:pPr>
    </w:p>
    <w:p w14:paraId="6E000000">
      <w:pPr>
        <w:ind w:firstLine="709" w:left="0"/>
        <w:jc w:val="both"/>
        <w:rPr>
          <w:sz w:val="28"/>
        </w:rPr>
      </w:pPr>
    </w:p>
    <w:p w14:paraId="6F000000">
      <w:pPr>
        <w:ind w:firstLine="709" w:left="0"/>
        <w:jc w:val="both"/>
        <w:rPr>
          <w:sz w:val="28"/>
        </w:rPr>
      </w:pPr>
    </w:p>
    <w:p w14:paraId="70000000">
      <w:pPr>
        <w:ind w:firstLine="709" w:left="0"/>
        <w:jc w:val="both"/>
        <w:rPr>
          <w:sz w:val="28"/>
        </w:rPr>
      </w:pPr>
    </w:p>
    <w:p w14:paraId="71000000">
      <w:pPr>
        <w:ind w:firstLine="709" w:left="0"/>
        <w:jc w:val="both"/>
        <w:rPr>
          <w:sz w:val="28"/>
        </w:rPr>
      </w:pPr>
    </w:p>
    <w:p w14:paraId="72000000">
      <w:pPr>
        <w:ind w:firstLine="709" w:left="0"/>
        <w:jc w:val="both"/>
        <w:rPr>
          <w:sz w:val="28"/>
        </w:rPr>
      </w:pPr>
    </w:p>
    <w:p w14:paraId="73000000">
      <w:pPr>
        <w:ind w:firstLine="709" w:left="0"/>
        <w:jc w:val="both"/>
        <w:rPr>
          <w:sz w:val="28"/>
        </w:rPr>
      </w:pPr>
    </w:p>
    <w:p w14:paraId="74000000">
      <w:pPr>
        <w:ind w:firstLine="709" w:left="0"/>
        <w:jc w:val="both"/>
        <w:rPr>
          <w:sz w:val="28"/>
        </w:rPr>
      </w:pPr>
    </w:p>
    <w:p w14:paraId="75000000">
      <w:pPr>
        <w:ind w:firstLine="709" w:left="0"/>
        <w:jc w:val="both"/>
        <w:rPr>
          <w:sz w:val="28"/>
        </w:rPr>
      </w:pPr>
    </w:p>
    <w:p w14:paraId="76000000">
      <w:pPr>
        <w:ind w:firstLine="709" w:left="0"/>
        <w:jc w:val="both"/>
        <w:rPr>
          <w:sz w:val="28"/>
        </w:rPr>
      </w:pPr>
    </w:p>
    <w:p w14:paraId="77000000">
      <w:pPr>
        <w:ind w:firstLine="709" w:left="0"/>
        <w:jc w:val="both"/>
        <w:rPr>
          <w:sz w:val="28"/>
        </w:rPr>
      </w:pPr>
    </w:p>
    <w:p w14:paraId="78000000">
      <w:pPr>
        <w:ind w:firstLine="709" w:left="0"/>
        <w:jc w:val="both"/>
        <w:rPr>
          <w:sz w:val="28"/>
        </w:rPr>
      </w:pPr>
    </w:p>
    <w:p w14:paraId="79000000">
      <w:pPr>
        <w:ind w:firstLine="709" w:left="0"/>
        <w:jc w:val="both"/>
        <w:rPr>
          <w:sz w:val="28"/>
        </w:rPr>
      </w:pPr>
    </w:p>
    <w:p w14:paraId="7A000000">
      <w:pPr>
        <w:ind w:firstLine="709" w:left="0"/>
        <w:jc w:val="both"/>
        <w:rPr>
          <w:sz w:val="28"/>
        </w:rPr>
      </w:pPr>
    </w:p>
    <w:p w14:paraId="7B000000">
      <w:pPr>
        <w:ind w:firstLine="709" w:left="0"/>
        <w:jc w:val="both"/>
        <w:rPr>
          <w:sz w:val="28"/>
        </w:rPr>
      </w:pPr>
    </w:p>
    <w:p w14:paraId="7C000000">
      <w:pPr>
        <w:ind w:firstLine="709" w:left="0"/>
        <w:jc w:val="both"/>
        <w:rPr>
          <w:sz w:val="28"/>
        </w:rPr>
      </w:pPr>
    </w:p>
    <w:p w14:paraId="7D000000">
      <w:pPr>
        <w:ind w:firstLine="709" w:left="0"/>
        <w:jc w:val="both"/>
        <w:rPr>
          <w:sz w:val="28"/>
        </w:rPr>
      </w:pPr>
    </w:p>
    <w:p w14:paraId="7E000000">
      <w:pPr>
        <w:ind w:firstLine="709" w:left="0"/>
        <w:jc w:val="both"/>
        <w:rPr>
          <w:sz w:val="28"/>
        </w:rPr>
      </w:pPr>
    </w:p>
    <w:p w14:paraId="7F000000">
      <w:pPr>
        <w:ind w:firstLine="709" w:left="0"/>
        <w:jc w:val="both"/>
        <w:rPr>
          <w:sz w:val="28"/>
        </w:rPr>
      </w:pPr>
    </w:p>
    <w:p w14:paraId="80000000">
      <w:pPr>
        <w:ind w:firstLine="709" w:left="0"/>
        <w:jc w:val="both"/>
        <w:rPr>
          <w:sz w:val="28"/>
        </w:rPr>
      </w:pPr>
    </w:p>
    <w:p w14:paraId="81000000">
      <w:pPr>
        <w:ind w:firstLine="709" w:left="0"/>
        <w:jc w:val="both"/>
        <w:rPr>
          <w:sz w:val="28"/>
        </w:rPr>
      </w:pPr>
    </w:p>
    <w:p w14:paraId="82000000">
      <w:pPr>
        <w:ind w:firstLine="0" w:left="709"/>
        <w:jc w:val="right"/>
        <w:rPr>
          <w:sz w:val="28"/>
        </w:rPr>
      </w:pPr>
      <w:r>
        <w:rPr>
          <w:sz w:val="28"/>
        </w:rPr>
        <w:t>Приложение №</w:t>
      </w:r>
      <w:r>
        <w:rPr>
          <w:sz w:val="28"/>
        </w:rPr>
        <w:t>2</w:t>
      </w:r>
    </w:p>
    <w:p w14:paraId="83000000">
      <w:pPr>
        <w:ind/>
        <w:jc w:val="right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14:paraId="84000000">
      <w:pPr>
        <w:ind/>
        <w:jc w:val="right"/>
        <w:rPr>
          <w:sz w:val="28"/>
        </w:rPr>
      </w:pPr>
      <w:r>
        <w:rPr>
          <w:sz w:val="28"/>
        </w:rPr>
        <w:t>от 25.11.2024 № 568-п</w:t>
      </w:r>
    </w:p>
    <w:p w14:paraId="85000000">
      <w:pPr>
        <w:ind/>
        <w:jc w:val="center"/>
        <w:rPr>
          <w:rStyle w:val="Style_7_ch"/>
          <w:sz w:val="28"/>
        </w:rPr>
      </w:pPr>
    </w:p>
    <w:p w14:paraId="86000000">
      <w:pPr>
        <w:ind/>
        <w:jc w:val="center"/>
        <w:rPr>
          <w:rStyle w:val="Style_7_ch"/>
          <w:sz w:val="28"/>
        </w:rPr>
      </w:pPr>
      <w:r>
        <w:rPr>
          <w:rStyle w:val="Style_7_ch"/>
          <w:sz w:val="28"/>
        </w:rPr>
        <w:t xml:space="preserve">Номенклатура и объемы </w:t>
      </w:r>
      <w:r>
        <w:rPr>
          <w:rStyle w:val="Style_7_ch"/>
          <w:sz w:val="28"/>
        </w:rPr>
        <w:t xml:space="preserve">запасов </w:t>
      </w:r>
      <w:r>
        <w:rPr>
          <w:rStyle w:val="Style_7_ch"/>
          <w:sz w:val="28"/>
        </w:rPr>
        <w:t xml:space="preserve">материальных ресурсов </w:t>
      </w:r>
    </w:p>
    <w:p w14:paraId="87000000">
      <w:pPr>
        <w:tabs>
          <w:tab w:leader="none" w:pos="360" w:val="left"/>
        </w:tabs>
        <w:ind w:firstLine="709" w:left="0"/>
        <w:jc w:val="center"/>
        <w:rPr>
          <w:b w:val="1"/>
          <w:sz w:val="28"/>
        </w:rPr>
      </w:pPr>
    </w:p>
    <w:tbl>
      <w:tblPr>
        <w:tblStyle w:val="Style_1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0"/>
        <w:gridCol w:w="5910"/>
        <w:gridCol w:w="1560"/>
        <w:gridCol w:w="1713"/>
      </w:tblGrid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/п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материальных средств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измерения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</w:tr>
      <w:tr>
        <w:tc>
          <w:tcPr>
            <w:tcW w:type="dxa" w:w="985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pPr>
              <w:numPr>
                <w:ilvl w:val="1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Продовольствие из расчета снабжения 50 человек на 3 суток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00000">
            <w:pPr>
              <w:tabs>
                <w:tab w:leader="none" w:pos="36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 xml:space="preserve">Хлеб </w:t>
            </w:r>
            <w:r>
              <w:rPr>
                <w:sz w:val="28"/>
              </w:rPr>
              <w:t>и хлебобулочные изделия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0,069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pPr>
              <w:tabs>
                <w:tab w:leader="none" w:pos="36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Крупа разная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</w:t>
            </w:r>
            <w:r>
              <w:rPr>
                <w:sz w:val="28"/>
              </w:rPr>
              <w:t>006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00000">
            <w:pPr>
              <w:tabs>
                <w:tab w:leader="none" w:pos="36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Изделия макаронные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0,006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00000">
            <w:pPr>
              <w:tabs>
                <w:tab w:leader="none" w:pos="360" w:val="left"/>
              </w:tabs>
              <w:ind/>
              <w:rPr>
                <w:b w:val="1"/>
                <w:sz w:val="28"/>
              </w:rPr>
            </w:pPr>
            <w:r>
              <w:rPr>
                <w:rStyle w:val="Style_13_ch"/>
                <w:b w:val="0"/>
                <w:sz w:val="28"/>
              </w:rPr>
              <w:t>Молоко цельное сгущенное с сахаром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0,00975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00000">
            <w:pPr>
              <w:tabs>
                <w:tab w:leader="none" w:pos="36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Консервы мясные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0,020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00000">
            <w:pPr>
              <w:tabs>
                <w:tab w:leader="none" w:pos="360" w:val="left"/>
              </w:tabs>
              <w:ind/>
              <w:rPr>
                <w:b w:val="1"/>
                <w:sz w:val="28"/>
              </w:rPr>
            </w:pPr>
            <w:r>
              <w:rPr>
                <w:rStyle w:val="Style_13_ch"/>
                <w:b w:val="0"/>
                <w:sz w:val="28"/>
              </w:rPr>
              <w:t>Консервы рыбные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0,01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z w:val="28"/>
              </w:rPr>
              <w:t>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00000">
            <w:pPr>
              <w:tabs>
                <w:tab w:leader="none" w:pos="36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Масло растительное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  <w:r>
              <w:rPr>
                <w:sz w:val="28"/>
              </w:rPr>
              <w:t>15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z w:val="28"/>
              </w:rPr>
              <w:t>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00000">
            <w:pPr>
              <w:tabs>
                <w:tab w:leader="none" w:pos="36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Картофель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  <w:r>
              <w:rPr>
                <w:sz w:val="28"/>
              </w:rPr>
              <w:t>022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>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00000">
            <w:pPr>
              <w:tabs>
                <w:tab w:leader="none" w:pos="36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Сахар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</w:t>
            </w:r>
            <w:r>
              <w:rPr>
                <w:sz w:val="28"/>
              </w:rPr>
              <w:t>011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>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00000">
            <w:pPr>
              <w:tabs>
                <w:tab w:leader="none" w:pos="36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Соль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0,003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z w:val="28"/>
              </w:rPr>
              <w:t>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00000">
            <w:pPr>
              <w:tabs>
                <w:tab w:leader="none" w:pos="36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Чай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</w:t>
            </w:r>
            <w:r>
              <w:rPr>
                <w:sz w:val="28"/>
              </w:rPr>
              <w:t>0003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z w:val="28"/>
              </w:rPr>
              <w:t>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00000">
            <w:pPr>
              <w:tabs>
                <w:tab w:leader="none" w:pos="36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Вода питьевая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л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750</w:t>
            </w:r>
          </w:p>
        </w:tc>
      </w:tr>
      <w:tr>
        <w:tc>
          <w:tcPr>
            <w:tcW w:type="dxa" w:w="985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 Вещевое имущество и ресурсы жизнеобеспечения 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pPr>
              <w:tabs>
                <w:tab w:leader="none" w:pos="36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Мыло хозяйственное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00000">
            <w:pPr>
              <w:tabs>
                <w:tab w:leader="none" w:pos="36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Посуда разовая (ложка, тарелка, стакан)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00000">
            <w:pPr>
              <w:tabs>
                <w:tab w:leader="none" w:pos="36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Рукавицы рабочие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пар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00000">
            <w:pPr>
              <w:tabs>
                <w:tab w:leader="none" w:pos="36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Постельные принадлежности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>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00000">
            <w:pPr>
              <w:tabs>
                <w:tab w:leader="none" w:pos="36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Термос металлический (7 л.)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z w:val="28"/>
              </w:rPr>
              <w:t>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00000">
            <w:pPr>
              <w:tabs>
                <w:tab w:leader="none" w:pos="36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Палатка (вместимостью 8</w:t>
            </w:r>
            <w:r>
              <w:rPr>
                <w:sz w:val="28"/>
              </w:rPr>
              <w:t xml:space="preserve"> чел.)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00000">
            <w:pPr>
              <w:tabs>
                <w:tab w:leader="none" w:pos="36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Спички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</w:rPr>
              <w:t>ор</w:t>
            </w:r>
            <w:r>
              <w:rPr>
                <w:sz w:val="28"/>
              </w:rPr>
              <w:t>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c>
          <w:tcPr>
            <w:tcW w:type="dxa" w:w="985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00000">
            <w:pPr>
              <w:numPr>
                <w:ilvl w:val="0"/>
                <w:numId w:val="3"/>
              </w:num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Средства связи и оповещения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</w:rPr>
              <w:t>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00000">
            <w:pPr>
              <w:tabs>
                <w:tab w:leader="none" w:pos="36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 xml:space="preserve">Электромегафон ручной с выносным микрофоном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c>
          <w:tcPr>
            <w:tcW w:type="dxa" w:w="985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00000">
            <w:pPr>
              <w:numPr>
                <w:ilvl w:val="0"/>
                <w:numId w:val="3"/>
              </w:num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Медикаменты и медицинское имущество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z w:val="28"/>
              </w:rPr>
              <w:t>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00000">
            <w:pPr>
              <w:pStyle w:val="Style_8"/>
              <w:widowControl w:val="1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Сумка санитарная с укладкой для оказания первой помощи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</w:t>
            </w:r>
            <w:r>
              <w:rPr>
                <w:sz w:val="28"/>
              </w:rPr>
              <w:t>т.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z w:val="28"/>
              </w:rPr>
              <w:t>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00000">
            <w:pPr>
              <w:tabs>
                <w:tab w:leader="none" w:pos="36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Прибор дыхательный кислородный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z w:val="28"/>
              </w:rPr>
              <w:t>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00000">
            <w:pPr>
              <w:tabs>
                <w:tab w:leader="none" w:pos="36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Носилки санитарные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985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00000">
            <w:pPr>
              <w:numPr>
                <w:ilvl w:val="0"/>
                <w:numId w:val="3"/>
              </w:numPr>
              <w:ind w:firstLine="709" w:left="0"/>
              <w:jc w:val="center"/>
              <w:rPr>
                <w:sz w:val="28"/>
              </w:rPr>
            </w:pPr>
            <w:r>
              <w:rPr>
                <w:sz w:val="28"/>
              </w:rPr>
              <w:t>Нефтепродукты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z w:val="28"/>
              </w:rPr>
              <w:t>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00000">
            <w:pPr>
              <w:tabs>
                <w:tab w:leader="none" w:pos="36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Автомобильный бензин АИ-92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>1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z w:val="28"/>
              </w:rPr>
              <w:t>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00000">
            <w:pPr>
              <w:tabs>
                <w:tab w:leader="none" w:pos="36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Дизельное топливо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985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00000">
            <w:pPr>
              <w:numPr>
                <w:ilvl w:val="0"/>
                <w:numId w:val="3"/>
              </w:num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Строительные материалы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00000">
            <w:pPr>
              <w:rPr>
                <w:sz w:val="28"/>
              </w:rPr>
            </w:pPr>
            <w:r>
              <w:rPr>
                <w:sz w:val="28"/>
              </w:rPr>
              <w:t>Шифер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лист.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00000">
            <w:pPr>
              <w:rPr>
                <w:sz w:val="28"/>
              </w:rPr>
            </w:pPr>
            <w:r>
              <w:rPr>
                <w:sz w:val="28"/>
              </w:rPr>
              <w:t>Профлист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тонн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0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00000">
            <w:pPr>
              <w:rPr>
                <w:sz w:val="28"/>
              </w:rPr>
            </w:pPr>
            <w:r>
              <w:rPr>
                <w:sz w:val="28"/>
              </w:rPr>
              <w:t>Уголок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тонн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1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1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10000">
            <w:pPr>
              <w:rPr>
                <w:sz w:val="28"/>
              </w:rPr>
            </w:pPr>
            <w:r>
              <w:rPr>
                <w:sz w:val="28"/>
              </w:rPr>
              <w:t>Гвозди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тонн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1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</w:tr>
      <w:tr>
        <w:tc>
          <w:tcPr>
            <w:tcW w:type="dxa" w:w="985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10000">
            <w:pPr>
              <w:numPr>
                <w:ilvl w:val="0"/>
                <w:numId w:val="3"/>
              </w:num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Другие материальные средства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1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z w:val="28"/>
              </w:rPr>
              <w:t>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10000">
            <w:pPr>
              <w:tabs>
                <w:tab w:leader="none" w:pos="36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Топор плотницкий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1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1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1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  <w:r>
              <w:rPr>
                <w:sz w:val="28"/>
              </w:rPr>
              <w:t>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10000">
            <w:pPr>
              <w:rPr>
                <w:sz w:val="28"/>
              </w:rPr>
            </w:pPr>
            <w:r>
              <w:rPr>
                <w:sz w:val="28"/>
              </w:rPr>
              <w:t>Передвижной дизель-генератор (60</w:t>
            </w:r>
            <w:r>
              <w:rPr>
                <w:sz w:val="28"/>
              </w:rPr>
              <w:t xml:space="preserve"> кВт)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1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1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  <w:r>
              <w:rPr>
                <w:sz w:val="28"/>
              </w:rPr>
              <w:t>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10000">
            <w:pPr>
              <w:tabs>
                <w:tab w:leader="none" w:pos="36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Лопата совковая с черенком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1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1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1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  <w:r>
              <w:rPr>
                <w:sz w:val="28"/>
              </w:rPr>
              <w:t>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10000">
            <w:pPr>
              <w:tabs>
                <w:tab w:leader="none" w:pos="36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Лопата штыковая с черенком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1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1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1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  <w:r>
              <w:rPr>
                <w:sz w:val="28"/>
              </w:rPr>
              <w:t>.</w:t>
            </w:r>
          </w:p>
        </w:tc>
        <w:tc>
          <w:tcPr>
            <w:tcW w:type="dxa" w:w="5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10000">
            <w:pPr>
              <w:tabs>
                <w:tab w:leader="none" w:pos="36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Бензопила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1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10000">
            <w:pPr>
              <w:tabs>
                <w:tab w:leader="none" w:pos="3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1B010000">
      <w:pPr>
        <w:ind w:firstLine="709" w:left="-567" w:right="-2"/>
        <w:jc w:val="right"/>
        <w:rPr>
          <w:sz w:val="28"/>
        </w:rPr>
      </w:pPr>
    </w:p>
    <w:p w14:paraId="1C010000">
      <w:pPr>
        <w:ind/>
        <w:jc w:val="center"/>
        <w:rPr>
          <w:sz w:val="28"/>
        </w:rPr>
      </w:pPr>
    </w:p>
    <w:p w14:paraId="1D010000">
      <w:pPr>
        <w:ind/>
        <w:jc w:val="center"/>
        <w:rPr>
          <w:sz w:val="28"/>
        </w:rPr>
      </w:pPr>
    </w:p>
    <w:p w14:paraId="1E010000">
      <w:pPr>
        <w:ind/>
        <w:jc w:val="center"/>
        <w:rPr>
          <w:sz w:val="28"/>
        </w:rPr>
      </w:pPr>
    </w:p>
    <w:p w14:paraId="1F010000">
      <w:pPr>
        <w:ind/>
        <w:jc w:val="center"/>
        <w:rPr>
          <w:sz w:val="28"/>
        </w:rPr>
      </w:pPr>
    </w:p>
    <w:p w14:paraId="20010000">
      <w:pPr>
        <w:ind/>
        <w:jc w:val="center"/>
        <w:rPr>
          <w:sz w:val="28"/>
        </w:rPr>
      </w:pPr>
    </w:p>
    <w:p w14:paraId="21010000">
      <w:pPr>
        <w:ind/>
        <w:jc w:val="center"/>
        <w:rPr>
          <w:sz w:val="28"/>
        </w:rPr>
      </w:pPr>
    </w:p>
    <w:p w14:paraId="22010000">
      <w:pPr>
        <w:ind/>
        <w:jc w:val="center"/>
        <w:rPr>
          <w:sz w:val="28"/>
        </w:rPr>
      </w:pPr>
    </w:p>
    <w:p w14:paraId="23010000">
      <w:pPr>
        <w:ind/>
        <w:jc w:val="center"/>
        <w:rPr>
          <w:sz w:val="28"/>
        </w:rPr>
      </w:pPr>
    </w:p>
    <w:p w14:paraId="24010000">
      <w:pPr>
        <w:ind/>
        <w:jc w:val="center"/>
        <w:rPr>
          <w:sz w:val="28"/>
        </w:rPr>
      </w:pPr>
    </w:p>
    <w:p w14:paraId="25010000">
      <w:pPr>
        <w:ind/>
        <w:jc w:val="center"/>
        <w:rPr>
          <w:sz w:val="28"/>
        </w:rPr>
      </w:pPr>
    </w:p>
    <w:p w14:paraId="26010000">
      <w:pPr>
        <w:ind/>
        <w:jc w:val="center"/>
        <w:rPr>
          <w:sz w:val="28"/>
        </w:rPr>
      </w:pPr>
    </w:p>
    <w:p w14:paraId="27010000">
      <w:pPr>
        <w:ind/>
        <w:jc w:val="center"/>
        <w:rPr>
          <w:sz w:val="28"/>
        </w:rPr>
      </w:pPr>
    </w:p>
    <w:p w14:paraId="28010000">
      <w:pPr>
        <w:ind/>
        <w:jc w:val="center"/>
        <w:rPr>
          <w:sz w:val="28"/>
        </w:rPr>
      </w:pPr>
    </w:p>
    <w:p w14:paraId="29010000">
      <w:pPr>
        <w:ind/>
        <w:jc w:val="center"/>
        <w:rPr>
          <w:sz w:val="28"/>
        </w:rPr>
      </w:pPr>
    </w:p>
    <w:p w14:paraId="2A010000">
      <w:pPr>
        <w:ind/>
        <w:jc w:val="center"/>
        <w:rPr>
          <w:sz w:val="28"/>
        </w:rPr>
      </w:pPr>
    </w:p>
    <w:p w14:paraId="2B010000">
      <w:pPr>
        <w:ind/>
        <w:jc w:val="center"/>
        <w:rPr>
          <w:sz w:val="28"/>
        </w:rPr>
      </w:pPr>
    </w:p>
    <w:p w14:paraId="2C010000">
      <w:pPr>
        <w:ind/>
        <w:jc w:val="center"/>
        <w:rPr>
          <w:sz w:val="28"/>
        </w:rPr>
      </w:pPr>
    </w:p>
    <w:p w14:paraId="2D010000">
      <w:pPr>
        <w:ind/>
        <w:jc w:val="center"/>
        <w:rPr>
          <w:sz w:val="28"/>
        </w:rPr>
      </w:pPr>
    </w:p>
    <w:p w14:paraId="2E010000">
      <w:pPr>
        <w:ind/>
        <w:jc w:val="center"/>
        <w:rPr>
          <w:sz w:val="28"/>
        </w:rPr>
      </w:pPr>
    </w:p>
    <w:p w14:paraId="2F010000">
      <w:pPr>
        <w:ind/>
        <w:jc w:val="center"/>
        <w:rPr>
          <w:sz w:val="28"/>
        </w:rPr>
      </w:pPr>
    </w:p>
    <w:p w14:paraId="30010000">
      <w:pPr>
        <w:ind/>
        <w:jc w:val="center"/>
        <w:rPr>
          <w:sz w:val="28"/>
        </w:rPr>
      </w:pPr>
    </w:p>
    <w:p w14:paraId="31010000">
      <w:pPr>
        <w:ind/>
        <w:jc w:val="center"/>
        <w:rPr>
          <w:sz w:val="28"/>
        </w:rPr>
      </w:pPr>
    </w:p>
    <w:p w14:paraId="32010000">
      <w:pPr>
        <w:ind/>
        <w:jc w:val="center"/>
        <w:rPr>
          <w:sz w:val="28"/>
        </w:rPr>
      </w:pPr>
    </w:p>
    <w:p w14:paraId="33010000">
      <w:pPr>
        <w:ind/>
        <w:jc w:val="center"/>
        <w:rPr>
          <w:sz w:val="28"/>
        </w:rPr>
      </w:pPr>
    </w:p>
    <w:p w14:paraId="34010000">
      <w:pPr>
        <w:ind/>
        <w:jc w:val="center"/>
        <w:rPr>
          <w:sz w:val="28"/>
        </w:rPr>
      </w:pPr>
    </w:p>
    <w:p w14:paraId="35010000">
      <w:pPr>
        <w:ind/>
        <w:jc w:val="center"/>
        <w:rPr>
          <w:sz w:val="28"/>
        </w:rPr>
      </w:pPr>
    </w:p>
    <w:p w14:paraId="36010000">
      <w:pPr>
        <w:ind/>
        <w:jc w:val="center"/>
        <w:rPr>
          <w:sz w:val="28"/>
        </w:rPr>
      </w:pPr>
    </w:p>
    <w:p w14:paraId="37010000">
      <w:pPr>
        <w:ind/>
        <w:jc w:val="center"/>
        <w:rPr>
          <w:sz w:val="28"/>
        </w:rPr>
      </w:pPr>
    </w:p>
    <w:p w14:paraId="38010000">
      <w:pPr>
        <w:ind/>
        <w:jc w:val="center"/>
        <w:rPr>
          <w:sz w:val="28"/>
        </w:rPr>
      </w:pPr>
    </w:p>
    <w:p w14:paraId="39010000">
      <w:pPr>
        <w:ind/>
        <w:jc w:val="center"/>
        <w:rPr>
          <w:sz w:val="28"/>
        </w:rPr>
      </w:pPr>
    </w:p>
    <w:p w14:paraId="3A010000">
      <w:pPr>
        <w:ind/>
        <w:jc w:val="center"/>
        <w:rPr>
          <w:sz w:val="28"/>
        </w:rPr>
      </w:pPr>
    </w:p>
    <w:p w14:paraId="3B010000">
      <w:pPr>
        <w:ind/>
        <w:jc w:val="center"/>
        <w:rPr>
          <w:sz w:val="28"/>
        </w:rPr>
      </w:pPr>
    </w:p>
    <w:p w14:paraId="3C010000">
      <w:pPr>
        <w:ind/>
        <w:jc w:val="center"/>
        <w:rPr>
          <w:sz w:val="28"/>
        </w:rPr>
      </w:pPr>
    </w:p>
    <w:p w14:paraId="3D010000">
      <w:pPr>
        <w:ind/>
        <w:jc w:val="center"/>
        <w:rPr>
          <w:sz w:val="28"/>
        </w:rPr>
      </w:pPr>
    </w:p>
    <w:p w14:paraId="3E010000">
      <w:pPr>
        <w:pStyle w:val="Style_14"/>
        <w:ind w:hanging="1560" w:left="1560"/>
        <w:jc w:val="both"/>
        <w:rPr>
          <w:sz w:val="20"/>
        </w:rPr>
      </w:pPr>
    </w:p>
    <w:sectPr>
      <w:pgSz w:h="16838" w:orient="portrait" w:w="11906"/>
      <w:pgMar w:bottom="1134" w:footer="0" w:gutter="0" w:header="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rPr>
        <w:rFonts w:ascii="Times New Roman" w:hAnsi="Times New Roman"/>
      </w:rPr>
    </w:lvl>
  </w:abstractNum>
  <w:abstractNum w:abstractNumId="1">
    <w:lvl w:ilvl="0">
      <w:start w:val="13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2">
    <w:lvl w:ilvl="0">
      <w:start w:val="3"/>
      <w:numFmt w:val="decimal"/>
      <w:lvlText w:val="%1."/>
      <w:lvlJc w:val="left"/>
      <w:pPr>
        <w:ind w:hanging="360" w:left="1800"/>
      </w:pPr>
    </w:lvl>
    <w:lvl w:ilvl="1">
      <w:start w:val="1"/>
      <w:numFmt w:val="lowerLetter"/>
      <w:lvlText w:val="%2."/>
      <w:lvlJc w:val="left"/>
      <w:pPr>
        <w:ind w:hanging="360" w:left="2520"/>
      </w:pPr>
    </w:lvl>
    <w:lvl w:ilvl="2">
      <w:start w:val="1"/>
      <w:numFmt w:val="lowerRoman"/>
      <w:lvlText w:val="%3."/>
      <w:lvlJc w:val="right"/>
      <w:pPr>
        <w:ind w:hanging="180" w:left="3240"/>
      </w:pPr>
    </w:lvl>
    <w:lvl w:ilvl="3">
      <w:start w:val="1"/>
      <w:numFmt w:val="decimal"/>
      <w:lvlText w:val="%4."/>
      <w:lvlJc w:val="left"/>
      <w:pPr>
        <w:ind w:hanging="360" w:left="3960"/>
      </w:pPr>
    </w:lvl>
    <w:lvl w:ilvl="4">
      <w:start w:val="1"/>
      <w:numFmt w:val="lowerLetter"/>
      <w:lvlText w:val="%5."/>
      <w:lvlJc w:val="left"/>
      <w:pPr>
        <w:ind w:hanging="360" w:left="4680"/>
      </w:pPr>
    </w:lvl>
    <w:lvl w:ilvl="5">
      <w:start w:val="1"/>
      <w:numFmt w:val="lowerRoman"/>
      <w:lvlText w:val="%6."/>
      <w:lvlJc w:val="right"/>
      <w:pPr>
        <w:ind w:hanging="180" w:left="5400"/>
      </w:pPr>
    </w:lvl>
    <w:lvl w:ilvl="6">
      <w:start w:val="1"/>
      <w:numFmt w:val="decimal"/>
      <w:lvlText w:val="%7."/>
      <w:lvlJc w:val="left"/>
      <w:pPr>
        <w:ind w:hanging="360" w:left="6120"/>
      </w:pPr>
    </w:lvl>
    <w:lvl w:ilvl="7">
      <w:start w:val="1"/>
      <w:numFmt w:val="lowerLetter"/>
      <w:lvlText w:val="%8."/>
      <w:lvlJc w:val="left"/>
      <w:pPr>
        <w:ind w:hanging="360" w:left="6840"/>
      </w:pPr>
    </w:lvl>
    <w:lvl w:ilvl="8">
      <w:start w:val="1"/>
      <w:numFmt w:val="lowerRoman"/>
      <w:lvlText w:val="%9."/>
      <w:lvlJc w:val="right"/>
      <w:pPr>
        <w:ind w:hanging="180" w:left="75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5" w:type="paragraph">
    <w:name w:val="Normal"/>
    <w:link w:val="Style_15_ch"/>
    <w:uiPriority w:val="0"/>
    <w:qFormat/>
    <w:rPr>
      <w:sz w:val="24"/>
    </w:rPr>
  </w:style>
  <w:style w:default="1" w:styleId="Style_15_ch" w:type="character">
    <w:name w:val="Normal"/>
    <w:link w:val="Style_15"/>
    <w:rPr>
      <w:sz w:val="24"/>
    </w:rPr>
  </w:style>
  <w:style w:styleId="Style_16" w:type="paragraph">
    <w:name w:val="Заголовок 2 Знак"/>
    <w:basedOn w:val="Style_17"/>
    <w:link w:val="Style_16_ch"/>
    <w:rPr>
      <w:b w:val="1"/>
      <w:sz w:val="36"/>
    </w:rPr>
  </w:style>
  <w:style w:styleId="Style_16_ch" w:type="character">
    <w:name w:val="Заголовок 2 Знак"/>
    <w:basedOn w:val="Style_17_ch"/>
    <w:link w:val="Style_16"/>
    <w:rPr>
      <w:b w:val="1"/>
      <w:sz w:val="36"/>
    </w:rPr>
  </w:style>
  <w:style w:styleId="Style_18" w:type="paragraph">
    <w:name w:val="toc 2"/>
    <w:next w:val="Style_15"/>
    <w:link w:val="Style_1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8_ch" w:type="character">
    <w:name w:val="toc 2"/>
    <w:link w:val="Style_18"/>
    <w:rPr>
      <w:rFonts w:ascii="XO Thames" w:hAnsi="XO Thames"/>
      <w:sz w:val="28"/>
    </w:rPr>
  </w:style>
  <w:style w:styleId="Style_19" w:type="paragraph">
    <w:name w:val="toc 4"/>
    <w:next w:val="Style_15"/>
    <w:link w:val="Style_1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9_ch" w:type="character">
    <w:name w:val="toc 4"/>
    <w:link w:val="Style_19"/>
    <w:rPr>
      <w:rFonts w:ascii="XO Thames" w:hAnsi="XO Thames"/>
      <w:sz w:val="28"/>
    </w:rPr>
  </w:style>
  <w:style w:styleId="Style_20" w:type="paragraph">
    <w:name w:val="toc 6"/>
    <w:next w:val="Style_15"/>
    <w:link w:val="Style_2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0_ch" w:type="character">
    <w:name w:val="toc 6"/>
    <w:link w:val="Style_20"/>
    <w:rPr>
      <w:rFonts w:ascii="XO Thames" w:hAnsi="XO Thames"/>
      <w:sz w:val="28"/>
    </w:rPr>
  </w:style>
  <w:style w:styleId="Style_21" w:type="paragraph">
    <w:name w:val="toc 7"/>
    <w:next w:val="Style_15"/>
    <w:link w:val="Style_2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1_ch" w:type="character">
    <w:name w:val="toc 7"/>
    <w:link w:val="Style_21"/>
    <w:rPr>
      <w:rFonts w:ascii="XO Thames" w:hAnsi="XO Thames"/>
      <w:sz w:val="28"/>
    </w:rPr>
  </w:style>
  <w:style w:styleId="Style_22" w:type="paragraph">
    <w:name w:val="Balloon Text"/>
    <w:basedOn w:val="Style_15"/>
    <w:link w:val="Style_22_ch"/>
    <w:rPr>
      <w:rFonts w:ascii="Tahoma" w:hAnsi="Tahoma"/>
      <w:sz w:val="16"/>
    </w:rPr>
  </w:style>
  <w:style w:styleId="Style_22_ch" w:type="character">
    <w:name w:val="Balloon Text"/>
    <w:basedOn w:val="Style_15_ch"/>
    <w:link w:val="Style_22"/>
    <w:rPr>
      <w:rFonts w:ascii="Tahoma" w:hAnsi="Tahoma"/>
      <w:sz w:val="16"/>
    </w:rPr>
  </w:style>
  <w:style w:styleId="Style_13" w:type="paragraph">
    <w:name w:val="Font Style46"/>
    <w:basedOn w:val="Style_17"/>
    <w:link w:val="Style_13_ch"/>
    <w:rPr>
      <w:rFonts w:ascii="Times New Roman" w:hAnsi="Times New Roman"/>
      <w:b w:val="1"/>
      <w:color w:val="000000"/>
      <w:sz w:val="20"/>
    </w:rPr>
  </w:style>
  <w:style w:styleId="Style_13_ch" w:type="character">
    <w:name w:val="Font Style46"/>
    <w:basedOn w:val="Style_17_ch"/>
    <w:link w:val="Style_13"/>
    <w:rPr>
      <w:rFonts w:ascii="Times New Roman" w:hAnsi="Times New Roman"/>
      <w:b w:val="1"/>
      <w:color w:val="000000"/>
      <w:sz w:val="20"/>
    </w:rPr>
  </w:style>
  <w:style w:styleId="Style_23" w:type="paragraph">
    <w:name w:val="Содержимое таблицы"/>
    <w:basedOn w:val="Style_15"/>
    <w:link w:val="Style_23_ch"/>
    <w:pPr>
      <w:widowControl w:val="0"/>
      <w:ind/>
      <w:jc w:val="both"/>
    </w:pPr>
    <w:rPr>
      <w:sz w:val="28"/>
    </w:rPr>
  </w:style>
  <w:style w:styleId="Style_23_ch" w:type="character">
    <w:name w:val="Содержимое таблицы"/>
    <w:basedOn w:val="Style_15_ch"/>
    <w:link w:val="Style_23"/>
    <w:rPr>
      <w:sz w:val="28"/>
    </w:rPr>
  </w:style>
  <w:style w:styleId="Style_24" w:type="paragraph">
    <w:name w:val="heading 3"/>
    <w:next w:val="Style_15"/>
    <w:link w:val="Style_2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4_ch" w:type="character">
    <w:name w:val="heading 3"/>
    <w:link w:val="Style_24"/>
    <w:rPr>
      <w:rFonts w:ascii="XO Thames" w:hAnsi="XO Thames"/>
      <w:b w:val="1"/>
      <w:sz w:val="26"/>
    </w:rPr>
  </w:style>
  <w:style w:styleId="Style_4" w:type="paragraph">
    <w:name w:val="No Spacing"/>
    <w:link w:val="Style_4_ch"/>
    <w:rPr>
      <w:sz w:val="24"/>
    </w:rPr>
  </w:style>
  <w:style w:styleId="Style_4_ch" w:type="character">
    <w:name w:val="No Spacing"/>
    <w:link w:val="Style_4"/>
    <w:rPr>
      <w:sz w:val="24"/>
    </w:rPr>
  </w:style>
  <w:style w:styleId="Style_2" w:type="paragraph">
    <w:name w:val="Style4"/>
    <w:basedOn w:val="Style_15"/>
    <w:link w:val="Style_2_ch"/>
    <w:pPr>
      <w:widowControl w:val="0"/>
      <w:spacing w:line="323" w:lineRule="exact"/>
      <w:ind/>
      <w:jc w:val="center"/>
    </w:pPr>
  </w:style>
  <w:style w:styleId="Style_2_ch" w:type="character">
    <w:name w:val="Style4"/>
    <w:basedOn w:val="Style_15_ch"/>
    <w:link w:val="Style_2"/>
  </w:style>
  <w:style w:styleId="Style_25" w:type="paragraph">
    <w:name w:val="Strong"/>
    <w:link w:val="Style_25_ch"/>
    <w:rPr>
      <w:b w:val="1"/>
    </w:rPr>
  </w:style>
  <w:style w:styleId="Style_25_ch" w:type="character">
    <w:name w:val="Strong"/>
    <w:link w:val="Style_25"/>
    <w:rPr>
      <w:b w:val="1"/>
    </w:rPr>
  </w:style>
  <w:style w:styleId="Style_14" w:type="paragraph">
    <w:name w:val="Normal (Web)"/>
    <w:basedOn w:val="Style_15"/>
    <w:link w:val="Style_14_ch"/>
    <w:pPr>
      <w:spacing w:afterAutospacing="on" w:beforeAutospacing="on"/>
      <w:ind/>
    </w:pPr>
  </w:style>
  <w:style w:styleId="Style_14_ch" w:type="character">
    <w:name w:val="Normal (Web)"/>
    <w:basedOn w:val="Style_15_ch"/>
    <w:link w:val="Style_14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5" w:type="paragraph">
    <w:name w:val="Default"/>
    <w:link w:val="Style_5_ch"/>
    <w:rPr>
      <w:color w:val="000000"/>
      <w:sz w:val="24"/>
    </w:rPr>
  </w:style>
  <w:style w:styleId="Style_5_ch" w:type="character">
    <w:name w:val="Default"/>
    <w:link w:val="Style_5"/>
    <w:rPr>
      <w:color w:val="000000"/>
      <w:sz w:val="24"/>
    </w:rPr>
  </w:style>
  <w:style w:styleId="Style_26" w:type="paragraph">
    <w:name w:val="Heading"/>
    <w:basedOn w:val="Style_15"/>
    <w:next w:val="Style_27"/>
    <w:link w:val="Style_26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6_ch" w:type="character">
    <w:name w:val="Heading"/>
    <w:basedOn w:val="Style_15_ch"/>
    <w:link w:val="Style_26"/>
    <w:rPr>
      <w:rFonts w:ascii="Liberation Sans" w:hAnsi="Liberation Sans"/>
      <w:sz w:val="28"/>
    </w:rPr>
  </w:style>
  <w:style w:styleId="Style_6" w:type="paragraph">
    <w:name w:val="Font Style44"/>
    <w:basedOn w:val="Style_17"/>
    <w:link w:val="Style_6_ch"/>
    <w:rPr>
      <w:rFonts w:ascii="Times New Roman" w:hAnsi="Times New Roman"/>
      <w:color w:val="000000"/>
      <w:sz w:val="26"/>
    </w:rPr>
  </w:style>
  <w:style w:styleId="Style_6_ch" w:type="character">
    <w:name w:val="Font Style44"/>
    <w:basedOn w:val="Style_17_ch"/>
    <w:link w:val="Style_6"/>
    <w:rPr>
      <w:rFonts w:ascii="Times New Roman" w:hAnsi="Times New Roman"/>
      <w:color w:val="000000"/>
      <w:sz w:val="26"/>
    </w:rPr>
  </w:style>
  <w:style w:styleId="Style_28" w:type="paragraph">
    <w:name w:val="toc 3"/>
    <w:next w:val="Style_15"/>
    <w:link w:val="Style_2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8_ch" w:type="character">
    <w:name w:val="toc 3"/>
    <w:link w:val="Style_28"/>
    <w:rPr>
      <w:rFonts w:ascii="XO Thames" w:hAnsi="XO Thames"/>
      <w:sz w:val="28"/>
    </w:rPr>
  </w:style>
  <w:style w:styleId="Style_3" w:type="paragraph">
    <w:name w:val="Font Style251"/>
    <w:basedOn w:val="Style_17"/>
    <w:link w:val="Style_3_ch"/>
    <w:rPr>
      <w:rFonts w:ascii="Times New Roman" w:hAnsi="Times New Roman"/>
      <w:b w:val="1"/>
      <w:color w:val="000000"/>
      <w:sz w:val="26"/>
    </w:rPr>
  </w:style>
  <w:style w:styleId="Style_3_ch" w:type="character">
    <w:name w:val="Font Style251"/>
    <w:basedOn w:val="Style_17_ch"/>
    <w:link w:val="Style_3"/>
    <w:rPr>
      <w:rFonts w:ascii="Times New Roman" w:hAnsi="Times New Roman"/>
      <w:b w:val="1"/>
      <w:color w:val="000000"/>
      <w:sz w:val="26"/>
    </w:rPr>
  </w:style>
  <w:style w:styleId="Style_29" w:type="paragraph">
    <w:name w:val="Основной текст (2)"/>
    <w:basedOn w:val="Style_15"/>
    <w:link w:val="Style_29_ch"/>
    <w:pPr>
      <w:widowControl w:val="0"/>
      <w:spacing w:after="840" w:before="780" w:line="302" w:lineRule="exact"/>
      <w:ind/>
    </w:pPr>
    <w:rPr>
      <w:sz w:val="26"/>
    </w:rPr>
  </w:style>
  <w:style w:styleId="Style_29_ch" w:type="character">
    <w:name w:val="Основной текст (2)"/>
    <w:basedOn w:val="Style_15_ch"/>
    <w:link w:val="Style_29"/>
    <w:rPr>
      <w:sz w:val="26"/>
    </w:rPr>
  </w:style>
  <w:style w:styleId="Style_30" w:type="paragraph">
    <w:name w:val="List"/>
    <w:basedOn w:val="Style_27"/>
    <w:link w:val="Style_30_ch"/>
  </w:style>
  <w:style w:styleId="Style_30_ch" w:type="character">
    <w:name w:val="List"/>
    <w:basedOn w:val="Style_27_ch"/>
    <w:link w:val="Style_30"/>
  </w:style>
  <w:style w:styleId="Style_31" w:type="paragraph">
    <w:name w:val="heading 5"/>
    <w:next w:val="Style_15"/>
    <w:link w:val="Style_3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1_ch" w:type="character">
    <w:name w:val="heading 5"/>
    <w:link w:val="Style_31"/>
    <w:rPr>
      <w:rFonts w:ascii="XO Thames" w:hAnsi="XO Thames"/>
      <w:b w:val="1"/>
      <w:sz w:val="22"/>
    </w:rPr>
  </w:style>
  <w:style w:styleId="Style_32" w:type="paragraph">
    <w:name w:val="Знак Знак2"/>
    <w:basedOn w:val="Style_15"/>
    <w:link w:val="Style_32_ch"/>
    <w:pPr>
      <w:widowControl w:val="0"/>
      <w:spacing w:after="160" w:line="240" w:lineRule="exact"/>
      <w:ind/>
      <w:jc w:val="right"/>
    </w:pPr>
    <w:rPr>
      <w:sz w:val="20"/>
    </w:rPr>
  </w:style>
  <w:style w:styleId="Style_32_ch" w:type="character">
    <w:name w:val="Знак Знак2"/>
    <w:basedOn w:val="Style_15_ch"/>
    <w:link w:val="Style_32"/>
    <w:rPr>
      <w:sz w:val="20"/>
    </w:rPr>
  </w:style>
  <w:style w:styleId="Style_11" w:type="paragraph">
    <w:name w:val="Style20"/>
    <w:basedOn w:val="Style_15"/>
    <w:link w:val="Style_11_ch"/>
    <w:pPr>
      <w:widowControl w:val="0"/>
      <w:spacing w:line="323" w:lineRule="exact"/>
      <w:ind w:firstLine="542" w:left="0"/>
      <w:jc w:val="both"/>
    </w:pPr>
  </w:style>
  <w:style w:styleId="Style_11_ch" w:type="character">
    <w:name w:val="Style20"/>
    <w:basedOn w:val="Style_15_ch"/>
    <w:link w:val="Style_11"/>
  </w:style>
  <w:style w:styleId="Style_33" w:type="paragraph">
    <w:name w:val="heading 1"/>
    <w:basedOn w:val="Style_15"/>
    <w:next w:val="Style_15"/>
    <w:link w:val="Style_33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33_ch" w:type="character">
    <w:name w:val="heading 1"/>
    <w:basedOn w:val="Style_15_ch"/>
    <w:link w:val="Style_33"/>
    <w:rPr>
      <w:rFonts w:asciiTheme="majorAscii" w:hAnsiTheme="majorHAnsi"/>
      <w:b w:val="1"/>
      <w:color w:themeColor="accent1" w:themeShade="BF" w:val="376092"/>
      <w:sz w:val="28"/>
    </w:rPr>
  </w:style>
  <w:style w:styleId="Style_34" w:type="paragraph">
    <w:name w:val="Hyperlink"/>
    <w:link w:val="Style_34_ch"/>
    <w:rPr>
      <w:color w:val="000080"/>
      <w:u w:val="single"/>
    </w:rPr>
  </w:style>
  <w:style w:styleId="Style_34_ch" w:type="character">
    <w:name w:val="Hyperlink"/>
    <w:link w:val="Style_34"/>
    <w:rPr>
      <w:color w:val="000080"/>
      <w:u w:val="single"/>
    </w:rPr>
  </w:style>
  <w:style w:styleId="Style_35" w:type="paragraph">
    <w:name w:val="Footnote"/>
    <w:link w:val="Style_35_ch"/>
    <w:pPr>
      <w:ind w:firstLine="851" w:left="0"/>
      <w:jc w:val="both"/>
    </w:pPr>
    <w:rPr>
      <w:rFonts w:ascii="XO Thames" w:hAnsi="XO Thames"/>
      <w:sz w:val="22"/>
    </w:rPr>
  </w:style>
  <w:style w:styleId="Style_35_ch" w:type="character">
    <w:name w:val="Footnote"/>
    <w:link w:val="Style_35"/>
    <w:rPr>
      <w:rFonts w:ascii="XO Thames" w:hAnsi="XO Thames"/>
      <w:sz w:val="22"/>
    </w:rPr>
  </w:style>
  <w:style w:styleId="Style_36" w:type="paragraph">
    <w:name w:val="toc 1"/>
    <w:next w:val="Style_15"/>
    <w:link w:val="Style_3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6_ch" w:type="character">
    <w:name w:val="toc 1"/>
    <w:link w:val="Style_36"/>
    <w:rPr>
      <w:rFonts w:ascii="XO Thames" w:hAnsi="XO Thames"/>
      <w:b w:val="1"/>
      <w:sz w:val="28"/>
    </w:rPr>
  </w:style>
  <w:style w:styleId="Style_37" w:type="paragraph">
    <w:name w:val="caption"/>
    <w:basedOn w:val="Style_15"/>
    <w:link w:val="Style_37_ch"/>
    <w:pPr>
      <w:spacing w:after="120" w:before="120"/>
      <w:ind/>
    </w:pPr>
    <w:rPr>
      <w:i w:val="1"/>
    </w:rPr>
  </w:style>
  <w:style w:styleId="Style_37_ch" w:type="character">
    <w:name w:val="caption"/>
    <w:basedOn w:val="Style_15_ch"/>
    <w:link w:val="Style_37"/>
    <w:rPr>
      <w:i w:val="1"/>
    </w:rPr>
  </w:style>
  <w:style w:styleId="Style_8" w:type="paragraph">
    <w:name w:val="ConsPlusNormal"/>
    <w:link w:val="Style_8_ch"/>
    <w:pPr>
      <w:widowControl w:val="0"/>
      <w:ind/>
    </w:pPr>
    <w:rPr>
      <w:rFonts w:ascii="Calibri" w:hAnsi="Calibri"/>
      <w:sz w:val="22"/>
    </w:rPr>
  </w:style>
  <w:style w:styleId="Style_8_ch" w:type="character">
    <w:name w:val="ConsPlusNormal"/>
    <w:link w:val="Style_8"/>
    <w:rPr>
      <w:rFonts w:ascii="Calibri" w:hAnsi="Calibri"/>
      <w:sz w:val="22"/>
    </w:rPr>
  </w:style>
  <w:style w:styleId="Style_38" w:type="paragraph">
    <w:name w:val="Header and Footer"/>
    <w:link w:val="Style_38_ch"/>
    <w:pPr>
      <w:spacing w:line="240" w:lineRule="auto"/>
      <w:ind/>
      <w:jc w:val="both"/>
    </w:pPr>
    <w:rPr>
      <w:rFonts w:ascii="XO Thames" w:hAnsi="XO Thames"/>
      <w:sz w:val="20"/>
    </w:rPr>
  </w:style>
  <w:style w:styleId="Style_38_ch" w:type="character">
    <w:name w:val="Header and Footer"/>
    <w:link w:val="Style_38"/>
    <w:rPr>
      <w:rFonts w:ascii="XO Thames" w:hAnsi="XO Thames"/>
      <w:sz w:val="20"/>
    </w:rPr>
  </w:style>
  <w:style w:styleId="Style_7" w:type="paragraph">
    <w:name w:val="Font Style248"/>
    <w:basedOn w:val="Style_17"/>
    <w:link w:val="Style_7_ch"/>
    <w:rPr>
      <w:rFonts w:ascii="Times New Roman" w:hAnsi="Times New Roman"/>
      <w:color w:val="000000"/>
      <w:sz w:val="26"/>
    </w:rPr>
  </w:style>
  <w:style w:styleId="Style_7_ch" w:type="character">
    <w:name w:val="Font Style248"/>
    <w:basedOn w:val="Style_17_ch"/>
    <w:link w:val="Style_7"/>
    <w:rPr>
      <w:rFonts w:ascii="Times New Roman" w:hAnsi="Times New Roman"/>
      <w:color w:val="000000"/>
      <w:sz w:val="26"/>
    </w:rPr>
  </w:style>
  <w:style w:styleId="Style_39" w:type="paragraph">
    <w:name w:val="Заголовок 1 Знак"/>
    <w:basedOn w:val="Style_17"/>
    <w:link w:val="Style_39_ch"/>
    <w:rPr>
      <w:rFonts w:asciiTheme="majorAscii" w:hAnsiTheme="majorHAnsi"/>
      <w:b w:val="1"/>
      <w:color w:themeColor="accent1" w:themeShade="BF" w:val="376092"/>
    </w:rPr>
  </w:style>
  <w:style w:styleId="Style_39_ch" w:type="character">
    <w:name w:val="Заголовок 1 Знак"/>
    <w:basedOn w:val="Style_17_ch"/>
    <w:link w:val="Style_39"/>
    <w:rPr>
      <w:rFonts w:asciiTheme="majorAscii" w:hAnsiTheme="majorHAnsi"/>
      <w:b w:val="1"/>
      <w:color w:themeColor="accent1" w:themeShade="BF" w:val="376092"/>
    </w:rPr>
  </w:style>
  <w:style w:styleId="Style_40" w:type="paragraph">
    <w:name w:val="toc 9"/>
    <w:next w:val="Style_15"/>
    <w:link w:val="Style_4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0_ch" w:type="character">
    <w:name w:val="toc 9"/>
    <w:link w:val="Style_40"/>
    <w:rPr>
      <w:rFonts w:ascii="XO Thames" w:hAnsi="XO Thames"/>
      <w:sz w:val="28"/>
    </w:rPr>
  </w:style>
  <w:style w:styleId="Style_27" w:type="paragraph">
    <w:name w:val="Body Text"/>
    <w:basedOn w:val="Style_15"/>
    <w:link w:val="Style_27_ch"/>
    <w:pPr>
      <w:spacing w:after="140" w:line="276" w:lineRule="auto"/>
      <w:ind/>
    </w:pPr>
  </w:style>
  <w:style w:styleId="Style_27_ch" w:type="character">
    <w:name w:val="Body Text"/>
    <w:basedOn w:val="Style_15_ch"/>
    <w:link w:val="Style_27"/>
  </w:style>
  <w:style w:styleId="Style_41" w:type="paragraph">
    <w:name w:val="toc 8"/>
    <w:next w:val="Style_1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toc 5"/>
    <w:next w:val="Style_15"/>
    <w:link w:val="Style_4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2_ch" w:type="character">
    <w:name w:val="toc 5"/>
    <w:link w:val="Style_42"/>
    <w:rPr>
      <w:rFonts w:ascii="XO Thames" w:hAnsi="XO Thames"/>
      <w:sz w:val="28"/>
    </w:rPr>
  </w:style>
  <w:style w:styleId="Style_9" w:type="paragraph">
    <w:name w:val="Style106"/>
    <w:basedOn w:val="Style_15"/>
    <w:link w:val="Style_9_ch"/>
    <w:pPr>
      <w:widowControl w:val="0"/>
      <w:spacing w:line="326" w:lineRule="exact"/>
      <w:ind w:firstLine="706" w:left="0"/>
      <w:jc w:val="both"/>
    </w:pPr>
  </w:style>
  <w:style w:styleId="Style_9_ch" w:type="character">
    <w:name w:val="Style106"/>
    <w:basedOn w:val="Style_15_ch"/>
    <w:link w:val="Style_9"/>
  </w:style>
  <w:style w:styleId="Style_43" w:type="paragraph">
    <w:name w:val="Subtitle"/>
    <w:next w:val="Style_15"/>
    <w:link w:val="Style_4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Title"/>
    <w:next w:val="Style_15"/>
    <w:link w:val="Style_4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4_ch" w:type="character">
    <w:name w:val="Title"/>
    <w:link w:val="Style_44"/>
    <w:rPr>
      <w:rFonts w:ascii="XO Thames" w:hAnsi="XO Thames"/>
      <w:b w:val="1"/>
      <w:caps w:val="1"/>
      <w:sz w:val="40"/>
    </w:rPr>
  </w:style>
  <w:style w:styleId="Style_45" w:type="paragraph">
    <w:name w:val="heading 4"/>
    <w:next w:val="Style_15"/>
    <w:link w:val="Style_4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5_ch" w:type="character">
    <w:name w:val="heading 4"/>
    <w:link w:val="Style_45"/>
    <w:rPr>
      <w:rFonts w:ascii="XO Thames" w:hAnsi="XO Thames"/>
      <w:b w:val="1"/>
      <w:sz w:val="24"/>
    </w:rPr>
  </w:style>
  <w:style w:styleId="Style_46" w:type="paragraph">
    <w:name w:val="Index"/>
    <w:basedOn w:val="Style_15"/>
    <w:link w:val="Style_46_ch"/>
  </w:style>
  <w:style w:styleId="Style_46_ch" w:type="character">
    <w:name w:val="Index"/>
    <w:basedOn w:val="Style_15_ch"/>
    <w:link w:val="Style_46"/>
  </w:style>
  <w:style w:styleId="Style_47" w:type="paragraph">
    <w:name w:val="List Paragraph"/>
    <w:basedOn w:val="Style_15"/>
    <w:link w:val="Style_47_ch"/>
    <w:pPr>
      <w:ind w:firstLine="0" w:left="720"/>
      <w:contextualSpacing w:val="1"/>
    </w:pPr>
  </w:style>
  <w:style w:styleId="Style_47_ch" w:type="character">
    <w:name w:val="List Paragraph"/>
    <w:basedOn w:val="Style_15_ch"/>
    <w:link w:val="Style_47"/>
  </w:style>
  <w:style w:styleId="Style_48" w:type="paragraph">
    <w:name w:val="Без интервала Знак"/>
    <w:link w:val="Style_48_ch"/>
    <w:rPr>
      <w:sz w:val="24"/>
    </w:rPr>
  </w:style>
  <w:style w:styleId="Style_48_ch" w:type="character">
    <w:name w:val="Без интервала Знак"/>
    <w:link w:val="Style_48"/>
    <w:rPr>
      <w:sz w:val="24"/>
    </w:rPr>
  </w:style>
  <w:style w:styleId="Style_49" w:type="paragraph">
    <w:name w:val="heading 2"/>
    <w:basedOn w:val="Style_15"/>
    <w:link w:val="Style_49_ch"/>
    <w:uiPriority w:val="9"/>
    <w:qFormat/>
    <w:pPr>
      <w:spacing w:afterAutospacing="on" w:beforeAutospacing="on"/>
      <w:ind/>
      <w:outlineLvl w:val="1"/>
    </w:pPr>
    <w:rPr>
      <w:b w:val="1"/>
      <w:sz w:val="36"/>
    </w:rPr>
  </w:style>
  <w:style w:styleId="Style_49_ch" w:type="character">
    <w:name w:val="heading 2"/>
    <w:basedOn w:val="Style_15_ch"/>
    <w:link w:val="Style_49"/>
    <w:rPr>
      <w:b w:val="1"/>
      <w:sz w:val="36"/>
    </w:rPr>
  </w:style>
  <w:style w:styleId="Style_10" w:type="paragraph">
    <w:name w:val="Style10"/>
    <w:basedOn w:val="Style_15"/>
    <w:link w:val="Style_10_ch"/>
    <w:pPr>
      <w:widowControl w:val="0"/>
      <w:spacing w:line="324" w:lineRule="exact"/>
      <w:ind w:firstLine="528" w:left="0"/>
      <w:jc w:val="both"/>
    </w:pPr>
  </w:style>
  <w:style w:styleId="Style_10_ch" w:type="character">
    <w:name w:val="Style10"/>
    <w:basedOn w:val="Style_15_ch"/>
    <w:link w:val="Style_10"/>
  </w:style>
  <w:style w:styleId="Style_50" w:type="paragraph">
    <w:name w:val="Текст выноски Знак"/>
    <w:basedOn w:val="Style_17"/>
    <w:link w:val="Style_50_ch"/>
    <w:rPr>
      <w:rFonts w:ascii="Tahoma" w:hAnsi="Tahoma"/>
      <w:sz w:val="16"/>
    </w:rPr>
  </w:style>
  <w:style w:styleId="Style_50_ch" w:type="character">
    <w:name w:val="Текст выноски Знак"/>
    <w:basedOn w:val="Style_17_ch"/>
    <w:link w:val="Style_50"/>
    <w:rPr>
      <w:rFonts w:ascii="Tahoma" w:hAnsi="Tahoma"/>
      <w:sz w:val="16"/>
    </w:rPr>
  </w:style>
  <w:style w:styleId="Style_1" w:type="table">
    <w:name w:val="Table Grid"/>
    <w:basedOn w:val="Style_12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default="1" w:styleId="Style_1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2024-11-26T10:00:12Z</dcterms:modified>
</cp:coreProperties>
</file>