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E069BA3" wp14:editId="2E8D6307">
            <wp:extent cx="485775" cy="609600"/>
            <wp:effectExtent l="0" t="0" r="9525" b="0"/>
            <wp:docPr id="1" name="Рисунок 1" descr="Описание: 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СЕВЕРНОГО РАЙОНА </w:t>
      </w: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ОРЕНБУРГСКОЙ ОБЛАСТИ</w:t>
      </w: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6E7498" w:rsidRDefault="006E7498" w:rsidP="006E749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1CE0D5" wp14:editId="4BEA0453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0"/>
                <wp:wrapNone/>
                <wp:docPr id="5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7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1LlsAAAADaAAAADwAAAGRycy9kb3ducmV2LnhtbERPu27CMBTdkfgH6yKxgdNSKEoxCCFA&#10;sPHownYV3yZR4+vUNiH5+3pAYjw678WqNZVoyPnSsoK3cQKCOLO65FzB93U3moPwAVljZZkUdORh&#10;tez3Fphq++AzNZeQixjCPkUFRQh1KqXPCjLox7YmjtyPdQZDhC6X2uEjhptKvifJTBosOTYUWNOm&#10;oOz3cjcKtsd7+zn56/ZredDVR9NNT252U2o4aNdfIAK14SV+ug9aQdwar8QbI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tS5bAAAAA2gAAAA8AAAAAAAAAAAAAAAAA&#10;oQIAAGRycy9kb3ducmV2LnhtbFBLBQYAAAAABAAEAPkAAACOAwAAAAA=&#10;" strokeweight="1.75pt"/>
              </v:group>
            </w:pict>
          </mc:Fallback>
        </mc:AlternateConten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E7498" w:rsidTr="006E7498">
        <w:tc>
          <w:tcPr>
            <w:tcW w:w="3190" w:type="dxa"/>
            <w:hideMark/>
          </w:tcPr>
          <w:p w:rsidR="006E7498" w:rsidRPr="00225CAD" w:rsidRDefault="00225CAD" w:rsidP="00225C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</w:p>
        </w:tc>
        <w:tc>
          <w:tcPr>
            <w:tcW w:w="3190" w:type="dxa"/>
            <w:hideMark/>
          </w:tcPr>
          <w:p w:rsidR="006E7498" w:rsidRDefault="00EC726E" w:rsidP="00EC726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6E74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  <w:hideMark/>
          </w:tcPr>
          <w:p w:rsidR="006E7498" w:rsidRPr="007D1ECE" w:rsidRDefault="00EC726E" w:rsidP="00225C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225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</w:p>
        </w:tc>
      </w:tr>
    </w:tbl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2F79" w:rsidRPr="00DA2F79" w:rsidRDefault="00DA2F79" w:rsidP="00DA2F79">
      <w:pPr>
        <w:pStyle w:val="ab"/>
        <w:jc w:val="center"/>
        <w:rPr>
          <w:rStyle w:val="11"/>
          <w:color w:val="000000"/>
          <w:sz w:val="28"/>
          <w:szCs w:val="28"/>
        </w:rPr>
      </w:pPr>
      <w:r w:rsidRPr="00DA2F79">
        <w:rPr>
          <w:rStyle w:val="11"/>
          <w:color w:val="000000"/>
          <w:sz w:val="28"/>
          <w:szCs w:val="28"/>
        </w:rPr>
        <w:t>О предоставлении отсрочки по арендной плате по договорам аренды имущества, находящегося в муниципальной собственности, земельных участков, государственная собственность на которые не разграничена, в связи с частичной мобилизацией</w:t>
      </w:r>
    </w:p>
    <w:p w:rsidR="006E7498" w:rsidRDefault="006E7498" w:rsidP="006E7498">
      <w:pPr>
        <w:spacing w:after="0" w:line="240" w:lineRule="auto"/>
      </w:pPr>
      <w:r>
        <w:tab/>
      </w:r>
    </w:p>
    <w:p w:rsidR="00225CAD" w:rsidRPr="00225CAD" w:rsidRDefault="00225CAD" w:rsidP="00225CAD">
      <w:pPr>
        <w:pStyle w:val="ab"/>
        <w:spacing w:after="0" w:line="276" w:lineRule="auto"/>
        <w:ind w:firstLine="360"/>
        <w:jc w:val="both"/>
        <w:rPr>
          <w:sz w:val="28"/>
          <w:szCs w:val="28"/>
        </w:rPr>
      </w:pPr>
      <w:r w:rsidRPr="00225CAD">
        <w:rPr>
          <w:rStyle w:val="11"/>
          <w:color w:val="000000"/>
          <w:sz w:val="28"/>
          <w:szCs w:val="28"/>
        </w:rPr>
        <w:t>В соответствии с распоряжением Правительства Российской Федерации от 15 октября 2022 года № 3046-р, постановлением Правительства Оренбургской област</w:t>
      </w:r>
      <w:r>
        <w:rPr>
          <w:rStyle w:val="11"/>
          <w:color w:val="000000"/>
          <w:sz w:val="28"/>
          <w:szCs w:val="28"/>
        </w:rPr>
        <w:t xml:space="preserve">и от 14.03.2023 года № 240-пп </w:t>
      </w:r>
      <w:r w:rsidR="007D58D0">
        <w:rPr>
          <w:rStyle w:val="11"/>
          <w:color w:val="000000"/>
          <w:sz w:val="28"/>
          <w:szCs w:val="28"/>
          <w:lang w:val="ru-RU"/>
        </w:rPr>
        <w:t>постановляю</w:t>
      </w:r>
      <w:r w:rsidRPr="00225CAD">
        <w:rPr>
          <w:rStyle w:val="11"/>
          <w:color w:val="000000"/>
          <w:sz w:val="28"/>
          <w:szCs w:val="28"/>
        </w:rPr>
        <w:t>:</w:t>
      </w:r>
    </w:p>
    <w:p w:rsidR="00225CAD" w:rsidRPr="00225CAD" w:rsidRDefault="004F7683" w:rsidP="007D58D0">
      <w:pPr>
        <w:pStyle w:val="ab"/>
        <w:spacing w:after="0" w:line="276" w:lineRule="auto"/>
        <w:ind w:firstLine="567"/>
        <w:jc w:val="both"/>
        <w:rPr>
          <w:sz w:val="28"/>
          <w:szCs w:val="28"/>
        </w:rPr>
      </w:pPr>
      <w:r>
        <w:rPr>
          <w:rStyle w:val="11"/>
          <w:color w:val="000000"/>
          <w:sz w:val="28"/>
          <w:szCs w:val="28"/>
          <w:lang w:val="ru-RU"/>
        </w:rPr>
        <w:t xml:space="preserve"> </w:t>
      </w:r>
      <w:r w:rsidR="00225CAD" w:rsidRPr="00225CAD">
        <w:rPr>
          <w:rStyle w:val="11"/>
          <w:color w:val="000000"/>
          <w:sz w:val="28"/>
          <w:szCs w:val="28"/>
        </w:rPr>
        <w:t>1. Комитету по управлению муниципальным имуществом администрации района по договорам аренды муниципального имущества, составляющего муниципальную ка</w:t>
      </w:r>
      <w:r>
        <w:rPr>
          <w:rStyle w:val="11"/>
          <w:color w:val="000000"/>
          <w:sz w:val="28"/>
          <w:szCs w:val="28"/>
        </w:rPr>
        <w:t xml:space="preserve">зну муниципального образования </w:t>
      </w:r>
      <w:r w:rsidR="007D58D0">
        <w:rPr>
          <w:rStyle w:val="11"/>
          <w:color w:val="000000"/>
          <w:sz w:val="28"/>
          <w:szCs w:val="28"/>
          <w:lang w:val="ru-RU"/>
        </w:rPr>
        <w:t>Северный</w:t>
      </w:r>
      <w:r>
        <w:rPr>
          <w:rStyle w:val="11"/>
          <w:color w:val="000000"/>
          <w:sz w:val="28"/>
          <w:szCs w:val="28"/>
        </w:rPr>
        <w:t xml:space="preserve"> район</w:t>
      </w:r>
      <w:r w:rsidR="00225CAD" w:rsidRPr="00225CAD">
        <w:rPr>
          <w:rStyle w:val="11"/>
          <w:color w:val="000000"/>
          <w:sz w:val="28"/>
          <w:szCs w:val="28"/>
        </w:rPr>
        <w:t xml:space="preserve"> Оренбургской области, по договорам аренды земельных участков, государственная собственность на которые не разграничена,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</w:t>
      </w:r>
      <w:bookmarkStart w:id="0" w:name="_GoBack"/>
      <w:bookmarkEnd w:id="0"/>
      <w:r w:rsidR="00225CAD" w:rsidRPr="00225CAD">
        <w:rPr>
          <w:rStyle w:val="11"/>
          <w:color w:val="000000"/>
          <w:sz w:val="28"/>
          <w:szCs w:val="28"/>
        </w:rPr>
        <w:t xml:space="preserve">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пунктом 7 статьи 38 Федерального закона от 28 марта 1998 года </w:t>
      </w:r>
      <w:r w:rsidR="00225CAD" w:rsidRPr="00225CAD">
        <w:rPr>
          <w:rStyle w:val="11"/>
          <w:color w:val="000000"/>
          <w:sz w:val="28"/>
          <w:szCs w:val="28"/>
          <w:lang w:val="en-US"/>
        </w:rPr>
        <w:t>N</w:t>
      </w:r>
      <w:r w:rsidR="00225CAD" w:rsidRPr="00225CAD">
        <w:rPr>
          <w:rStyle w:val="11"/>
          <w:color w:val="000000"/>
          <w:sz w:val="28"/>
          <w:szCs w:val="28"/>
        </w:rPr>
        <w:t xml:space="preserve"> 53-ФЗ «О воинской обязанности и военной службе» (далее — Федеральный закон),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225CAD" w:rsidRPr="00225CAD" w:rsidRDefault="00225CAD" w:rsidP="004F7683">
      <w:pPr>
        <w:pStyle w:val="ab"/>
        <w:spacing w:after="0" w:line="276" w:lineRule="auto"/>
        <w:ind w:firstLine="360"/>
        <w:jc w:val="both"/>
        <w:rPr>
          <w:sz w:val="28"/>
          <w:szCs w:val="28"/>
        </w:rPr>
      </w:pPr>
      <w:r w:rsidRPr="00225CAD">
        <w:rPr>
          <w:rStyle w:val="11"/>
          <w:color w:val="000000"/>
          <w:sz w:val="28"/>
          <w:szCs w:val="28"/>
        </w:rPr>
        <w:lastRenderedPageBreak/>
        <w:t>а) предоставление отсрочки уплаты арендной платы на период прохождения лицом, указанным в настоящем пункте, военной службы или</w:t>
      </w:r>
    </w:p>
    <w:p w:rsidR="00225CAD" w:rsidRPr="00225CAD" w:rsidRDefault="00225CAD" w:rsidP="004F7683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225CAD" w:rsidRPr="00225CAD" w:rsidRDefault="00225CAD" w:rsidP="00225CAD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предоставление возможности расторжения договоров аренды без применения штрафных санкций.</w:t>
      </w:r>
    </w:p>
    <w:p w:rsidR="00225CAD" w:rsidRPr="00225CAD" w:rsidRDefault="004F7683" w:rsidP="00225CAD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225CAD"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Предоставление отсрочки уплаты арендной платы, указанной в подпункте «а» пункта 1 настоящего постановления, осуществлять на следующих условиях:</w:t>
      </w:r>
    </w:p>
    <w:p w:rsidR="00225CAD" w:rsidRPr="00225CAD" w:rsidRDefault="00225CAD" w:rsidP="00225CAD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 w:rsidR="00225CAD" w:rsidRPr="00225CAD" w:rsidRDefault="00225CAD" w:rsidP="00225CAD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предоставленного</w:t>
      </w:r>
      <w:proofErr w:type="gramEnd"/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федеральным органом исполнительной власти, с которым заключены указанные контракты;</w:t>
      </w:r>
    </w:p>
    <w:p w:rsidR="00225CAD" w:rsidRPr="00225CAD" w:rsidRDefault="00225CAD" w:rsidP="00225CAD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225CAD" w:rsidRPr="00225CAD" w:rsidRDefault="00225CAD" w:rsidP="00225CAD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 по арендной плат</w:t>
      </w:r>
      <w:r w:rsidR="004F7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подлежит уплате на основании </w:t>
      </w:r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платы по договору аренды;</w:t>
      </w:r>
    </w:p>
    <w:p w:rsidR="00225CAD" w:rsidRPr="00225CAD" w:rsidRDefault="00225CAD" w:rsidP="00225CAD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225CAD" w:rsidRPr="00225CAD" w:rsidRDefault="00225CAD" w:rsidP="00225CAD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</w:t>
      </w:r>
    </w:p>
    <w:p w:rsidR="00225CAD" w:rsidRPr="00225CAD" w:rsidRDefault="00225CAD" w:rsidP="00225CAD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</w:t>
      </w:r>
      <w:proofErr w:type="gramEnd"/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меры предусмотрены договором аренды);</w:t>
      </w:r>
    </w:p>
    <w:p w:rsidR="00225CAD" w:rsidRPr="00225CAD" w:rsidRDefault="00225CAD" w:rsidP="00225CAD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</w:t>
      </w:r>
      <w:proofErr w:type="gramEnd"/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225CAD" w:rsidRPr="00225CAD" w:rsidRDefault="004F7683" w:rsidP="007D58D0">
      <w:pPr>
        <w:tabs>
          <w:tab w:val="left" w:pos="1637"/>
        </w:tabs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7D5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D58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="00225CAD"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Расторжение договора аренды без применения штрафн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 санкций согласно подпункту «б</w:t>
      </w:r>
      <w:r w:rsidR="00225CAD"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пункта 1 настоящего постановления осуществлять на следующих условиях:</w:t>
      </w:r>
    </w:p>
    <w:p w:rsidR="00225CAD" w:rsidRPr="00225CAD" w:rsidRDefault="00225CAD" w:rsidP="00225CAD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органом исполнительной власти, с которым заключены указанные контракты;</w:t>
      </w:r>
    </w:p>
    <w:p w:rsidR="00225CAD" w:rsidRPr="00225CAD" w:rsidRDefault="00225CAD" w:rsidP="00225CAD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225CAD" w:rsidRDefault="00225CAD" w:rsidP="004F7683">
      <w:pPr>
        <w:spacing w:after="0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C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7D58D0" w:rsidRPr="004F7683" w:rsidRDefault="007D58D0" w:rsidP="004F76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4F7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Постановление администрации от 20.12.2022 №686-п </w:t>
      </w:r>
      <w:r w:rsidR="004F76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4F7683">
        <w:rPr>
          <w:rFonts w:ascii="Times New Roman" w:hAnsi="Times New Roman"/>
          <w:sz w:val="28"/>
          <w:szCs w:val="28"/>
        </w:rPr>
        <w:t>О предоставлении отсрочки арендной платы по договорам аренды муниципального имущества в связи с частичной мобилизацией</w:t>
      </w:r>
      <w:r w:rsidR="004F768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считать утратившим силу.</w:t>
      </w:r>
    </w:p>
    <w:p w:rsidR="00993429" w:rsidRPr="007D58D0" w:rsidRDefault="007D58D0" w:rsidP="004F7683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F76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F7683">
        <w:rPr>
          <w:rFonts w:ascii="Times New Roman" w:hAnsi="Times New Roman"/>
          <w:sz w:val="28"/>
          <w:szCs w:val="28"/>
        </w:rPr>
        <w:t>5</w:t>
      </w:r>
      <w:r w:rsidR="00993429" w:rsidRPr="00225CAD">
        <w:rPr>
          <w:rFonts w:ascii="Times New Roman" w:hAnsi="Times New Roman"/>
          <w:sz w:val="28"/>
          <w:szCs w:val="28"/>
        </w:rPr>
        <w:t xml:space="preserve">.  </w:t>
      </w:r>
      <w:r w:rsidR="00993429" w:rsidRPr="007D58D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 заместителя главы администрации района по </w:t>
      </w:r>
      <w:proofErr w:type="gramStart"/>
      <w:r w:rsidR="00993429" w:rsidRPr="007D58D0">
        <w:rPr>
          <w:rFonts w:ascii="Times New Roman" w:hAnsi="Times New Roman"/>
          <w:sz w:val="28"/>
          <w:szCs w:val="28"/>
        </w:rPr>
        <w:t>оперативному</w:t>
      </w:r>
      <w:proofErr w:type="gramEnd"/>
      <w:r w:rsidR="00993429" w:rsidRPr="007D58D0">
        <w:rPr>
          <w:rFonts w:ascii="Times New Roman" w:hAnsi="Times New Roman"/>
          <w:sz w:val="28"/>
          <w:szCs w:val="28"/>
        </w:rPr>
        <w:t xml:space="preserve"> управлению А.Н. Ульянова.        </w:t>
      </w:r>
    </w:p>
    <w:p w:rsidR="00993429" w:rsidRPr="007D58D0" w:rsidRDefault="007D58D0" w:rsidP="007D58D0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7D58D0">
        <w:rPr>
          <w:rFonts w:ascii="Times New Roman" w:hAnsi="Times New Roman"/>
          <w:sz w:val="28"/>
          <w:szCs w:val="28"/>
        </w:rPr>
        <w:t xml:space="preserve">       </w:t>
      </w:r>
      <w:r w:rsidR="004F7683">
        <w:rPr>
          <w:rFonts w:ascii="Times New Roman" w:hAnsi="Times New Roman"/>
          <w:sz w:val="28"/>
          <w:szCs w:val="28"/>
        </w:rPr>
        <w:t xml:space="preserve"> </w:t>
      </w:r>
      <w:r w:rsidRPr="007D58D0">
        <w:rPr>
          <w:rFonts w:ascii="Times New Roman" w:hAnsi="Times New Roman"/>
          <w:sz w:val="28"/>
          <w:szCs w:val="28"/>
        </w:rPr>
        <w:t xml:space="preserve">  </w:t>
      </w:r>
      <w:r w:rsidR="004F7683">
        <w:rPr>
          <w:rFonts w:ascii="Times New Roman" w:hAnsi="Times New Roman"/>
          <w:sz w:val="28"/>
          <w:szCs w:val="28"/>
        </w:rPr>
        <w:t>6</w:t>
      </w:r>
      <w:r w:rsidR="00993429" w:rsidRPr="007D58D0">
        <w:rPr>
          <w:rFonts w:ascii="Times New Roman" w:hAnsi="Times New Roman"/>
          <w:sz w:val="28"/>
          <w:szCs w:val="28"/>
        </w:rPr>
        <w:t>.</w:t>
      </w:r>
      <w:r w:rsidRPr="007D58D0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76622C" w:rsidRPr="0076622C" w:rsidRDefault="0076622C" w:rsidP="0076622C">
      <w:pPr>
        <w:pStyle w:val="ab"/>
        <w:ind w:firstLine="708"/>
        <w:jc w:val="both"/>
        <w:rPr>
          <w:rFonts w:ascii="Courier New" w:hAnsi="Courier New" w:cs="Courier New"/>
          <w:sz w:val="28"/>
          <w:szCs w:val="28"/>
          <w:lang w:val="ru-RU"/>
        </w:rPr>
      </w:pPr>
    </w:p>
    <w:p w:rsidR="006E7498" w:rsidRDefault="00993429" w:rsidP="006E7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74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6E7498" w:rsidRDefault="007D58D0" w:rsidP="006E7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6E74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</w:t>
      </w:r>
      <w:r w:rsidR="007152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8662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М.В. Журкин</w:t>
      </w:r>
    </w:p>
    <w:p w:rsidR="006E7498" w:rsidRDefault="006E7498" w:rsidP="006E7498">
      <w:pPr>
        <w:suppressAutoHyphens/>
        <w:ind w:left="-180" w:firstLine="18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EC726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ahoma" w:hAnsi="Tahoma" w:cs="Tahoma"/>
          <w:sz w:val="16"/>
          <w:szCs w:val="16"/>
        </w:rPr>
        <w:t>[МЕСТО ДЛЯ ПОДПИСИ]</w:t>
      </w:r>
    </w:p>
    <w:p w:rsidR="006E7498" w:rsidRDefault="006E7498" w:rsidP="006E7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429" w:rsidRDefault="00993429" w:rsidP="006E7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429" w:rsidRDefault="00993429" w:rsidP="006E7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498" w:rsidRDefault="006E7498" w:rsidP="009621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Разослано: в дело, КУМИ,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ru-RU"/>
        </w:rPr>
        <w:t>райпрокурору</w:t>
      </w:r>
      <w:proofErr w:type="spellEnd"/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, </w:t>
      </w:r>
      <w:r w:rsidR="009621AC">
        <w:rPr>
          <w:rFonts w:ascii="Times New Roman" w:eastAsia="Times New Roman" w:hAnsi="Times New Roman"/>
          <w:sz w:val="24"/>
          <w:szCs w:val="28"/>
          <w:lang w:eastAsia="ru-RU"/>
        </w:rPr>
        <w:t xml:space="preserve"> Алексеевой Е.А., Пестову Ю.В;</w:t>
      </w:r>
    </w:p>
    <w:p w:rsidR="00A94A17" w:rsidRDefault="00A94A17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p w:rsidR="006B00C5" w:rsidRDefault="006B00C5"/>
    <w:sectPr w:rsidR="006B00C5" w:rsidSect="00C361BA">
      <w:headerReference w:type="default" r:id="rId10"/>
      <w:headerReference w:type="first" r:id="rId11"/>
      <w:pgSz w:w="11909" w:h="16838"/>
      <w:pgMar w:top="394" w:right="851" w:bottom="992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2B" w:rsidRDefault="007A252B" w:rsidP="000265FF">
      <w:pPr>
        <w:spacing w:after="0" w:line="240" w:lineRule="auto"/>
      </w:pPr>
      <w:r>
        <w:separator/>
      </w:r>
    </w:p>
  </w:endnote>
  <w:endnote w:type="continuationSeparator" w:id="0">
    <w:p w:rsidR="007A252B" w:rsidRDefault="007A252B" w:rsidP="0002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2B" w:rsidRDefault="007A252B" w:rsidP="000265FF">
      <w:pPr>
        <w:spacing w:after="0" w:line="240" w:lineRule="auto"/>
      </w:pPr>
      <w:r>
        <w:separator/>
      </w:r>
    </w:p>
  </w:footnote>
  <w:footnote w:type="continuationSeparator" w:id="0">
    <w:p w:rsidR="007A252B" w:rsidRDefault="007A252B" w:rsidP="0002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BA" w:rsidRPr="00C361BA" w:rsidRDefault="00C361BA">
    <w:pPr>
      <w:pStyle w:val="ae"/>
      <w:rPr>
        <w:color w:val="FFFFFF" w:themeColor="background1"/>
      </w:rPr>
    </w:pPr>
    <w:r w:rsidRPr="00C361BA">
      <w:rPr>
        <w:color w:val="FFFFFF" w:themeColor="background1"/>
      </w:rPr>
      <w:t>ПРОЕКТ</w:t>
    </w:r>
  </w:p>
  <w:p w:rsidR="00C361BA" w:rsidRDefault="00C361B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BA" w:rsidRDefault="00C361BA" w:rsidP="00C361BA">
    <w:pPr>
      <w:pStyle w:val="ae"/>
      <w:jc w:val="right"/>
      <w:rPr>
        <w:rFonts w:ascii="Times New Roman" w:hAnsi="Times New Roman"/>
        <w:b/>
        <w:sz w:val="28"/>
        <w:szCs w:val="28"/>
        <w:lang w:val="en-US"/>
      </w:rPr>
    </w:pPr>
  </w:p>
  <w:p w:rsidR="00C361BA" w:rsidRDefault="00C361BA" w:rsidP="00C361BA">
    <w:pPr>
      <w:pStyle w:val="ae"/>
      <w:jc w:val="right"/>
      <w:rPr>
        <w:rFonts w:ascii="Times New Roman" w:hAnsi="Times New Roman"/>
        <w:b/>
        <w:sz w:val="28"/>
        <w:szCs w:val="28"/>
        <w:lang w:val="en-US"/>
      </w:rPr>
    </w:pPr>
  </w:p>
  <w:p w:rsidR="00C361BA" w:rsidRDefault="00C361BA" w:rsidP="00C361BA">
    <w:pPr>
      <w:pStyle w:val="ae"/>
      <w:jc w:val="right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ПРОЕКТ</w:t>
    </w:r>
  </w:p>
  <w:p w:rsidR="00C361BA" w:rsidRPr="00C361BA" w:rsidRDefault="00C361BA" w:rsidP="00C361BA">
    <w:pPr>
      <w:pStyle w:val="ae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E0A52B4"/>
    <w:multiLevelType w:val="hybridMultilevel"/>
    <w:tmpl w:val="36F26BAA"/>
    <w:lvl w:ilvl="0" w:tplc="51A6C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D508F2"/>
    <w:multiLevelType w:val="hybridMultilevel"/>
    <w:tmpl w:val="8284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D42E9"/>
    <w:multiLevelType w:val="hybridMultilevel"/>
    <w:tmpl w:val="3B7A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74590"/>
    <w:multiLevelType w:val="hybridMultilevel"/>
    <w:tmpl w:val="10529EA8"/>
    <w:lvl w:ilvl="0" w:tplc="C27826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71"/>
    <w:rsid w:val="000265FF"/>
    <w:rsid w:val="00101F72"/>
    <w:rsid w:val="001312A0"/>
    <w:rsid w:val="00225CAD"/>
    <w:rsid w:val="003A33BC"/>
    <w:rsid w:val="003E0DFD"/>
    <w:rsid w:val="003E78EB"/>
    <w:rsid w:val="004F7683"/>
    <w:rsid w:val="00504745"/>
    <w:rsid w:val="0054674D"/>
    <w:rsid w:val="005C014E"/>
    <w:rsid w:val="00623409"/>
    <w:rsid w:val="00625895"/>
    <w:rsid w:val="006B00C5"/>
    <w:rsid w:val="006E495C"/>
    <w:rsid w:val="006E7498"/>
    <w:rsid w:val="0071527F"/>
    <w:rsid w:val="00727C41"/>
    <w:rsid w:val="0076622C"/>
    <w:rsid w:val="007A252B"/>
    <w:rsid w:val="007D1ECE"/>
    <w:rsid w:val="007D58D0"/>
    <w:rsid w:val="008032A2"/>
    <w:rsid w:val="00851F47"/>
    <w:rsid w:val="0086623E"/>
    <w:rsid w:val="00872AC2"/>
    <w:rsid w:val="00885BF9"/>
    <w:rsid w:val="00926382"/>
    <w:rsid w:val="00960AB6"/>
    <w:rsid w:val="009621AC"/>
    <w:rsid w:val="00964558"/>
    <w:rsid w:val="00993429"/>
    <w:rsid w:val="009B2E03"/>
    <w:rsid w:val="00A94A17"/>
    <w:rsid w:val="00AF3A71"/>
    <w:rsid w:val="00C20D7C"/>
    <w:rsid w:val="00C361BA"/>
    <w:rsid w:val="00C92410"/>
    <w:rsid w:val="00CF0583"/>
    <w:rsid w:val="00D2784A"/>
    <w:rsid w:val="00D56D0A"/>
    <w:rsid w:val="00DA2F79"/>
    <w:rsid w:val="00EC726E"/>
    <w:rsid w:val="00F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B0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4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49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00C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6">
    <w:name w:val="Цветовое выделение"/>
    <w:uiPriority w:val="99"/>
    <w:rsid w:val="006B00C5"/>
    <w:rPr>
      <w:b/>
      <w:color w:val="26282F"/>
    </w:rPr>
  </w:style>
  <w:style w:type="character" w:customStyle="1" w:styleId="a7">
    <w:name w:val="Гипертекстовая ссылка"/>
    <w:uiPriority w:val="99"/>
    <w:rsid w:val="006B00C5"/>
    <w:rPr>
      <w:rFonts w:cs="Times New Roman"/>
      <w:b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6B0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B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6B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B0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B00C5"/>
    <w:rPr>
      <w:rFonts w:cs="Times New Roman"/>
    </w:rPr>
  </w:style>
  <w:style w:type="paragraph" w:styleId="ab">
    <w:name w:val="Body Text"/>
    <w:basedOn w:val="a"/>
    <w:link w:val="ac"/>
    <w:uiPriority w:val="99"/>
    <w:rsid w:val="006B00C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6B00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6B00C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6B0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1"/>
    <w:uiPriority w:val="99"/>
    <w:locked/>
    <w:rsid w:val="006B00C5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B00C5"/>
    <w:pPr>
      <w:widowControl w:val="0"/>
      <w:shd w:val="clear" w:color="auto" w:fill="FFFFFF"/>
      <w:spacing w:after="0" w:line="277" w:lineRule="exact"/>
      <w:ind w:hanging="600"/>
    </w:pPr>
    <w:rPr>
      <w:rFonts w:asciiTheme="minorHAnsi" w:eastAsiaTheme="minorHAnsi" w:hAnsiTheme="minorHAnsi" w:cstheme="minorBidi"/>
    </w:rPr>
  </w:style>
  <w:style w:type="paragraph" w:styleId="ad">
    <w:name w:val="List Paragraph"/>
    <w:basedOn w:val="a"/>
    <w:uiPriority w:val="34"/>
    <w:qFormat/>
    <w:rsid w:val="006B00C5"/>
    <w:pPr>
      <w:ind w:left="720"/>
      <w:contextualSpacing/>
    </w:pPr>
  </w:style>
  <w:style w:type="character" w:customStyle="1" w:styleId="11">
    <w:name w:val="Основной текст Знак1"/>
    <w:basedOn w:val="a0"/>
    <w:uiPriority w:val="99"/>
    <w:rsid w:val="00D2784A"/>
    <w:rPr>
      <w:rFonts w:ascii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26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265F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026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265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B0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4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7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49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00C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6">
    <w:name w:val="Цветовое выделение"/>
    <w:uiPriority w:val="99"/>
    <w:rsid w:val="006B00C5"/>
    <w:rPr>
      <w:b/>
      <w:color w:val="26282F"/>
    </w:rPr>
  </w:style>
  <w:style w:type="character" w:customStyle="1" w:styleId="a7">
    <w:name w:val="Гипертекстовая ссылка"/>
    <w:uiPriority w:val="99"/>
    <w:rsid w:val="006B00C5"/>
    <w:rPr>
      <w:rFonts w:cs="Times New Roman"/>
      <w:b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6B0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6B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No Spacing"/>
    <w:uiPriority w:val="1"/>
    <w:qFormat/>
    <w:rsid w:val="006B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B0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B00C5"/>
    <w:rPr>
      <w:rFonts w:cs="Times New Roman"/>
    </w:rPr>
  </w:style>
  <w:style w:type="paragraph" w:styleId="ab">
    <w:name w:val="Body Text"/>
    <w:basedOn w:val="a"/>
    <w:link w:val="ac"/>
    <w:uiPriority w:val="99"/>
    <w:rsid w:val="006B00C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6B00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6B00C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6B0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1"/>
    <w:uiPriority w:val="99"/>
    <w:locked/>
    <w:rsid w:val="006B00C5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B00C5"/>
    <w:pPr>
      <w:widowControl w:val="0"/>
      <w:shd w:val="clear" w:color="auto" w:fill="FFFFFF"/>
      <w:spacing w:after="0" w:line="277" w:lineRule="exact"/>
      <w:ind w:hanging="600"/>
    </w:pPr>
    <w:rPr>
      <w:rFonts w:asciiTheme="minorHAnsi" w:eastAsiaTheme="minorHAnsi" w:hAnsiTheme="minorHAnsi" w:cstheme="minorBidi"/>
    </w:rPr>
  </w:style>
  <w:style w:type="paragraph" w:styleId="ad">
    <w:name w:val="List Paragraph"/>
    <w:basedOn w:val="a"/>
    <w:uiPriority w:val="34"/>
    <w:qFormat/>
    <w:rsid w:val="006B00C5"/>
    <w:pPr>
      <w:ind w:left="720"/>
      <w:contextualSpacing/>
    </w:pPr>
  </w:style>
  <w:style w:type="character" w:customStyle="1" w:styleId="11">
    <w:name w:val="Основной текст Знак1"/>
    <w:basedOn w:val="a0"/>
    <w:uiPriority w:val="99"/>
    <w:rsid w:val="00D2784A"/>
    <w:rPr>
      <w:rFonts w:ascii="Times New Roman" w:hAnsi="Times New Roman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26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265F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026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265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5B88-6020-4009-96E4-7FA08FAD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 1</dc:creator>
  <cp:lastModifiedBy>Специалист КУМИ 4</cp:lastModifiedBy>
  <cp:revision>19</cp:revision>
  <cp:lastPrinted>2024-02-13T09:41:00Z</cp:lastPrinted>
  <dcterms:created xsi:type="dcterms:W3CDTF">2022-07-25T09:33:00Z</dcterms:created>
  <dcterms:modified xsi:type="dcterms:W3CDTF">2024-02-14T04:43:00Z</dcterms:modified>
</cp:coreProperties>
</file>