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2C" w:rsidRPr="009C232C" w:rsidRDefault="009C232C" w:rsidP="009C23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о результатах камеральной  плановой   проверки по соблюдению бюджетного законодательства Российской федерации, законодательства Российской федерации в сфере закупок в Муниципальном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Нижнечеляевский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в 2022</w:t>
      </w:r>
      <w:r w:rsidRPr="009C2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году.</w:t>
      </w: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:rsidR="009C232C" w:rsidRPr="009C232C" w:rsidRDefault="009C232C" w:rsidP="009C23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</w:p>
    <w:p w:rsidR="009C232C" w:rsidRPr="009C232C" w:rsidRDefault="009C232C" w:rsidP="009C23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Камеральной плановой проверкой  по соблюдению бюджетного законодательства Российской федерации, и иных нормативно правовых актов, регулирующих бюджетные правоотношения при составлении и исполнении бюджета, законодательства Российской федерации в сфере закупок  в Муниц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ипальном 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Нижнечеляевский</w:t>
      </w:r>
      <w:proofErr w:type="spellEnd"/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 за   2020 год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1года  установлен ряд нарушений.</w:t>
      </w: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F4E2B" w:rsidRDefault="00C82C79" w:rsidP="008F4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7889" w:rsidRPr="00C8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Проверкой порядка составления, утверждения и ведения бюджетной сметы установлено:</w:t>
      </w:r>
      <w:r w:rsidR="00967889" w:rsidRPr="00C8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8BD" w:rsidRDefault="00C82C79" w:rsidP="00DD3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составления, утверждения и ведения бюджетной сметы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ён распоряжен</w:t>
      </w:r>
      <w:r w:rsidR="00B3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администрации </w:t>
      </w:r>
      <w:proofErr w:type="spellStart"/>
      <w:r w:rsidR="00B37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Нижнечеляевского</w:t>
      </w:r>
      <w:proofErr w:type="spellEnd"/>
      <w:r w:rsidRPr="00D244F3"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  <w:t xml:space="preserve">  </w:t>
      </w:r>
      <w:r w:rsidR="00B37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от  22.08.2018 года  №2</w:t>
      </w:r>
      <w:r w:rsidRPr="00A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недействующей редакцией  приказ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20.11.2007года №112н «Об общих требованиях к порядку составления, утверждения и ведения бюдж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 смет казённых учреждений».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7D0" w:rsidRDefault="00C2629E" w:rsidP="0014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  Проверкой расчётов с поставщиками и подрядчиками:</w:t>
      </w:r>
      <w:r w:rsidR="001417D0" w:rsidRPr="0014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7DE" w:rsidRPr="008147DE" w:rsidRDefault="001417D0" w:rsidP="00814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проверкой правильности отражения задолженности с поставщиками и подрядчиками установлен</w:t>
      </w:r>
      <w:r w:rsidR="00076093">
        <w:rPr>
          <w:rFonts w:ascii="Times New Roman" w:eastAsia="Times New Roman" w:hAnsi="Times New Roman" w:cs="Times New Roman"/>
          <w:sz w:val="28"/>
          <w:szCs w:val="28"/>
          <w:lang w:eastAsia="ru-RU"/>
        </w:rPr>
        <w:t>о, что задолженность, отраже</w:t>
      </w:r>
      <w:r w:rsidR="00585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главной книге</w:t>
      </w:r>
      <w:r w:rsidR="008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конец отчётного периода 2020-2021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счёту 1302 «Расчёты с поставщиками и подрядчиками» не соответствует годов</w:t>
      </w:r>
      <w:r w:rsidR="008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отчёту за 2020 -2021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журналу-операций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расчёта</w:t>
      </w:r>
      <w:r w:rsidR="008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поставщиками и подрядчиками;</w:t>
      </w:r>
    </w:p>
    <w:p w:rsidR="008147DE" w:rsidRDefault="008147DE" w:rsidP="008147D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proofErr w:type="spellStart"/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неотражением</w:t>
      </w:r>
      <w:proofErr w:type="spellEnd"/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бухгалтерском учёте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кредиторской задолженности</w:t>
      </w:r>
      <w:r w:rsidR="0018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счету 0302000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искажению показателя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Баланса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01.01.2021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строке 410 «Кредиторская задолженност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выплатам» на сумму 3277,21 руб. и по строке 260 «Дебиторская задолженность по выплатам» на сумму 11740,92 рубля,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причине также занижена валюта баланса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47DE" w:rsidRPr="00993E41" w:rsidRDefault="008147DE" w:rsidP="008147D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proofErr w:type="spellStart"/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бухгалтерском учёте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уммы кредиторской задолженности 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счету 0302000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искажению показателей Баланса Учреждения</w:t>
      </w:r>
      <w:r w:rsidR="007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01.01.2022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строке 410 «Кредиторская задолженност</w:t>
      </w:r>
      <w:r w:rsidR="00791A23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выплатам» на сумму 13437,86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 по строке 260 «Дебиторская задолженност</w:t>
      </w:r>
      <w:r w:rsidR="00791A23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выплатам» на сумму 5439,79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причин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также занижена валюта баланса;</w:t>
      </w:r>
      <w:proofErr w:type="gramEnd"/>
    </w:p>
    <w:p w:rsidR="000614D4" w:rsidRDefault="00ED5B7E" w:rsidP="0006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 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нарушение статьи 11 Федерального закона РФ от 06.12.2011 года   </w:t>
      </w:r>
      <w:r w:rsidR="00DC7DF0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</w:t>
      </w:r>
      <w:r w:rsidR="00967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30.03.2015 №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52н инвентаризация финансовых обязательств, с оформлением необходимых документов (актов инвентаризации, инвентаризационных описей) в проверяемом периоде  администрацией сельсовета не проводилась</w:t>
      </w:r>
      <w:r w:rsidR="006B08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сверка взаимных расчётов проведена</w:t>
      </w:r>
      <w:proofErr w:type="gramEnd"/>
      <w:r w:rsidR="006B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 всеми поставщиками и подрядчиками, либо </w:t>
      </w:r>
      <w:proofErr w:type="gramStart"/>
      <w:r w:rsidR="006B0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proofErr w:type="gramEnd"/>
      <w:r w:rsidR="006B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6 или 9 месяце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1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44AE" w:rsidRDefault="006E44AE" w:rsidP="0069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586" w:rsidRDefault="000614D4" w:rsidP="0069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полноты и своевременности отражения первичных документов в журнале операций по расчётам с поставщиками и подрядчиками установлено, что ГСМ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приобретаемый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нужд аппарата сельсовета используется частично для нужд добровольной пожарной дружины;</w:t>
      </w:r>
      <w:r w:rsidR="0069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5AF3" w:rsidRDefault="001F5AF3" w:rsidP="0069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нарушается порядок отражения дебиторской задолженности по данным бухгалтерского учёта по расчётам по предоплате за оказанные услуги; </w:t>
      </w:r>
    </w:p>
    <w:p w:rsidR="00F12836" w:rsidRDefault="00692586" w:rsidP="0069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1C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</w:t>
      </w:r>
      <w:r w:rsidR="00A8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подтверждающих документов (акт, товарная накладная)</w:t>
      </w:r>
      <w:r w:rsidR="0099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бухгалтерского учёта </w:t>
      </w:r>
      <w:r w:rsidR="008F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отражена </w:t>
      </w:r>
      <w:r w:rsidR="0099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</w:t>
      </w:r>
      <w:r w:rsidR="0099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2020года: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Волга»</w:t>
      </w:r>
      <w:r w:rsidR="0099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оперативно-техническому обслуживанию сетей наружного освещения за 3 квартал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4997,00 рублей</w:t>
      </w:r>
      <w:r w:rsidR="00A8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ИП Фомин А.И. на сумму 13900 рублей </w:t>
      </w:r>
      <w:r w:rsidR="0056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отопительного котла «МИМАКС»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B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836" w:rsidRDefault="00F12836" w:rsidP="00692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AF3">
        <w:rPr>
          <w:rFonts w:ascii="Times New Roman" w:hAnsi="Times New Roman" w:cs="Times New Roman"/>
          <w:sz w:val="28"/>
          <w:szCs w:val="28"/>
        </w:rPr>
        <w:t>- в нарушение  пункта 3.</w:t>
      </w:r>
      <w:r w:rsidR="00A63538">
        <w:rPr>
          <w:rFonts w:ascii="Times New Roman" w:hAnsi="Times New Roman" w:cs="Times New Roman"/>
          <w:sz w:val="28"/>
          <w:szCs w:val="28"/>
        </w:rPr>
        <w:t>3 условий договора №2011 от 11.01.2021</w:t>
      </w:r>
      <w:r w:rsidR="00DB1CA3">
        <w:rPr>
          <w:rFonts w:ascii="Times New Roman" w:hAnsi="Times New Roman" w:cs="Times New Roman"/>
          <w:sz w:val="28"/>
          <w:szCs w:val="28"/>
        </w:rPr>
        <w:t xml:space="preserve">г  заключённого между администрацией </w:t>
      </w:r>
      <w:proofErr w:type="spellStart"/>
      <w:r w:rsidR="00DB1CA3">
        <w:rPr>
          <w:rFonts w:ascii="Times New Roman" w:hAnsi="Times New Roman" w:cs="Times New Roman"/>
          <w:sz w:val="28"/>
          <w:szCs w:val="28"/>
        </w:rPr>
        <w:t>Нижнечеляевского</w:t>
      </w:r>
      <w:proofErr w:type="spellEnd"/>
      <w:r w:rsidR="00DB1CA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F5AF3">
        <w:rPr>
          <w:rFonts w:ascii="Times New Roman" w:hAnsi="Times New Roman" w:cs="Times New Roman"/>
          <w:sz w:val="28"/>
          <w:szCs w:val="28"/>
        </w:rPr>
        <w:t xml:space="preserve"> </w:t>
      </w:r>
      <w:r w:rsidR="00DB1CA3">
        <w:rPr>
          <w:rFonts w:ascii="Times New Roman" w:hAnsi="Times New Roman" w:cs="Times New Roman"/>
          <w:sz w:val="28"/>
          <w:szCs w:val="28"/>
        </w:rPr>
        <w:t xml:space="preserve"> и </w:t>
      </w:r>
      <w:r w:rsidRPr="001F5AF3">
        <w:rPr>
          <w:rFonts w:ascii="Times New Roman" w:hAnsi="Times New Roman" w:cs="Times New Roman"/>
          <w:sz w:val="28"/>
          <w:szCs w:val="28"/>
        </w:rPr>
        <w:t xml:space="preserve">ПАО «РОСТЕЛЕКОМ» на оказание услуг связи  </w:t>
      </w:r>
      <w:r w:rsidR="00A63538">
        <w:rPr>
          <w:rFonts w:ascii="Times New Roman" w:hAnsi="Times New Roman" w:cs="Times New Roman"/>
          <w:sz w:val="28"/>
          <w:szCs w:val="28"/>
        </w:rPr>
        <w:t xml:space="preserve">при изменении  тарифов за услуги связи администрацией сельсовета не </w:t>
      </w:r>
      <w:proofErr w:type="gramStart"/>
      <w:r w:rsidR="00A63538">
        <w:rPr>
          <w:rFonts w:ascii="Times New Roman" w:hAnsi="Times New Roman" w:cs="Times New Roman"/>
          <w:sz w:val="28"/>
          <w:szCs w:val="28"/>
        </w:rPr>
        <w:t>подписано дополнительное соглашение</w:t>
      </w:r>
      <w:r w:rsidR="00DB1CA3">
        <w:rPr>
          <w:rFonts w:ascii="Times New Roman" w:hAnsi="Times New Roman" w:cs="Times New Roman"/>
          <w:sz w:val="28"/>
          <w:szCs w:val="28"/>
        </w:rPr>
        <w:t xml:space="preserve"> в результате с июня по декабрь 2021года  необоснованно оплачено</w:t>
      </w:r>
      <w:proofErr w:type="gramEnd"/>
      <w:r w:rsidR="00DB1CA3" w:rsidRPr="00DB1CA3">
        <w:rPr>
          <w:rFonts w:ascii="Times New Roman" w:hAnsi="Times New Roman" w:cs="Times New Roman"/>
          <w:sz w:val="28"/>
          <w:szCs w:val="28"/>
        </w:rPr>
        <w:t xml:space="preserve"> </w:t>
      </w:r>
      <w:r w:rsidR="00DB1CA3" w:rsidRPr="001F5AF3">
        <w:rPr>
          <w:rFonts w:ascii="Times New Roman" w:hAnsi="Times New Roman" w:cs="Times New Roman"/>
          <w:sz w:val="28"/>
          <w:szCs w:val="28"/>
        </w:rPr>
        <w:t>ПАО «РОСТЕЛЕКОМ»</w:t>
      </w:r>
      <w:r w:rsidR="00DB1CA3">
        <w:rPr>
          <w:rFonts w:ascii="Times New Roman" w:hAnsi="Times New Roman" w:cs="Times New Roman"/>
          <w:sz w:val="28"/>
          <w:szCs w:val="28"/>
        </w:rPr>
        <w:t xml:space="preserve"> в сумме 231 рублей;</w:t>
      </w:r>
    </w:p>
    <w:p w:rsidR="0065341E" w:rsidRDefault="0065341E" w:rsidP="0065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</w:t>
      </w:r>
      <w:r w:rsidR="00E733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необоснованное перечисление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 за оказанные услуги ГБУЗ «Северная районная больница» за 18 медосмотров на сумму 1044 рубля;</w:t>
      </w:r>
    </w:p>
    <w:p w:rsidR="00B21D8E" w:rsidRDefault="00B21D8E" w:rsidP="00B21D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заключено 2 договора  на проведение ремонтных работ внутри поселковых дорог  в  нарушение порядка </w:t>
      </w:r>
      <w:r w:rsidR="006D7C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сметы на проведение ремонта, договора на составление смет по ремонту дорог составлены п</w:t>
      </w:r>
      <w:r w:rsidR="00BE44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завершения ремонтных работ.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32C" w:rsidRDefault="00645EFE" w:rsidP="009C232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="007B73A2" w:rsidRPr="007B7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 Проверка расчётов с подотчётными лицами</w:t>
      </w:r>
      <w:r w:rsidR="009C2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641FB5" w:rsidRPr="0064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7B065D" w:rsidRPr="009C232C" w:rsidRDefault="007B065D" w:rsidP="009C232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</w:t>
      </w:r>
      <w:r w:rsidR="00BE44D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 с распоряжением</w:t>
      </w:r>
      <w:r w:rsidR="001857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  <w:proofErr w:type="spellStart"/>
      <w:r w:rsidR="001857C8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Нижнечеляевского</w:t>
      </w:r>
      <w:proofErr w:type="spellEnd"/>
      <w:r w:rsidR="001857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22.07.2019 года №11-р срок предоставления авансового отчёта  об израсходовании денежных средств полученных подотчёт  составляет 3 календарных дня со дня их получения. В нарушение данных норм</w:t>
      </w:r>
      <w:r w:rsidR="00BE44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предоставления авансов</w:t>
      </w:r>
      <w:r w:rsidR="00ED5B7E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отчёта регулярно нарушается;</w:t>
      </w:r>
    </w:p>
    <w:p w:rsidR="006B5C0C" w:rsidRDefault="006B5C0C" w:rsidP="006B5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денежные средства</w:t>
      </w:r>
      <w:r w:rsidR="00ED5B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перечисленные в подотчёт, отражены по дебету счёта 130234 «Расчёты по приобретению материальных запасов», (нарушен пункт 84 Инструкции № 162н,  п. 367 Инструкции №157н).</w:t>
      </w:r>
    </w:p>
    <w:p w:rsidR="00967889" w:rsidRPr="00B01E59" w:rsidRDefault="00645EFE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Проверка учёта основных средств и материальных запасов: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81E" w:rsidRDefault="00967889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нарушается порядок ведения инвентарных карточек по учёту основных средств</w:t>
      </w:r>
      <w:r w:rsid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краткой индивидуальной характери</w:t>
      </w:r>
      <w:r w:rsidR="006B5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 объектов основных средств</w:t>
      </w:r>
      <w:r w:rsidR="00EC18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3B0" w:rsidRDefault="00772E57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балансе сельсовета числятся объекты основных средств не оформленные в соответствующем порядке в собственность</w:t>
      </w:r>
      <w:r w:rsidR="00A8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proofErr w:type="spellStart"/>
      <w:r w:rsidR="00645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Нижнечеляевского</w:t>
      </w:r>
      <w:proofErr w:type="spellEnd"/>
      <w:r w:rsidR="006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ED5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совета, здание Малиновского ФАП</w:t>
      </w:r>
      <w:r w:rsidR="005E2D60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(нарушена ст</w:t>
      </w:r>
      <w:r w:rsidR="00ED5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 ГК РФ, </w:t>
      </w:r>
      <w:proofErr w:type="spellStart"/>
      <w:r w:rsidR="005E2D60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5E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>36, 130, 333 Инструкции № 157н);</w:t>
      </w:r>
      <w:r w:rsidR="006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03BB" w:rsidRDefault="009C232C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7E24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данным бухгалтерского учёта н</w:t>
      </w:r>
      <w:r w:rsidR="006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оприходован </w:t>
      </w:r>
      <w:r w:rsidR="007E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ГАЗ-53-01, полученный </w:t>
      </w:r>
      <w:r w:rsidR="006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безвозмездное пользование </w:t>
      </w:r>
      <w:r w:rsidR="00356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колхоза СПК им. Мичурина</w:t>
      </w:r>
      <w:r w:rsidR="00ED56E6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(нарушен п. 5, 41.1 Инструкции № 162)</w:t>
      </w:r>
      <w:r w:rsidR="000E5F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45C" w:rsidRDefault="00967889" w:rsidP="000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ED56E6">
        <w:rPr>
          <w:rFonts w:ascii="Times New Roman" w:eastAsia="Times New Roman" w:hAnsi="Times New Roman" w:cs="Times New Roman"/>
          <w:sz w:val="28"/>
          <w:szCs w:val="20"/>
          <w:lang w:eastAsia="ru-RU"/>
        </w:rPr>
        <w:t>в актах о списании</w:t>
      </w:r>
      <w:r w:rsidR="007E24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материальных запасов</w:t>
      </w:r>
      <w:r w:rsidR="00ED56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D56E6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по ОКУД 0504230)</w:t>
      </w:r>
      <w:r w:rsidR="007E24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отсутствует направление расходования (причина списания) материалов и заключение комиссии, </w:t>
      </w:r>
      <w:r w:rsidR="00023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составляется  ведомость</w:t>
      </w:r>
      <w:r w:rsidR="0002345C"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материальных ценностей на нужды учреждения</w:t>
      </w:r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 0504210)</w:t>
      </w:r>
      <w:r w:rsidR="000234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E61" w:rsidRDefault="00967889" w:rsidP="00E80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порядок заполнения  путевых листов, утверждённый приказом Минтранса РФ от 18.09.2008 №152 «Об утверждении обязательных реквизитов и пор</w:t>
      </w:r>
      <w:r w:rsidR="007E46C9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ядка заполнения путевых листов» в путевых листах на спец</w:t>
      </w:r>
      <w:r w:rsidR="008F0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 ГАЗ-53-01 не указано показание спидометра, списание бензина проводится необоснованно.</w:t>
      </w:r>
      <w:r w:rsidR="00E80E61" w:rsidRPr="00E8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E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правильности применения утверждённых норм установлено, что норма списания бензина</w:t>
      </w:r>
      <w:r w:rsidR="00E80E61" w:rsidRPr="00E9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двигателя со спец. агрегатом на  спец. автомобиль была необоснованно завышена, в летний период на 0,110л/мин (0,330-0,220), в зимний период 0,080л/мин (0,330-0,250); </w:t>
      </w:r>
    </w:p>
    <w:p w:rsidR="00E80E61" w:rsidRDefault="00E80E61" w:rsidP="00E80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установлено необоснованное списание ГСМ на автомобиль марки ГАЗ-53-1 99,85л на сумму 4428,80 рублей;</w:t>
      </w:r>
    </w:p>
    <w:p w:rsidR="00CD717A" w:rsidRDefault="00CD717A" w:rsidP="00CD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средств </w:t>
      </w:r>
      <w:r w:rsidR="006D7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стоимостью 1672049,00 рублей переданные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администрации Северного района  в нарушении порядка в Справке о наличии имущества и обязательств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 и в  сведениях о движении нефинансовых активов учреждения (форма ОКУД</w:t>
      </w:r>
      <w:r w:rsidR="006D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0503168) за 2021г.  не отражены</w:t>
      </w:r>
      <w:r w:rsidR="00D2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учёт ведётся в оборотной ведомости на </w:t>
      </w:r>
      <w:proofErr w:type="spellStart"/>
      <w:r w:rsidR="00D27A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="00D2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счёте 21 «Основные средства в эксплуатации» необоснованно, (нарушен</w:t>
      </w:r>
      <w:r w:rsidR="00E6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</w:t>
      </w:r>
      <w:proofErr w:type="gramEnd"/>
      <w:r w:rsidR="00E6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157н от 01.12.2010г</w:t>
      </w:r>
      <w:r w:rsidR="00D27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71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D718C" w:rsidRDefault="006D718C" w:rsidP="006D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оформлены в собственность сельсовета и не оприходованы в соответствующем порядке 8 объектов основных средств стоимостью 1672049рублей (водопроводная сеть) переданные от</w:t>
      </w:r>
      <w:r w:rsidRP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Северного района на основании решений Совета депутатов МО Северный район от 20.11.2020 года №20-РС и  с нарушением порядка передачи по договорам аренды в январе 2021года переданы в МУП «Жилищно-коммунальное хозяйство «Северное»;</w:t>
      </w:r>
      <w:r w:rsidRPr="0014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420" w:rsidRDefault="00EF720D" w:rsidP="00EF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соответствие с пунктом 3.1 договора по установке и замене насоса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Большедорожное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 от 26.05.2021г на сумму 69534,00 рублей заключённого между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МУП ЖКХ «Северное», работы определяются расчётной калькуляцией. Калькуляция к проверке не предъявлена. Насос на баланс сельсовета не передан, по данным бухгалтерского учёта на день начала проверки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счёте 21 числится насос – ЭЦВ 6-10-185 (дата изготовления 2019 год) переданный  </w:t>
      </w:r>
      <w:r w:rsidR="00C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 </w:t>
      </w:r>
      <w:proofErr w:type="gramStart"/>
      <w:r w:rsidR="00C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C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4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Северного район</w:t>
      </w:r>
      <w:r w:rsidR="0003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ноябре 2020года</w:t>
      </w:r>
      <w:r w:rsidR="00DF54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20D" w:rsidRDefault="00EF720D" w:rsidP="00EF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проверкой основных средств установлено, что в нарушении п. 332 Инструкции 157н (в редакции приказа №64) на </w:t>
      </w:r>
      <w:proofErr w:type="spellStart"/>
      <w:r w:rsidR="00DF54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="00DF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счёте 21 «Основные средства в эксплуатации»  числятся 4 объекта основных сре</w:t>
      </w:r>
      <w:proofErr w:type="gramStart"/>
      <w:r w:rsidR="00DF542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ст</w:t>
      </w:r>
      <w:proofErr w:type="gramEnd"/>
      <w:r w:rsidR="00DF5420">
        <w:rPr>
          <w:rFonts w:ascii="Times New Roman" w:eastAsia="Times New Roman" w:hAnsi="Times New Roman" w:cs="Times New Roman"/>
          <w:sz w:val="28"/>
          <w:szCs w:val="28"/>
          <w:lang w:eastAsia="ru-RU"/>
        </w:rPr>
        <w:t>оимостью более 10000 рублей на общую сумму 70990 рублей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DCB" w:rsidRDefault="00AB4726" w:rsidP="00790E7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5</w:t>
      </w:r>
      <w:r w:rsidR="009678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порядка формирования и утверждения системы оплаты труда, штатного расписания, начисл</w:t>
      </w:r>
      <w:r w:rsidR="0021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 и выплаты заработной платы:</w:t>
      </w:r>
    </w:p>
    <w:p w:rsidR="00967889" w:rsidRPr="00113419" w:rsidRDefault="00214DCB" w:rsidP="00790E7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-  проверкой установлено, что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увеличении должностных окладов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главе администрации</w:t>
      </w:r>
      <w:r w:rsidR="00E733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муниципальным служащим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2020 году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решение Совета депутатов 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соответствие п. 4.2 ст.4  Приложения №1 Решения  Совета депутатов МО </w:t>
      </w:r>
      <w:proofErr w:type="spellStart"/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Нижнечеляевский</w:t>
      </w:r>
      <w:proofErr w:type="spellEnd"/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№135 от 28.03.2020г не издавалось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733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вносилось изменение в Положение в единую схему должностных окладов (п.4.1 Положения) и </w:t>
      </w:r>
      <w:r w:rsidR="00113419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сразу утверждалось штатное расписание</w:t>
      </w:r>
      <w:r w:rsidR="00E733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основании распоряжения</w:t>
      </w:r>
      <w:r w:rsid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7889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7889" w:rsidRPr="00113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proofErr w:type="gramEnd"/>
    </w:p>
    <w:p w:rsidR="00D034FA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 расчёт и выдача заработной платы осуществляется на основании  Расчётно-платёжной ведомости (0504401)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осуществлять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Расчетной ведомости (</w:t>
      </w:r>
      <w:hyperlink r:id="rId9" w:anchor="l226" w:tgtFrame="_blank" w:history="1">
        <w:r w:rsidRPr="008F73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ф. 0</w:t>
        </w:r>
      </w:hyperlink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0504402)</w:t>
      </w:r>
      <w:r w:rsidRPr="00A3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hyperlink r:id="rId10" w:tgtFrame="_blank" w:history="1">
        <w:r w:rsidRPr="00CA23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 30.03.2015 N 52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1F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34FA" w:rsidRPr="009C3148">
        <w:rPr>
          <w:rFonts w:eastAsia="Times New Roman"/>
          <w:sz w:val="28"/>
          <w:szCs w:val="28"/>
          <w:lang w:eastAsia="ru-RU"/>
        </w:rPr>
        <w:t xml:space="preserve">          </w:t>
      </w:r>
      <w:r w:rsidR="00D034FA">
        <w:rPr>
          <w:rFonts w:eastAsia="Times New Roman"/>
          <w:sz w:val="28"/>
          <w:szCs w:val="28"/>
          <w:lang w:eastAsia="ru-RU"/>
        </w:rPr>
        <w:t xml:space="preserve"> </w:t>
      </w:r>
    </w:p>
    <w:p w:rsidR="00967889" w:rsidRPr="00D034FA" w:rsidRDefault="00D034FA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 </w:t>
      </w:r>
      <w:r w:rsidRPr="00D0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нарушении с требованиями </w:t>
      </w:r>
      <w:hyperlink r:id="rId11" w:tgtFrame="_blank" w:history="1">
        <w:proofErr w:type="gramStart"/>
        <w:r w:rsidRPr="00D034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  <w:proofErr w:type="gramEnd"/>
      </w:hyperlink>
      <w:r w:rsidRPr="00D0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Минфина РФ от 30.03.2015 N 52-н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отпускных производился в форме не соответствующей «Записка расчет об исчислении среднего заработка при предоставлении отпуска, увольнении и друг</w:t>
      </w:r>
      <w:r w:rsidR="00C81FF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случаях» (код формы 0504425);</w:t>
      </w:r>
    </w:p>
    <w:p w:rsidR="00EE771C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указании количества расчетных дней не производится разделение дней по видам отпуска (основной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ежегодный, дополнительный) (ст. 114-116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указано  основание начис</w:t>
      </w:r>
      <w:r w:rsidR="00EE77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отпускных, период отпуск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  <w:r w:rsidR="00EE771C" w:rsidRPr="00EE771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EE771C" w:rsidRDefault="00EE771C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нарушении</w:t>
      </w:r>
      <w:r w:rsidRPr="00EE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ст. 286 Трудового кодекса РФ </w:t>
      </w:r>
      <w:proofErr w:type="gramStart"/>
      <w:r w:rsidRPr="00EE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работающим по совместительству ежегодные оплачиваемые отпуска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EE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предоставляются</w:t>
      </w:r>
      <w:proofErr w:type="gramEnd"/>
      <w:r w:rsidRPr="00EE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</w:t>
      </w:r>
      <w:r w:rsidR="009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 отпуском по основной работе;</w:t>
      </w:r>
      <w:r w:rsidRPr="00EE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5BF5" w:rsidRDefault="007A3104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нарушении п.1.3 </w:t>
      </w:r>
      <w:r w:rsidR="00EE7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депутатов от 25.</w:t>
      </w:r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06.2019 №111-РС «О денежном содержании главы муниципального образования </w:t>
      </w:r>
      <w:proofErr w:type="spellStart"/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Нижнечеляевский</w:t>
      </w:r>
      <w:proofErr w:type="spellEnd"/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gramStart"/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помощи главе администрации Агееву</w:t>
      </w:r>
      <w:r w:rsidR="00C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к празднованию 23 февраля в сумме 8386</w:t>
      </w:r>
      <w:r w:rsidR="00A2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AE9" w:rsidRDefault="00AB4726" w:rsidP="008E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00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Проверка соблюдения требования законодательства Российской Федерации и иных нормативных правовых актов Российской                               Федерации в сфере закупок</w:t>
      </w:r>
      <w:r w:rsidR="009C2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8E5AE9" w:rsidRDefault="008E5AE9" w:rsidP="008E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положений части 3 статьи 103 Закона о контрактной системе, Правил ведения реестра контрактов, заключенных заказчиками, утвержденных постановлением Правительства РФ от 28.11.2013 №1084  </w:t>
      </w:r>
      <w:r w:rsidRPr="00246D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Учреждением 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не направлена информация об исполнении (расторжении) контрактов</w:t>
      </w:r>
      <w:r w:rsidR="00C81F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FF8"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№77078 </w:t>
      </w:r>
      <w:r w:rsidR="00C8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11.01.2021г АО «ЭнергосбыТ Плюс» в сумме 166000 рублей</w:t>
      </w:r>
      <w:proofErr w:type="gramEnd"/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>,  №2011 от 11.01.2021г. ПАО «Ростелеком» в сумме 40000 рублей и  №56-4-0199/21 от 01.01.2021год</w:t>
      </w:r>
      <w:proofErr w:type="gramStart"/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«Газпром </w:t>
      </w:r>
      <w:proofErr w:type="spellStart"/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межрегионгаз</w:t>
      </w:r>
      <w:proofErr w:type="spellEnd"/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Оренбург» в сумме  19000</w:t>
      </w:r>
      <w:r w:rsidR="0009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25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5B6" w:rsidRPr="00246D63" w:rsidRDefault="000925B6" w:rsidP="0009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 нарушение 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части 4 статьи 30 Закона № 44-ФЗ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составлен и не размещён в единой информационной системе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отчет</w:t>
      </w:r>
      <w:r w:rsidR="003D3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2021год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 объёме закупок у субъектов малого предпринимательства, социально ориентированных некоммерческих организаций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единой информационной системе;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1721E" w:rsidRDefault="0031721E" w:rsidP="00EC69C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утверждены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объёме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нормативные затраты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функций муниципального органа и не размещены в ЕИС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нарушена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 статьи 19 Закона №44-ФЗ)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D68" w:rsidRPr="00776520" w:rsidRDefault="00676D68" w:rsidP="00676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договорах (контрактах), заключенных с единственными поставщиками (подрядчиками, исполнителями) на сумму, не превышаю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щую </w:t>
      </w:r>
      <w:r w:rsidR="00B7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01.07.2019 года триста тысяч рублей, с 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24.04.2020 шестьсот тысяч рублей), в нарушение требований частей 2 статьи 34 Закона о контрактной системе не отразило в них обязательное условие о том, что цена контракта является твердой и определяется на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срок исполнения контракта;</w:t>
      </w:r>
      <w:proofErr w:type="gramEnd"/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постановления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в  д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энергоснабжения на 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2020г в сумме 165000 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и 2021г в сумме 16600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заключенных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 (исполнителем) по п. 29 ч. 1 статьи 93 Закона</w:t>
      </w:r>
      <w:proofErr w:type="gramEnd"/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№44-ФЗ с ОАО «ЭнергосбыТ Плюс» указана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ориентировочная цена контракта;</w:t>
      </w:r>
    </w:p>
    <w:p w:rsidR="00967889" w:rsidRDefault="00967889" w:rsidP="0096788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</w:t>
      </w:r>
      <w:r w:rsidR="00B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договоров: №309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BC09DA">
        <w:rPr>
          <w:rFonts w:ascii="Times New Roman" w:eastAsia="Times New Roman" w:hAnsi="Times New Roman" w:cs="Times New Roman"/>
          <w:sz w:val="28"/>
          <w:szCs w:val="28"/>
          <w:lang w:eastAsia="ru-RU"/>
        </w:rPr>
        <w:t>8.06.2020г и №225/Л-1036 от 13.07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заключенных</w:t>
      </w:r>
      <w:r w:rsidRPr="008F7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части 4 ст. 93 Закона о контрактной системе </w:t>
      </w:r>
      <w:r w:rsidR="00F75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неоднократно допускается</w:t>
      </w:r>
      <w:r w:rsidRPr="008F7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превышение срока оплаты поставленных товаров (выполн</w:t>
      </w:r>
      <w:r w:rsidR="00D71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енных работ, оказанных услуг) </w:t>
      </w:r>
      <w:r w:rsidR="00D7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(нарушена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94 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2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575" w:rsidRDefault="004C357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3575" w:rsidRDefault="004C357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32C" w:rsidRDefault="009C232C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55AB" w:rsidRPr="007333B4" w:rsidRDefault="00B97C67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</w:t>
      </w:r>
      <w:r w:rsidR="00D055AB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Ермолаева Е.И.</w:t>
      </w:r>
    </w:p>
    <w:p w:rsidR="00967889" w:rsidRPr="00B97C67" w:rsidRDefault="0079384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B97C67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ел. (835354) 2-10-17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534A52" w:rsidRPr="00513E22" w:rsidRDefault="00534A52" w:rsidP="00D60E27">
      <w:pPr>
        <w:pStyle w:val="1"/>
        <w:spacing w:after="0"/>
        <w:ind w:firstLine="0"/>
      </w:pPr>
    </w:p>
    <w:sectPr w:rsidR="00534A52" w:rsidRPr="00513E22" w:rsidSect="00457190">
      <w:headerReference w:type="default" r:id="rId12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0F" w:rsidRDefault="008E7D0F" w:rsidP="007425A6">
      <w:pPr>
        <w:spacing w:after="0" w:line="240" w:lineRule="auto"/>
      </w:pPr>
      <w:r>
        <w:separator/>
      </w:r>
    </w:p>
  </w:endnote>
  <w:endnote w:type="continuationSeparator" w:id="0">
    <w:p w:rsidR="008E7D0F" w:rsidRDefault="008E7D0F" w:rsidP="007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0F" w:rsidRDefault="008E7D0F" w:rsidP="007425A6">
      <w:pPr>
        <w:spacing w:after="0" w:line="240" w:lineRule="auto"/>
      </w:pPr>
      <w:r>
        <w:separator/>
      </w:r>
    </w:p>
  </w:footnote>
  <w:footnote w:type="continuationSeparator" w:id="0">
    <w:p w:rsidR="008E7D0F" w:rsidRDefault="008E7D0F" w:rsidP="007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58" w:rsidRPr="007425A6" w:rsidRDefault="004E6758" w:rsidP="007425A6">
    <w:pPr>
      <w:spacing w:after="0" w:line="240" w:lineRule="auto"/>
      <w:rPr>
        <w:rFonts w:ascii="Tahoma" w:eastAsia="Times New Roman" w:hAnsi="Tahoma" w:cs="Tahoma"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36B"/>
    <w:multiLevelType w:val="hybridMultilevel"/>
    <w:tmpl w:val="9000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A6"/>
    <w:rsid w:val="0000066C"/>
    <w:rsid w:val="0000737E"/>
    <w:rsid w:val="00010F5A"/>
    <w:rsid w:val="000116AA"/>
    <w:rsid w:val="0002345C"/>
    <w:rsid w:val="00026399"/>
    <w:rsid w:val="0002692E"/>
    <w:rsid w:val="00033813"/>
    <w:rsid w:val="00035BED"/>
    <w:rsid w:val="00042877"/>
    <w:rsid w:val="000428AF"/>
    <w:rsid w:val="00053EC5"/>
    <w:rsid w:val="000614D4"/>
    <w:rsid w:val="00076093"/>
    <w:rsid w:val="000814D6"/>
    <w:rsid w:val="000868DA"/>
    <w:rsid w:val="000925B6"/>
    <w:rsid w:val="000A36A6"/>
    <w:rsid w:val="000B799E"/>
    <w:rsid w:val="000C03BB"/>
    <w:rsid w:val="000C6456"/>
    <w:rsid w:val="000D1E8A"/>
    <w:rsid w:val="000D5407"/>
    <w:rsid w:val="000D7D4A"/>
    <w:rsid w:val="000E46EF"/>
    <w:rsid w:val="000E568B"/>
    <w:rsid w:val="000E5F89"/>
    <w:rsid w:val="000E6B46"/>
    <w:rsid w:val="000F0EB9"/>
    <w:rsid w:val="00104DB0"/>
    <w:rsid w:val="001127D1"/>
    <w:rsid w:val="00113419"/>
    <w:rsid w:val="0012138B"/>
    <w:rsid w:val="001217AA"/>
    <w:rsid w:val="00122C01"/>
    <w:rsid w:val="00124B2B"/>
    <w:rsid w:val="00131FE9"/>
    <w:rsid w:val="001417D0"/>
    <w:rsid w:val="00141DFF"/>
    <w:rsid w:val="001449D6"/>
    <w:rsid w:val="0015407B"/>
    <w:rsid w:val="0016401C"/>
    <w:rsid w:val="001645C2"/>
    <w:rsid w:val="00165197"/>
    <w:rsid w:val="0017167C"/>
    <w:rsid w:val="001857C8"/>
    <w:rsid w:val="00185F92"/>
    <w:rsid w:val="001866A8"/>
    <w:rsid w:val="0019074C"/>
    <w:rsid w:val="001A5564"/>
    <w:rsid w:val="001B3A3B"/>
    <w:rsid w:val="001C378C"/>
    <w:rsid w:val="001E717F"/>
    <w:rsid w:val="001F006C"/>
    <w:rsid w:val="001F5AF3"/>
    <w:rsid w:val="001F5F65"/>
    <w:rsid w:val="00205752"/>
    <w:rsid w:val="00211835"/>
    <w:rsid w:val="002140A4"/>
    <w:rsid w:val="00214DCB"/>
    <w:rsid w:val="00216167"/>
    <w:rsid w:val="00252BE2"/>
    <w:rsid w:val="00253DD9"/>
    <w:rsid w:val="00254EB6"/>
    <w:rsid w:val="0026133C"/>
    <w:rsid w:val="00263698"/>
    <w:rsid w:val="0027452F"/>
    <w:rsid w:val="00280508"/>
    <w:rsid w:val="00283E28"/>
    <w:rsid w:val="00285629"/>
    <w:rsid w:val="00294D45"/>
    <w:rsid w:val="002A1D27"/>
    <w:rsid w:val="002C5506"/>
    <w:rsid w:val="002D41F4"/>
    <w:rsid w:val="002F5EF5"/>
    <w:rsid w:val="003016FF"/>
    <w:rsid w:val="00301EBD"/>
    <w:rsid w:val="00306161"/>
    <w:rsid w:val="0031721E"/>
    <w:rsid w:val="00320918"/>
    <w:rsid w:val="00332F96"/>
    <w:rsid w:val="00355029"/>
    <w:rsid w:val="003560C6"/>
    <w:rsid w:val="003563B0"/>
    <w:rsid w:val="0038064D"/>
    <w:rsid w:val="00380BC7"/>
    <w:rsid w:val="003822E6"/>
    <w:rsid w:val="003875FA"/>
    <w:rsid w:val="0039675C"/>
    <w:rsid w:val="003B1F6F"/>
    <w:rsid w:val="003B60E6"/>
    <w:rsid w:val="003C31BD"/>
    <w:rsid w:val="003C6327"/>
    <w:rsid w:val="003D1AB0"/>
    <w:rsid w:val="003D3026"/>
    <w:rsid w:val="003D78FF"/>
    <w:rsid w:val="003E26C5"/>
    <w:rsid w:val="003F7C56"/>
    <w:rsid w:val="00400A6F"/>
    <w:rsid w:val="00401CB1"/>
    <w:rsid w:val="00407DDF"/>
    <w:rsid w:val="00413A7E"/>
    <w:rsid w:val="004203C4"/>
    <w:rsid w:val="0042324B"/>
    <w:rsid w:val="0043182E"/>
    <w:rsid w:val="00453B18"/>
    <w:rsid w:val="00455CEA"/>
    <w:rsid w:val="00456828"/>
    <w:rsid w:val="00457190"/>
    <w:rsid w:val="0046060B"/>
    <w:rsid w:val="00464037"/>
    <w:rsid w:val="0047057D"/>
    <w:rsid w:val="0047224C"/>
    <w:rsid w:val="0049107C"/>
    <w:rsid w:val="004A68E2"/>
    <w:rsid w:val="004B142A"/>
    <w:rsid w:val="004B3D58"/>
    <w:rsid w:val="004C3575"/>
    <w:rsid w:val="004C444B"/>
    <w:rsid w:val="004C5C35"/>
    <w:rsid w:val="004C7C81"/>
    <w:rsid w:val="004D1474"/>
    <w:rsid w:val="004D56E8"/>
    <w:rsid w:val="004D7821"/>
    <w:rsid w:val="004E1EFF"/>
    <w:rsid w:val="004E6758"/>
    <w:rsid w:val="004F6D76"/>
    <w:rsid w:val="00516DF3"/>
    <w:rsid w:val="005207A4"/>
    <w:rsid w:val="00522BB1"/>
    <w:rsid w:val="00534A52"/>
    <w:rsid w:val="00535D27"/>
    <w:rsid w:val="0054451C"/>
    <w:rsid w:val="005520D0"/>
    <w:rsid w:val="00552F78"/>
    <w:rsid w:val="00555467"/>
    <w:rsid w:val="00556830"/>
    <w:rsid w:val="00565AF6"/>
    <w:rsid w:val="00566C92"/>
    <w:rsid w:val="00576482"/>
    <w:rsid w:val="005855D0"/>
    <w:rsid w:val="005A2050"/>
    <w:rsid w:val="005B3D5A"/>
    <w:rsid w:val="005B5553"/>
    <w:rsid w:val="005B687E"/>
    <w:rsid w:val="005D0ECD"/>
    <w:rsid w:val="005D15A8"/>
    <w:rsid w:val="005E015A"/>
    <w:rsid w:val="005E2D60"/>
    <w:rsid w:val="005E3F2B"/>
    <w:rsid w:val="005E77D1"/>
    <w:rsid w:val="005F226E"/>
    <w:rsid w:val="0060189E"/>
    <w:rsid w:val="00612968"/>
    <w:rsid w:val="006153E1"/>
    <w:rsid w:val="006270BD"/>
    <w:rsid w:val="00641FB5"/>
    <w:rsid w:val="00642809"/>
    <w:rsid w:val="006429A3"/>
    <w:rsid w:val="00642A6C"/>
    <w:rsid w:val="00644930"/>
    <w:rsid w:val="00645A50"/>
    <w:rsid w:val="00645EFE"/>
    <w:rsid w:val="0065341E"/>
    <w:rsid w:val="00653F2C"/>
    <w:rsid w:val="0065791D"/>
    <w:rsid w:val="00676D68"/>
    <w:rsid w:val="00691B02"/>
    <w:rsid w:val="00692586"/>
    <w:rsid w:val="00697FBC"/>
    <w:rsid w:val="006A4F92"/>
    <w:rsid w:val="006B082A"/>
    <w:rsid w:val="006B1EB1"/>
    <w:rsid w:val="006B4D59"/>
    <w:rsid w:val="006B5C0C"/>
    <w:rsid w:val="006C3A33"/>
    <w:rsid w:val="006D0EFA"/>
    <w:rsid w:val="006D718C"/>
    <w:rsid w:val="006D7C47"/>
    <w:rsid w:val="006E44AE"/>
    <w:rsid w:val="006E5170"/>
    <w:rsid w:val="006E6C8D"/>
    <w:rsid w:val="006F26EB"/>
    <w:rsid w:val="006F5DD2"/>
    <w:rsid w:val="00706438"/>
    <w:rsid w:val="0071160B"/>
    <w:rsid w:val="00714E3A"/>
    <w:rsid w:val="00717102"/>
    <w:rsid w:val="007333B4"/>
    <w:rsid w:val="0073724F"/>
    <w:rsid w:val="007425A6"/>
    <w:rsid w:val="00745C6A"/>
    <w:rsid w:val="00746889"/>
    <w:rsid w:val="007627BA"/>
    <w:rsid w:val="00772E57"/>
    <w:rsid w:val="00790E79"/>
    <w:rsid w:val="00791A23"/>
    <w:rsid w:val="007929F3"/>
    <w:rsid w:val="00793845"/>
    <w:rsid w:val="007A3104"/>
    <w:rsid w:val="007B065D"/>
    <w:rsid w:val="007B73A2"/>
    <w:rsid w:val="007C0F78"/>
    <w:rsid w:val="007D274A"/>
    <w:rsid w:val="007D7BE1"/>
    <w:rsid w:val="007E2496"/>
    <w:rsid w:val="007E46C9"/>
    <w:rsid w:val="007E559F"/>
    <w:rsid w:val="007E7909"/>
    <w:rsid w:val="007F4EC9"/>
    <w:rsid w:val="00803466"/>
    <w:rsid w:val="00807326"/>
    <w:rsid w:val="008147DE"/>
    <w:rsid w:val="00826ADD"/>
    <w:rsid w:val="00832669"/>
    <w:rsid w:val="00840749"/>
    <w:rsid w:val="0084718C"/>
    <w:rsid w:val="00872BF0"/>
    <w:rsid w:val="008A44C6"/>
    <w:rsid w:val="008B44A1"/>
    <w:rsid w:val="008C783F"/>
    <w:rsid w:val="008D434B"/>
    <w:rsid w:val="008E11EE"/>
    <w:rsid w:val="008E5AE9"/>
    <w:rsid w:val="008E7D0F"/>
    <w:rsid w:val="008F02AB"/>
    <w:rsid w:val="008F426A"/>
    <w:rsid w:val="008F4E2B"/>
    <w:rsid w:val="00905875"/>
    <w:rsid w:val="00925624"/>
    <w:rsid w:val="00926E57"/>
    <w:rsid w:val="00931388"/>
    <w:rsid w:val="009319A3"/>
    <w:rsid w:val="00933521"/>
    <w:rsid w:val="00936598"/>
    <w:rsid w:val="009365D7"/>
    <w:rsid w:val="00936941"/>
    <w:rsid w:val="009569F3"/>
    <w:rsid w:val="00962EC5"/>
    <w:rsid w:val="0096506A"/>
    <w:rsid w:val="00966F78"/>
    <w:rsid w:val="00967889"/>
    <w:rsid w:val="00974A02"/>
    <w:rsid w:val="00976196"/>
    <w:rsid w:val="00980223"/>
    <w:rsid w:val="00991CBA"/>
    <w:rsid w:val="00991D27"/>
    <w:rsid w:val="009A5482"/>
    <w:rsid w:val="009B1C27"/>
    <w:rsid w:val="009B3088"/>
    <w:rsid w:val="009B3513"/>
    <w:rsid w:val="009C232C"/>
    <w:rsid w:val="009C6967"/>
    <w:rsid w:val="009D05F7"/>
    <w:rsid w:val="009D2AC1"/>
    <w:rsid w:val="009D59C3"/>
    <w:rsid w:val="009D6384"/>
    <w:rsid w:val="009D683C"/>
    <w:rsid w:val="009E3C8E"/>
    <w:rsid w:val="009E3F3A"/>
    <w:rsid w:val="009E4345"/>
    <w:rsid w:val="009E73BE"/>
    <w:rsid w:val="00A00D63"/>
    <w:rsid w:val="00A0182A"/>
    <w:rsid w:val="00A0191A"/>
    <w:rsid w:val="00A03CE1"/>
    <w:rsid w:val="00A1223B"/>
    <w:rsid w:val="00A127D0"/>
    <w:rsid w:val="00A12F6A"/>
    <w:rsid w:val="00A17A00"/>
    <w:rsid w:val="00A25BF5"/>
    <w:rsid w:val="00A35713"/>
    <w:rsid w:val="00A411F9"/>
    <w:rsid w:val="00A454B1"/>
    <w:rsid w:val="00A45502"/>
    <w:rsid w:val="00A63538"/>
    <w:rsid w:val="00A7134F"/>
    <w:rsid w:val="00A82107"/>
    <w:rsid w:val="00A841D0"/>
    <w:rsid w:val="00A96D0A"/>
    <w:rsid w:val="00AB4726"/>
    <w:rsid w:val="00AC1B64"/>
    <w:rsid w:val="00AC5B46"/>
    <w:rsid w:val="00AE6B37"/>
    <w:rsid w:val="00B13348"/>
    <w:rsid w:val="00B21D8E"/>
    <w:rsid w:val="00B23BDF"/>
    <w:rsid w:val="00B32490"/>
    <w:rsid w:val="00B37B52"/>
    <w:rsid w:val="00B66AE1"/>
    <w:rsid w:val="00B756A0"/>
    <w:rsid w:val="00B82219"/>
    <w:rsid w:val="00B85C95"/>
    <w:rsid w:val="00B86DCF"/>
    <w:rsid w:val="00B97C67"/>
    <w:rsid w:val="00BA646C"/>
    <w:rsid w:val="00BA7FB8"/>
    <w:rsid w:val="00BC09DA"/>
    <w:rsid w:val="00BE44DE"/>
    <w:rsid w:val="00BE4580"/>
    <w:rsid w:val="00BE796B"/>
    <w:rsid w:val="00C04E6A"/>
    <w:rsid w:val="00C14A52"/>
    <w:rsid w:val="00C24BDB"/>
    <w:rsid w:val="00C2629E"/>
    <w:rsid w:val="00C32653"/>
    <w:rsid w:val="00C33D45"/>
    <w:rsid w:val="00C34302"/>
    <w:rsid w:val="00C400FE"/>
    <w:rsid w:val="00C4532B"/>
    <w:rsid w:val="00C614D4"/>
    <w:rsid w:val="00C66F4B"/>
    <w:rsid w:val="00C73B23"/>
    <w:rsid w:val="00C8068A"/>
    <w:rsid w:val="00C81FF8"/>
    <w:rsid w:val="00C82C09"/>
    <w:rsid w:val="00C82C79"/>
    <w:rsid w:val="00C9696C"/>
    <w:rsid w:val="00CC384D"/>
    <w:rsid w:val="00CC7698"/>
    <w:rsid w:val="00CD2BC2"/>
    <w:rsid w:val="00CD717A"/>
    <w:rsid w:val="00CD7829"/>
    <w:rsid w:val="00CE045E"/>
    <w:rsid w:val="00CE3203"/>
    <w:rsid w:val="00CE4300"/>
    <w:rsid w:val="00CE5B78"/>
    <w:rsid w:val="00CE7584"/>
    <w:rsid w:val="00CF22CB"/>
    <w:rsid w:val="00CF39FD"/>
    <w:rsid w:val="00D00D5C"/>
    <w:rsid w:val="00D034FA"/>
    <w:rsid w:val="00D055AB"/>
    <w:rsid w:val="00D10DA2"/>
    <w:rsid w:val="00D1191C"/>
    <w:rsid w:val="00D148C1"/>
    <w:rsid w:val="00D15A38"/>
    <w:rsid w:val="00D25019"/>
    <w:rsid w:val="00D26923"/>
    <w:rsid w:val="00D26EA7"/>
    <w:rsid w:val="00D27A8A"/>
    <w:rsid w:val="00D33354"/>
    <w:rsid w:val="00D42634"/>
    <w:rsid w:val="00D4291B"/>
    <w:rsid w:val="00D440D3"/>
    <w:rsid w:val="00D44434"/>
    <w:rsid w:val="00D46C4A"/>
    <w:rsid w:val="00D52886"/>
    <w:rsid w:val="00D54177"/>
    <w:rsid w:val="00D54865"/>
    <w:rsid w:val="00D5493B"/>
    <w:rsid w:val="00D56AE4"/>
    <w:rsid w:val="00D60E27"/>
    <w:rsid w:val="00D63D12"/>
    <w:rsid w:val="00D67845"/>
    <w:rsid w:val="00D7161E"/>
    <w:rsid w:val="00D7733F"/>
    <w:rsid w:val="00D86D9D"/>
    <w:rsid w:val="00DA7FD0"/>
    <w:rsid w:val="00DB1CA3"/>
    <w:rsid w:val="00DB4B64"/>
    <w:rsid w:val="00DC778C"/>
    <w:rsid w:val="00DC7DF0"/>
    <w:rsid w:val="00DD3088"/>
    <w:rsid w:val="00DD38BD"/>
    <w:rsid w:val="00DD40FD"/>
    <w:rsid w:val="00DF1BF3"/>
    <w:rsid w:val="00DF5420"/>
    <w:rsid w:val="00E339D2"/>
    <w:rsid w:val="00E410CE"/>
    <w:rsid w:val="00E43A71"/>
    <w:rsid w:val="00E62B88"/>
    <w:rsid w:val="00E70C49"/>
    <w:rsid w:val="00E7337D"/>
    <w:rsid w:val="00E80E61"/>
    <w:rsid w:val="00E80E8E"/>
    <w:rsid w:val="00E826F1"/>
    <w:rsid w:val="00E911E5"/>
    <w:rsid w:val="00EA133D"/>
    <w:rsid w:val="00EA219A"/>
    <w:rsid w:val="00EA4E2A"/>
    <w:rsid w:val="00EA508A"/>
    <w:rsid w:val="00EA76BD"/>
    <w:rsid w:val="00EC181E"/>
    <w:rsid w:val="00EC20AB"/>
    <w:rsid w:val="00EC69C7"/>
    <w:rsid w:val="00ED56E6"/>
    <w:rsid w:val="00ED5AE2"/>
    <w:rsid w:val="00ED5B7E"/>
    <w:rsid w:val="00EE0954"/>
    <w:rsid w:val="00EE771C"/>
    <w:rsid w:val="00EE7893"/>
    <w:rsid w:val="00EF2665"/>
    <w:rsid w:val="00EF720D"/>
    <w:rsid w:val="00F12836"/>
    <w:rsid w:val="00F25C8B"/>
    <w:rsid w:val="00F4332D"/>
    <w:rsid w:val="00F46A85"/>
    <w:rsid w:val="00F47716"/>
    <w:rsid w:val="00F50C62"/>
    <w:rsid w:val="00F71836"/>
    <w:rsid w:val="00F72535"/>
    <w:rsid w:val="00F72DE0"/>
    <w:rsid w:val="00F7570C"/>
    <w:rsid w:val="00F765DC"/>
    <w:rsid w:val="00F7743A"/>
    <w:rsid w:val="00F82B8B"/>
    <w:rsid w:val="00F85ACC"/>
    <w:rsid w:val="00F87D86"/>
    <w:rsid w:val="00FA6D6F"/>
    <w:rsid w:val="00FB1E1D"/>
    <w:rsid w:val="00FD5665"/>
    <w:rsid w:val="00FD6207"/>
    <w:rsid w:val="00FD6FDE"/>
    <w:rsid w:val="00FF07FB"/>
    <w:rsid w:val="00FF1A3D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8135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1218135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2500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9C67-9D50-48A7-ACB6-9903353F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 Ю.В.</dc:creator>
  <cp:lastModifiedBy>Ермолаева</cp:lastModifiedBy>
  <cp:revision>2</cp:revision>
  <cp:lastPrinted>2022-03-31T06:10:00Z</cp:lastPrinted>
  <dcterms:created xsi:type="dcterms:W3CDTF">2022-05-31T11:15:00Z</dcterms:created>
  <dcterms:modified xsi:type="dcterms:W3CDTF">2022-05-31T11:15:00Z</dcterms:modified>
</cp:coreProperties>
</file>