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5C" w:rsidRPr="00A43BE5" w:rsidRDefault="00FA665C" w:rsidP="00FA665C">
      <w:pPr>
        <w:widowControl w:val="0"/>
        <w:tabs>
          <w:tab w:val="left" w:pos="326"/>
          <w:tab w:val="center" w:pos="4890"/>
        </w:tabs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43BE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                                </w:t>
      </w:r>
      <w:r w:rsidRPr="00A43BE5">
        <w:rPr>
          <w:rFonts w:ascii="Times New Roman" w:eastAsia="Times New Roman" w:hAnsi="Times New Roman" w:cs="Times New Roman"/>
          <w:b/>
          <w:noProof/>
          <w:color w:val="000000"/>
          <w:sz w:val="28"/>
          <w:szCs w:val="20"/>
          <w:lang w:eastAsia="ru-RU"/>
        </w:rPr>
        <w:drawing>
          <wp:inline distT="0" distB="0" distL="0" distR="0" wp14:anchorId="76BF9472" wp14:editId="2EAEC949">
            <wp:extent cx="485775" cy="6096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3BE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                          </w:t>
      </w:r>
      <w:r w:rsidRPr="00A43BE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ab/>
      </w:r>
    </w:p>
    <w:p w:rsidR="00FA665C" w:rsidRPr="00A43BE5" w:rsidRDefault="00FA665C" w:rsidP="00FA665C">
      <w:pPr>
        <w:widowControl w:val="0"/>
        <w:tabs>
          <w:tab w:val="left" w:pos="326"/>
          <w:tab w:val="center" w:pos="4890"/>
        </w:tabs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FA665C" w:rsidRPr="00A43BE5" w:rsidRDefault="00FA665C" w:rsidP="00FA665C">
      <w:pPr>
        <w:widowControl w:val="0"/>
        <w:tabs>
          <w:tab w:val="left" w:pos="326"/>
          <w:tab w:val="center" w:pos="4890"/>
        </w:tabs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43BE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АДМИНИСТРАЦИЯ СЕВЕРНОГО РАЙОНА </w:t>
      </w:r>
    </w:p>
    <w:p w:rsidR="00FA665C" w:rsidRPr="00A43BE5" w:rsidRDefault="00FA665C" w:rsidP="00FA665C">
      <w:pPr>
        <w:widowControl w:val="0"/>
        <w:tabs>
          <w:tab w:val="left" w:pos="326"/>
          <w:tab w:val="center" w:pos="4890"/>
        </w:tabs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43BE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ОРЕНБУРГСКОЙ ОБЛАСТИ</w:t>
      </w:r>
    </w:p>
    <w:p w:rsidR="00FA665C" w:rsidRPr="00A43BE5" w:rsidRDefault="00FA665C" w:rsidP="00FA665C">
      <w:pPr>
        <w:widowControl w:val="0"/>
        <w:tabs>
          <w:tab w:val="left" w:pos="326"/>
          <w:tab w:val="center" w:pos="4890"/>
        </w:tabs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FA665C" w:rsidRPr="00A43BE5" w:rsidRDefault="00FA665C" w:rsidP="00FA665C">
      <w:pPr>
        <w:widowControl w:val="0"/>
        <w:tabs>
          <w:tab w:val="left" w:pos="326"/>
          <w:tab w:val="center" w:pos="4890"/>
        </w:tabs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43BE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ПОСТАНОВЛЕНИЕ </w:t>
      </w:r>
    </w:p>
    <w:p w:rsidR="00FA665C" w:rsidRPr="00A43BE5" w:rsidRDefault="00FA665C" w:rsidP="00FA665C">
      <w:pPr>
        <w:widowControl w:val="0"/>
        <w:tabs>
          <w:tab w:val="left" w:pos="326"/>
          <w:tab w:val="center" w:pos="4890"/>
        </w:tabs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43BE5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6CB058" wp14:editId="1EB5C3A3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Pr id="1" name="Прямая со стрелкой 1"/>
                        <wps:cNvCnPr/>
                        <wps:spPr>
                          <a:xfrm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Прямая со стрелкой 4"/>
                        <wps:cNvCnPr/>
                        <wps:spPr>
                          <a:xfrm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DBE32" id="Picture 3" o:spid="_x0000_s1026" style="position:absolute;margin-left:-1.8pt;margin-top:3.65pt;width:473.25pt;height:3.6pt;z-index:251659264" coordsize="60102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DkrfH6XgIAAOMGAAAOAAAAAAAAAAAAAAAAAC4CAABkcnMvZTJvRG9j&#10;LnhtbFBLAQItABQABgAIAAAAIQBqOoEr3gAAAAcBAAAPAAAAAAAAAAAAAAAAALgEAABkcnMvZG93&#10;bnJldi54bWxQSwUGAAAAAAQABADzAAAAww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" o:spid="_x0000_s1027" type="#_x0000_t32" style="position:absolute;width:601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"/>
                <v:shape id="Прямая со стрелкой 4" o:spid="_x0000_s1028" type="#_x0000_t32" style="position:absolute;top:457;width:601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" strokeweight="1.75pt"/>
              </v:group>
            </w:pict>
          </mc:Fallback>
        </mc:AlternateContent>
      </w:r>
      <w:r w:rsidRPr="00A43B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43B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</w:p>
    <w:tbl>
      <w:tblPr>
        <w:tblStyle w:val="a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A665C" w:rsidRPr="00A43BE5" w:rsidTr="00153BAC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FA665C" w:rsidRPr="00A43BE5" w:rsidRDefault="00FA665C" w:rsidP="00153BAC">
            <w:pPr>
              <w:widowControl w:val="0"/>
              <w:tabs>
                <w:tab w:val="left" w:pos="326"/>
                <w:tab w:val="center" w:pos="4890"/>
              </w:tabs>
              <w:ind w:right="-4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val="single"/>
                <w:lang w:eastAsia="ru-RU"/>
              </w:rPr>
              <w:t>_____________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FA665C" w:rsidRPr="00A43BE5" w:rsidRDefault="00FA665C" w:rsidP="00153BAC">
            <w:pPr>
              <w:widowControl w:val="0"/>
              <w:tabs>
                <w:tab w:val="left" w:pos="326"/>
                <w:tab w:val="center" w:pos="4890"/>
              </w:tabs>
              <w:ind w:right="-4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val="single"/>
                <w:lang w:eastAsia="ru-RU"/>
              </w:rPr>
            </w:pPr>
            <w:r w:rsidRPr="00A43BE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с. Северное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FA665C" w:rsidRPr="00A43BE5" w:rsidRDefault="00FA665C" w:rsidP="00153BAC">
            <w:pPr>
              <w:widowControl w:val="0"/>
              <w:tabs>
                <w:tab w:val="left" w:pos="326"/>
                <w:tab w:val="center" w:pos="4890"/>
              </w:tabs>
              <w:ind w:right="-4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val="single"/>
                <w:lang w:eastAsia="ru-RU"/>
              </w:rPr>
            </w:pPr>
            <w:r w:rsidRPr="00A43BE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val="single"/>
                <w:lang w:eastAsia="ru-RU"/>
              </w:rPr>
              <w:t xml:space="preserve"> ______</w:t>
            </w:r>
          </w:p>
        </w:tc>
      </w:tr>
    </w:tbl>
    <w:p w:rsidR="00FA665C" w:rsidRDefault="00FA665C" w:rsidP="00FA665C">
      <w:pPr>
        <w:widowControl w:val="0"/>
        <w:tabs>
          <w:tab w:val="left" w:pos="326"/>
          <w:tab w:val="center" w:pos="4890"/>
        </w:tabs>
        <w:spacing w:after="0" w:line="240" w:lineRule="auto"/>
        <w:ind w:right="-425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A665C" w:rsidRDefault="00FA665C" w:rsidP="00FA665C">
      <w:pPr>
        <w:widowControl w:val="0"/>
        <w:tabs>
          <w:tab w:val="left" w:pos="326"/>
          <w:tab w:val="center" w:pos="4890"/>
        </w:tabs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A665C" w:rsidRPr="00A43BE5" w:rsidRDefault="00FA665C" w:rsidP="00FA665C">
      <w:pPr>
        <w:widowControl w:val="0"/>
        <w:tabs>
          <w:tab w:val="left" w:pos="326"/>
          <w:tab w:val="center" w:pos="4890"/>
        </w:tabs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43B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внесении изменений в постановление администрации</w:t>
      </w:r>
    </w:p>
    <w:p w:rsidR="00FA665C" w:rsidRPr="00A43BE5" w:rsidRDefault="00FA665C" w:rsidP="00FA665C">
      <w:pPr>
        <w:widowControl w:val="0"/>
        <w:tabs>
          <w:tab w:val="left" w:pos="326"/>
          <w:tab w:val="center" w:pos="4890"/>
        </w:tabs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43B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2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7.12.2022 №712</w:t>
      </w:r>
      <w:r w:rsidRPr="00A43B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-п</w:t>
      </w:r>
    </w:p>
    <w:p w:rsidR="00FA665C" w:rsidRPr="00A43BE5" w:rsidRDefault="00FA665C" w:rsidP="00FA665C">
      <w:pPr>
        <w:widowControl w:val="0"/>
        <w:tabs>
          <w:tab w:val="left" w:pos="326"/>
          <w:tab w:val="center" w:pos="4890"/>
        </w:tabs>
        <w:spacing w:after="0" w:line="240" w:lineRule="auto"/>
        <w:ind w:right="-425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A665C" w:rsidRPr="00A43BE5" w:rsidRDefault="00FA665C" w:rsidP="00FA66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43B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со статьей</w:t>
      </w:r>
      <w:bookmarkStart w:id="0" w:name="_GoBack"/>
      <w:bookmarkEnd w:id="0"/>
      <w:r w:rsidRPr="00A43B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179 Бюджетного кодекса Российской Федерации,</w:t>
      </w:r>
      <w:r w:rsidRPr="00A43BE5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</w:t>
      </w:r>
      <w:r w:rsidRPr="00A43B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постановлением 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дминистрации от 28.03.2023 № 157</w:t>
      </w:r>
      <w:r w:rsidRPr="00A43B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-п «Об утверждении порядка разработки, согласования, утверждения, реализации и оценки эффективности муниципальных программ Северного района Оренбургской области»:</w:t>
      </w:r>
    </w:p>
    <w:p w:rsidR="00FA665C" w:rsidRPr="00A43BE5" w:rsidRDefault="00FA665C" w:rsidP="00FA66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43B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 Внести в постановление администрации от 2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7.12.2022 № 712</w:t>
      </w:r>
      <w:r w:rsidRPr="00A43B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-п «Об утверждении муниципальной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(комплексной программы)</w:t>
      </w:r>
      <w:r w:rsidRPr="00A43B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Сохранение и</w:t>
      </w:r>
      <w:r w:rsidRPr="00A43B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культуры </w:t>
      </w:r>
      <w:r w:rsidRPr="00A43B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Северного района Оренбургской области»» следующие изменения:</w:t>
      </w:r>
    </w:p>
    <w:p w:rsidR="00FA665C" w:rsidRPr="00A43BE5" w:rsidRDefault="00FA665C" w:rsidP="00AB6A45">
      <w:pPr>
        <w:widowControl w:val="0"/>
        <w:tabs>
          <w:tab w:val="left" w:pos="326"/>
          <w:tab w:val="center" w:pos="489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</w:t>
      </w:r>
      <w:r w:rsidRPr="00A43B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1.1. 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1</w:t>
      </w:r>
      <w:r w:rsidRPr="00A43B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 постановлению администрации от 2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7.12.2022 №712-</w:t>
      </w:r>
      <w:r w:rsidRPr="00A43B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A43B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изложить в новой редакции согласно приложению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1</w:t>
      </w:r>
      <w:r w:rsidRPr="00A43B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к настоящему постановлению.</w:t>
      </w:r>
    </w:p>
    <w:p w:rsidR="00FA665C" w:rsidRPr="006F184B" w:rsidRDefault="00FA665C" w:rsidP="00FA66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</w:t>
      </w:r>
      <w:r w:rsidRPr="00A43B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Pr="00A43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B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заместителя главы </w:t>
      </w:r>
      <w:r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социальным вопросам</w:t>
      </w:r>
      <w:r>
        <w:rPr>
          <w:rFonts w:ascii="Times New Roman" w:hAnsi="Times New Roman"/>
          <w:sz w:val="28"/>
          <w:szCs w:val="28"/>
        </w:rPr>
        <w:t xml:space="preserve"> Трофимова Н. К.</w:t>
      </w:r>
    </w:p>
    <w:p w:rsidR="00FA665C" w:rsidRPr="00A43BE5" w:rsidRDefault="00FA665C" w:rsidP="00FA66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6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903D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  <w:r w:rsidRPr="00A43B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</w:t>
      </w:r>
    </w:p>
    <w:p w:rsidR="00FA665C" w:rsidRDefault="00FA665C" w:rsidP="00FA66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A665C" w:rsidRDefault="00FA665C" w:rsidP="00FA66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A665C" w:rsidRPr="00A43BE5" w:rsidRDefault="00FA665C" w:rsidP="00FA66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43B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Глава муниципального образования</w:t>
      </w:r>
      <w:r w:rsidRPr="00A43B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                                 М.В.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A43BE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Журкин</w:t>
      </w:r>
    </w:p>
    <w:p w:rsidR="00FA665C" w:rsidRPr="00FA665C" w:rsidRDefault="00FA665C" w:rsidP="00FA665C">
      <w:pPr>
        <w:widowControl w:val="0"/>
        <w:spacing w:after="0" w:line="240" w:lineRule="auto"/>
        <w:jc w:val="center"/>
        <w:rPr>
          <w:rFonts w:ascii="Tahoma" w:eastAsia="Times New Roman" w:hAnsi="Tahoma" w:cs="Times New Roman"/>
          <w:color w:val="000000"/>
          <w:sz w:val="16"/>
          <w:szCs w:val="20"/>
          <w:lang w:eastAsia="ru-RU"/>
        </w:rPr>
      </w:pPr>
      <w:r w:rsidRPr="00A43BE5">
        <w:rPr>
          <w:rFonts w:ascii="Tahoma" w:eastAsia="Times New Roman" w:hAnsi="Tahoma" w:cs="Times New Roman"/>
          <w:color w:val="000000"/>
          <w:sz w:val="16"/>
          <w:szCs w:val="20"/>
          <w:lang w:eastAsia="ru-RU"/>
        </w:rPr>
        <w:t xml:space="preserve">                                                         [МЕСТО ДЛЯ ПОДПИСИ]</w:t>
      </w:r>
    </w:p>
    <w:p w:rsidR="00243892" w:rsidRDefault="00FA665C" w:rsidP="00FA665C"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Разослано: в дело, </w:t>
      </w:r>
      <w:proofErr w:type="spellStart"/>
      <w:r w:rsidRPr="00A43BE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райпрокурору</w:t>
      </w:r>
      <w:proofErr w:type="spellEnd"/>
      <w:r w:rsidRPr="00A43BE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отде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л экономики, финансовый отдел, </w:t>
      </w:r>
      <w:r w:rsidRPr="00A43BE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Алексеевой Е.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А., Пестову Ю.В.</w:t>
      </w:r>
      <w:r w:rsidRPr="00A43BE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</w:t>
      </w:r>
    </w:p>
    <w:sectPr w:rsidR="00243892" w:rsidSect="00FC5EA9">
      <w:headerReference w:type="default" r:id="rId7"/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EA9" w:rsidRDefault="00FC5EA9" w:rsidP="00FC5EA9">
      <w:pPr>
        <w:spacing w:after="0" w:line="240" w:lineRule="auto"/>
      </w:pPr>
      <w:r>
        <w:separator/>
      </w:r>
    </w:p>
  </w:endnote>
  <w:endnote w:type="continuationSeparator" w:id="0">
    <w:p w:rsidR="00FC5EA9" w:rsidRDefault="00FC5EA9" w:rsidP="00FC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EA9" w:rsidRDefault="00FC5EA9" w:rsidP="00FC5EA9">
      <w:pPr>
        <w:spacing w:after="0" w:line="240" w:lineRule="auto"/>
      </w:pPr>
      <w:r>
        <w:separator/>
      </w:r>
    </w:p>
  </w:footnote>
  <w:footnote w:type="continuationSeparator" w:id="0">
    <w:p w:rsidR="00FC5EA9" w:rsidRDefault="00FC5EA9" w:rsidP="00FC5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EA9" w:rsidRDefault="00FC5EA9">
    <w:pPr>
      <w:pStyle w:val="a4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97"/>
    <w:rsid w:val="00243892"/>
    <w:rsid w:val="00901037"/>
    <w:rsid w:val="009F7B53"/>
    <w:rsid w:val="00AB6A45"/>
    <w:rsid w:val="00CE1697"/>
    <w:rsid w:val="00FA665C"/>
    <w:rsid w:val="00FC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51FC7-BEF9-4A19-A54B-F7CF6589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6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5EA9"/>
  </w:style>
  <w:style w:type="paragraph" w:styleId="a6">
    <w:name w:val="footer"/>
    <w:basedOn w:val="a"/>
    <w:link w:val="a7"/>
    <w:uiPriority w:val="99"/>
    <w:unhideWhenUsed/>
    <w:rsid w:val="00FC5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5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 отдела культуры Ульянкина О.А.</dc:creator>
  <cp:keywords/>
  <dc:description/>
  <cp:lastModifiedBy>Главный специалист отдела культуры Ульянкина О.А.</cp:lastModifiedBy>
  <cp:revision>7</cp:revision>
  <dcterms:created xsi:type="dcterms:W3CDTF">2024-08-21T09:43:00Z</dcterms:created>
  <dcterms:modified xsi:type="dcterms:W3CDTF">2025-03-24T11:02:00Z</dcterms:modified>
</cp:coreProperties>
</file>