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ABD" w:rsidRPr="00D11E68" w:rsidRDefault="00C32ABD" w:rsidP="008F49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11E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8F49AD" w:rsidRPr="00D11E68" w:rsidRDefault="008F49AD" w:rsidP="008F49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E68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8F49AD" w:rsidRPr="00D11E68" w:rsidRDefault="008F49AD" w:rsidP="008F49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E68">
        <w:rPr>
          <w:rFonts w:ascii="Times New Roman" w:hAnsi="Times New Roman" w:cs="Times New Roman"/>
          <w:b/>
          <w:sz w:val="28"/>
          <w:szCs w:val="28"/>
        </w:rPr>
        <w:t>МУНИЦИПАЛЬНОГО ОБРАЗОВАНИЯ КУРСКО-ВАСИЛЬЕВСКИЙ СЕЛЬСОВЕТ СЕВЕРНОГО РАЙОНА ОРЕНБУРГСКОЙ ОБЛАСТИ</w:t>
      </w:r>
    </w:p>
    <w:p w:rsidR="008F49AD" w:rsidRPr="00D11E68" w:rsidRDefault="008F49AD" w:rsidP="008F49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F49AD" w:rsidRPr="00D11E68" w:rsidRDefault="00683390" w:rsidP="008F49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11E68">
        <w:rPr>
          <w:rFonts w:ascii="Times New Roman" w:hAnsi="Times New Roman" w:cs="Times New Roman"/>
          <w:b/>
          <w:sz w:val="28"/>
          <w:szCs w:val="28"/>
        </w:rPr>
        <w:t xml:space="preserve">ПЯТЫЙ </w:t>
      </w:r>
      <w:r w:rsidR="008F49AD" w:rsidRPr="00D11E68">
        <w:rPr>
          <w:rFonts w:ascii="Times New Roman" w:hAnsi="Times New Roman" w:cs="Times New Roman"/>
          <w:b/>
          <w:sz w:val="28"/>
          <w:szCs w:val="28"/>
        </w:rPr>
        <w:t>СОЗЫВ</w:t>
      </w:r>
    </w:p>
    <w:p w:rsidR="008F49AD" w:rsidRPr="00D11E68" w:rsidRDefault="008F49AD" w:rsidP="008F49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F49AD" w:rsidRPr="00D11E68" w:rsidRDefault="008F49AD" w:rsidP="008F49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E6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F49AD" w:rsidRPr="00D11E68" w:rsidRDefault="008F49AD" w:rsidP="008F49AD">
      <w:pPr>
        <w:rPr>
          <w:sz w:val="16"/>
        </w:rPr>
      </w:pPr>
      <w:r w:rsidRPr="00D11E68"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2A5611C1" wp14:editId="42F3D8CD">
                <wp:simplePos x="0" y="0"/>
                <wp:positionH relativeFrom="column">
                  <wp:posOffset>-77470</wp:posOffset>
                </wp:positionH>
                <wp:positionV relativeFrom="paragraph">
                  <wp:posOffset>90804</wp:posOffset>
                </wp:positionV>
                <wp:extent cx="6309360" cy="0"/>
                <wp:effectExtent l="0" t="19050" r="15240" b="3810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1pt,7.15pt" to="490.7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" o:allowincell="f" strokeweight="4.5pt">
                <v:stroke linestyle="thinThick"/>
              </v:line>
            </w:pict>
          </mc:Fallback>
        </mc:AlternateContent>
      </w:r>
    </w:p>
    <w:p w:rsidR="008F49AD" w:rsidRPr="00D11E68" w:rsidRDefault="008F49AD" w:rsidP="008F49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F49AD" w:rsidRPr="00D11E68" w:rsidRDefault="00D11E68" w:rsidP="008F4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E68">
        <w:rPr>
          <w:rFonts w:ascii="Times New Roman" w:hAnsi="Times New Roman" w:cs="Times New Roman"/>
          <w:b/>
          <w:sz w:val="28"/>
          <w:szCs w:val="28"/>
        </w:rPr>
        <w:t>30.10</w:t>
      </w:r>
      <w:r w:rsidR="008F49AD" w:rsidRPr="00D11E68">
        <w:rPr>
          <w:rFonts w:ascii="Times New Roman" w:hAnsi="Times New Roman" w:cs="Times New Roman"/>
          <w:b/>
          <w:sz w:val="28"/>
          <w:szCs w:val="28"/>
        </w:rPr>
        <w:t xml:space="preserve">.2025                    </w:t>
      </w:r>
      <w:r w:rsidR="008F49AD" w:rsidRPr="00D11E68">
        <w:rPr>
          <w:rFonts w:ascii="Times New Roman" w:hAnsi="Times New Roman" w:cs="Times New Roman"/>
          <w:sz w:val="28"/>
          <w:szCs w:val="28"/>
        </w:rPr>
        <w:t xml:space="preserve">   </w:t>
      </w:r>
      <w:r w:rsidR="008F49AD" w:rsidRPr="00D11E6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F49AD" w:rsidRPr="00D11E68">
        <w:rPr>
          <w:rFonts w:ascii="Times New Roman" w:hAnsi="Times New Roman" w:cs="Times New Roman"/>
          <w:sz w:val="28"/>
          <w:szCs w:val="28"/>
        </w:rPr>
        <w:t xml:space="preserve">.Курская Васильевка                                     </w:t>
      </w:r>
      <w:r w:rsidRPr="00D11E68">
        <w:rPr>
          <w:rFonts w:ascii="Times New Roman" w:hAnsi="Times New Roman" w:cs="Times New Roman"/>
          <w:b/>
          <w:sz w:val="28"/>
          <w:szCs w:val="28"/>
        </w:rPr>
        <w:t>№ 10</w:t>
      </w:r>
      <w:r w:rsidR="008F49AD" w:rsidRPr="00D11E68">
        <w:rPr>
          <w:rFonts w:ascii="Times New Roman" w:hAnsi="Times New Roman" w:cs="Times New Roman"/>
          <w:b/>
          <w:sz w:val="28"/>
          <w:szCs w:val="28"/>
        </w:rPr>
        <w:t>-РС</w:t>
      </w:r>
    </w:p>
    <w:p w:rsidR="00C1246D" w:rsidRPr="00D11E68" w:rsidRDefault="00C1246D" w:rsidP="00C1246D">
      <w:pPr>
        <w:widowControl/>
        <w:tabs>
          <w:tab w:val="left" w:pos="0"/>
          <w:tab w:val="left" w:pos="180"/>
          <w:tab w:val="left" w:pos="360"/>
          <w:tab w:val="left" w:pos="1080"/>
        </w:tabs>
        <w:rPr>
          <w:rFonts w:eastAsia="Calibri"/>
          <w:sz w:val="28"/>
          <w:szCs w:val="28"/>
          <w:lang w:eastAsia="en-US"/>
        </w:rPr>
      </w:pPr>
    </w:p>
    <w:p w:rsidR="008F49AD" w:rsidRPr="00D11E68" w:rsidRDefault="008F49AD" w:rsidP="00C1246D">
      <w:pPr>
        <w:widowControl/>
        <w:tabs>
          <w:tab w:val="left" w:pos="0"/>
          <w:tab w:val="left" w:pos="180"/>
          <w:tab w:val="left" w:pos="360"/>
          <w:tab w:val="left" w:pos="1080"/>
        </w:tabs>
        <w:rPr>
          <w:rFonts w:eastAsia="Calibri"/>
          <w:sz w:val="28"/>
          <w:szCs w:val="28"/>
          <w:lang w:eastAsia="en-US"/>
        </w:rPr>
      </w:pPr>
    </w:p>
    <w:tbl>
      <w:tblPr>
        <w:tblW w:w="9262" w:type="dxa"/>
        <w:tblLook w:val="04A0" w:firstRow="1" w:lastRow="0" w:firstColumn="1" w:lastColumn="0" w:noHBand="0" w:noVBand="1"/>
      </w:tblPr>
      <w:tblGrid>
        <w:gridCol w:w="9262"/>
      </w:tblGrid>
      <w:tr w:rsidR="00D11E68" w:rsidRPr="00D11E68" w:rsidTr="003D4297">
        <w:trPr>
          <w:cantSplit/>
          <w:trHeight w:val="109"/>
        </w:trPr>
        <w:tc>
          <w:tcPr>
            <w:tcW w:w="9262" w:type="dxa"/>
          </w:tcPr>
          <w:p w:rsidR="003D4297" w:rsidRPr="00D11E68" w:rsidRDefault="003D4297" w:rsidP="002943F6">
            <w:pPr>
              <w:jc w:val="center"/>
              <w:rPr>
                <w:sz w:val="28"/>
                <w:szCs w:val="28"/>
              </w:rPr>
            </w:pPr>
            <w:r w:rsidRPr="00D11E68">
              <w:rPr>
                <w:sz w:val="28"/>
                <w:szCs w:val="28"/>
              </w:rPr>
              <w:t>О порядке ведения реестра муниципального</w:t>
            </w:r>
            <w:r w:rsidR="008F49AD" w:rsidRPr="00D11E68">
              <w:rPr>
                <w:sz w:val="28"/>
                <w:szCs w:val="28"/>
              </w:rPr>
              <w:t xml:space="preserve"> </w:t>
            </w:r>
            <w:r w:rsidR="00777F15" w:rsidRPr="00D11E68">
              <w:rPr>
                <w:sz w:val="28"/>
                <w:szCs w:val="28"/>
              </w:rPr>
              <w:t>и</w:t>
            </w:r>
            <w:r w:rsidRPr="00D11E68">
              <w:rPr>
                <w:sz w:val="28"/>
                <w:szCs w:val="28"/>
              </w:rPr>
              <w:t xml:space="preserve">мущества муниципального образования </w:t>
            </w:r>
            <w:proofErr w:type="gramStart"/>
            <w:r w:rsidR="002943F6" w:rsidRPr="00D11E68">
              <w:rPr>
                <w:sz w:val="28"/>
                <w:szCs w:val="28"/>
              </w:rPr>
              <w:t>Курско-Васильевский</w:t>
            </w:r>
            <w:proofErr w:type="gramEnd"/>
            <w:r w:rsidR="008F49AD" w:rsidRPr="00D11E68">
              <w:rPr>
                <w:sz w:val="28"/>
                <w:szCs w:val="28"/>
              </w:rPr>
              <w:t xml:space="preserve"> </w:t>
            </w:r>
            <w:r w:rsidR="002943F6" w:rsidRPr="00D11E68">
              <w:rPr>
                <w:sz w:val="28"/>
                <w:szCs w:val="28"/>
              </w:rPr>
              <w:t xml:space="preserve">сельсовет Северного </w:t>
            </w:r>
            <w:r w:rsidR="00777F15" w:rsidRPr="00D11E68">
              <w:rPr>
                <w:sz w:val="28"/>
                <w:szCs w:val="28"/>
              </w:rPr>
              <w:t>р</w:t>
            </w:r>
            <w:r w:rsidRPr="00D11E68">
              <w:rPr>
                <w:sz w:val="28"/>
                <w:szCs w:val="28"/>
              </w:rPr>
              <w:t>айона Оренбургской области</w:t>
            </w:r>
          </w:p>
        </w:tc>
      </w:tr>
    </w:tbl>
    <w:tbl>
      <w:tblPr>
        <w:tblpPr w:leftFromText="180" w:rightFromText="180" w:vertAnchor="text" w:horzAnchor="page" w:tblpX="751" w:tblpY="197"/>
        <w:tblW w:w="504" w:type="dxa"/>
        <w:tblLook w:val="04A0" w:firstRow="1" w:lastRow="0" w:firstColumn="1" w:lastColumn="0" w:noHBand="0" w:noVBand="1"/>
      </w:tblPr>
      <w:tblGrid>
        <w:gridCol w:w="227"/>
        <w:gridCol w:w="277"/>
      </w:tblGrid>
      <w:tr w:rsidR="00D11E68" w:rsidRPr="00D11E68" w:rsidTr="003D4297">
        <w:trPr>
          <w:cantSplit/>
          <w:trHeight w:val="112"/>
        </w:trPr>
        <w:tc>
          <w:tcPr>
            <w:tcW w:w="227" w:type="dxa"/>
          </w:tcPr>
          <w:p w:rsidR="003D4297" w:rsidRPr="00D11E68" w:rsidRDefault="003D4297" w:rsidP="003D4297">
            <w:pPr>
              <w:pStyle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7" w:type="dxa"/>
          </w:tcPr>
          <w:p w:rsidR="003D4297" w:rsidRPr="00D11E68" w:rsidRDefault="003D4297" w:rsidP="003D4297">
            <w:pPr>
              <w:pStyle w:val="1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</w:tr>
    </w:tbl>
    <w:p w:rsidR="003D4297" w:rsidRPr="00D11E68" w:rsidRDefault="003D4297" w:rsidP="003D429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8F49AD" w:rsidRPr="00D11E68" w:rsidRDefault="003D4297" w:rsidP="003D429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1E68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</w:p>
    <w:p w:rsidR="003D4297" w:rsidRPr="00D11E68" w:rsidRDefault="003D4297" w:rsidP="008F49A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1E68">
        <w:rPr>
          <w:rFonts w:ascii="Times New Roman" w:hAnsi="Times New Roman" w:cs="Times New Roman"/>
          <w:sz w:val="28"/>
          <w:szCs w:val="28"/>
        </w:rPr>
        <w:t>В соответствии с</w:t>
      </w:r>
      <w:r w:rsidR="00683390" w:rsidRPr="00D11E68">
        <w:rPr>
          <w:rFonts w:ascii="Times New Roman" w:hAnsi="Times New Roman" w:cs="Times New Roman"/>
          <w:sz w:val="28"/>
          <w:szCs w:val="28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D11E68">
        <w:rPr>
          <w:rFonts w:ascii="Times New Roman" w:hAnsi="Times New Roman" w:cs="Times New Roman"/>
          <w:sz w:val="28"/>
          <w:szCs w:val="28"/>
        </w:rPr>
        <w:t>, Приказом министерства финансов Российской Федерации от 10.10.2023 № 163-н «Об утверждении порядка ведения органами местного самоуправления реестров муниципального имущества»,</w:t>
      </w:r>
      <w:r w:rsidR="002943F6" w:rsidRPr="00D11E68">
        <w:rPr>
          <w:rFonts w:ascii="Times New Roman" w:eastAsia="Calibri" w:hAnsi="Times New Roman" w:cs="Times New Roman"/>
          <w:bCs/>
          <w:sz w:val="28"/>
          <w:szCs w:val="28"/>
        </w:rPr>
        <w:t xml:space="preserve"> Совет депутатов </w:t>
      </w:r>
      <w:r w:rsidR="002943F6" w:rsidRPr="00D11E68">
        <w:rPr>
          <w:rFonts w:ascii="Times New Roman" w:hAnsi="Times New Roman" w:cs="Times New Roman"/>
          <w:sz w:val="28"/>
          <w:szCs w:val="28"/>
        </w:rPr>
        <w:t>РЕШИЛ:</w:t>
      </w:r>
    </w:p>
    <w:p w:rsidR="003D4297" w:rsidRPr="00D11E68" w:rsidRDefault="002943F6" w:rsidP="003D429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11E68">
        <w:rPr>
          <w:rFonts w:ascii="Times New Roman" w:hAnsi="Times New Roman" w:cs="Times New Roman"/>
          <w:sz w:val="28"/>
          <w:szCs w:val="28"/>
        </w:rPr>
        <w:t>1. Утвердить</w:t>
      </w:r>
      <w:r w:rsidR="003D4297" w:rsidRPr="00D11E68">
        <w:rPr>
          <w:rFonts w:ascii="Times New Roman" w:hAnsi="Times New Roman" w:cs="Times New Roman"/>
          <w:sz w:val="28"/>
          <w:szCs w:val="28"/>
        </w:rPr>
        <w:t xml:space="preserve"> Положение «О порядке ведения реестра муниципального имущес</w:t>
      </w:r>
      <w:r w:rsidR="008F49AD" w:rsidRPr="00D11E68">
        <w:rPr>
          <w:rFonts w:ascii="Times New Roman" w:hAnsi="Times New Roman" w:cs="Times New Roman"/>
          <w:sz w:val="28"/>
          <w:szCs w:val="28"/>
        </w:rPr>
        <w:t xml:space="preserve">тва муниципального образования </w:t>
      </w:r>
      <w:proofErr w:type="gramStart"/>
      <w:r w:rsidRPr="00D11E68">
        <w:rPr>
          <w:rFonts w:ascii="Times New Roman" w:hAnsi="Times New Roman" w:cs="Times New Roman"/>
          <w:sz w:val="28"/>
          <w:szCs w:val="28"/>
        </w:rPr>
        <w:t>Курско-Васильевский</w:t>
      </w:r>
      <w:proofErr w:type="gramEnd"/>
      <w:r w:rsidR="003D4297" w:rsidRPr="00D11E68">
        <w:rPr>
          <w:rFonts w:ascii="Times New Roman" w:hAnsi="Times New Roman" w:cs="Times New Roman"/>
          <w:sz w:val="28"/>
          <w:szCs w:val="28"/>
        </w:rPr>
        <w:t xml:space="preserve"> сельсовет  </w:t>
      </w:r>
      <w:r w:rsidRPr="00D11E68">
        <w:rPr>
          <w:rFonts w:ascii="Times New Roman" w:hAnsi="Times New Roman" w:cs="Times New Roman"/>
          <w:sz w:val="28"/>
          <w:szCs w:val="28"/>
        </w:rPr>
        <w:t>Северного района Оренбургской области», согласно приложению.</w:t>
      </w:r>
    </w:p>
    <w:p w:rsidR="008F49AD" w:rsidRPr="00D11E68" w:rsidRDefault="008F49AD" w:rsidP="008F49AD">
      <w:pPr>
        <w:tabs>
          <w:tab w:val="left" w:pos="851"/>
        </w:tabs>
        <w:jc w:val="both"/>
        <w:rPr>
          <w:sz w:val="28"/>
          <w:szCs w:val="28"/>
        </w:rPr>
      </w:pPr>
      <w:r w:rsidRPr="00D11E68">
        <w:rPr>
          <w:sz w:val="28"/>
          <w:szCs w:val="28"/>
        </w:rPr>
        <w:t xml:space="preserve">      </w:t>
      </w:r>
      <w:r w:rsidR="002943F6" w:rsidRPr="00D11E68">
        <w:rPr>
          <w:sz w:val="28"/>
          <w:szCs w:val="28"/>
        </w:rPr>
        <w:t xml:space="preserve">  </w:t>
      </w:r>
      <w:r w:rsidRPr="00D11E68">
        <w:rPr>
          <w:sz w:val="28"/>
          <w:szCs w:val="28"/>
        </w:rPr>
        <w:t>2</w:t>
      </w:r>
      <w:r w:rsidR="002943F6" w:rsidRPr="00D11E68">
        <w:rPr>
          <w:sz w:val="28"/>
          <w:szCs w:val="28"/>
        </w:rPr>
        <w:t>. Решение Совета депутатов от 27.06.2013 №116</w:t>
      </w:r>
      <w:r w:rsidRPr="00D11E68">
        <w:rPr>
          <w:sz w:val="28"/>
          <w:szCs w:val="28"/>
        </w:rPr>
        <w:t>-РС «</w:t>
      </w:r>
      <w:r w:rsidR="002943F6" w:rsidRPr="00D11E68">
        <w:rPr>
          <w:sz w:val="28"/>
          <w:szCs w:val="28"/>
        </w:rPr>
        <w:t xml:space="preserve">Об утверждении Положения об учете и ведении реестра муниципального имущества муниципального образования </w:t>
      </w:r>
      <w:proofErr w:type="gramStart"/>
      <w:r w:rsidR="002943F6" w:rsidRPr="00D11E68">
        <w:rPr>
          <w:sz w:val="28"/>
          <w:szCs w:val="28"/>
        </w:rPr>
        <w:t>Курско-Васильевский</w:t>
      </w:r>
      <w:proofErr w:type="gramEnd"/>
      <w:r w:rsidR="002943F6" w:rsidRPr="00D11E68">
        <w:rPr>
          <w:sz w:val="28"/>
          <w:szCs w:val="28"/>
        </w:rPr>
        <w:t xml:space="preserve"> сельсовет Северного района Оренбургской области»,</w:t>
      </w:r>
      <w:r w:rsidRPr="00D11E68">
        <w:rPr>
          <w:sz w:val="28"/>
          <w:szCs w:val="28"/>
        </w:rPr>
        <w:t xml:space="preserve"> считать утратившим силу.</w:t>
      </w:r>
    </w:p>
    <w:p w:rsidR="008F49AD" w:rsidRPr="00D11E68" w:rsidRDefault="008F49AD" w:rsidP="008F49AD">
      <w:pPr>
        <w:tabs>
          <w:tab w:val="left" w:pos="851"/>
        </w:tabs>
        <w:jc w:val="both"/>
        <w:rPr>
          <w:sz w:val="28"/>
          <w:szCs w:val="28"/>
        </w:rPr>
      </w:pPr>
      <w:r w:rsidRPr="00D11E68">
        <w:rPr>
          <w:sz w:val="28"/>
          <w:szCs w:val="28"/>
        </w:rPr>
        <w:t xml:space="preserve">      </w:t>
      </w:r>
      <w:r w:rsidR="002943F6" w:rsidRPr="00D11E68">
        <w:rPr>
          <w:sz w:val="28"/>
          <w:szCs w:val="28"/>
        </w:rPr>
        <w:t xml:space="preserve">  </w:t>
      </w:r>
      <w:r w:rsidRPr="00D11E68">
        <w:rPr>
          <w:sz w:val="28"/>
          <w:szCs w:val="28"/>
        </w:rPr>
        <w:t xml:space="preserve">3. Настоящее решение вступает в силу после его опубликования в периодическом печатном </w:t>
      </w:r>
      <w:proofErr w:type="gramStart"/>
      <w:r w:rsidRPr="00D11E68">
        <w:rPr>
          <w:sz w:val="28"/>
          <w:szCs w:val="28"/>
        </w:rPr>
        <w:t>издании</w:t>
      </w:r>
      <w:proofErr w:type="gramEnd"/>
      <w:r w:rsidRPr="00D11E68">
        <w:rPr>
          <w:sz w:val="28"/>
          <w:szCs w:val="28"/>
        </w:rPr>
        <w:t xml:space="preserve"> «Информационный вестник Курско-Васильевского сельсовета», и подлежит размещению в сети Интернет на официальном сайте администрации Северного района.</w:t>
      </w:r>
    </w:p>
    <w:p w:rsidR="008F49AD" w:rsidRPr="00D11E68" w:rsidRDefault="008F49AD" w:rsidP="008F49AD">
      <w:pPr>
        <w:jc w:val="both"/>
        <w:rPr>
          <w:sz w:val="28"/>
        </w:rPr>
      </w:pPr>
    </w:p>
    <w:p w:rsidR="008F49AD" w:rsidRPr="00D11E68" w:rsidRDefault="008F49AD" w:rsidP="008F49AD">
      <w:pPr>
        <w:jc w:val="both"/>
        <w:rPr>
          <w:sz w:val="28"/>
          <w:szCs w:val="28"/>
        </w:rPr>
      </w:pPr>
    </w:p>
    <w:p w:rsidR="00683390" w:rsidRPr="00D11E68" w:rsidRDefault="00683390" w:rsidP="00683390">
      <w:pPr>
        <w:jc w:val="both"/>
        <w:rPr>
          <w:sz w:val="28"/>
          <w:szCs w:val="28"/>
        </w:rPr>
      </w:pPr>
      <w:r w:rsidRPr="00D11E68">
        <w:rPr>
          <w:sz w:val="28"/>
          <w:szCs w:val="28"/>
        </w:rPr>
        <w:t>Председатель Совета депутатов</w:t>
      </w:r>
      <w:r w:rsidRPr="00D11E68">
        <w:rPr>
          <w:sz w:val="28"/>
          <w:szCs w:val="28"/>
        </w:rPr>
        <w:tab/>
        <w:t xml:space="preserve">                                               </w:t>
      </w:r>
      <w:proofErr w:type="spellStart"/>
      <w:r w:rsidRPr="00D11E68">
        <w:rPr>
          <w:sz w:val="28"/>
          <w:szCs w:val="28"/>
        </w:rPr>
        <w:t>Ю.В.Чекорин</w:t>
      </w:r>
      <w:proofErr w:type="spellEnd"/>
    </w:p>
    <w:p w:rsidR="00683390" w:rsidRPr="00D11E68" w:rsidRDefault="00683390" w:rsidP="00683390">
      <w:pPr>
        <w:jc w:val="both"/>
        <w:rPr>
          <w:sz w:val="28"/>
          <w:szCs w:val="28"/>
        </w:rPr>
      </w:pPr>
    </w:p>
    <w:p w:rsidR="00683390" w:rsidRPr="00D11E68" w:rsidRDefault="00683390" w:rsidP="00683390">
      <w:pPr>
        <w:jc w:val="both"/>
        <w:rPr>
          <w:sz w:val="28"/>
          <w:szCs w:val="28"/>
        </w:rPr>
      </w:pPr>
      <w:r w:rsidRPr="00D11E68">
        <w:rPr>
          <w:sz w:val="28"/>
          <w:szCs w:val="28"/>
        </w:rPr>
        <w:t>Глава сельсовета                                                                                  Е.М. Прахов</w:t>
      </w:r>
    </w:p>
    <w:p w:rsidR="008F49AD" w:rsidRPr="00D11E68" w:rsidRDefault="008F49AD" w:rsidP="008F49AD">
      <w:pPr>
        <w:rPr>
          <w:sz w:val="28"/>
        </w:rPr>
      </w:pPr>
    </w:p>
    <w:p w:rsidR="008F49AD" w:rsidRPr="00D11E68" w:rsidRDefault="008F49AD" w:rsidP="008F49AD">
      <w:pPr>
        <w:rPr>
          <w:sz w:val="28"/>
        </w:rPr>
      </w:pPr>
    </w:p>
    <w:p w:rsidR="002943F6" w:rsidRPr="00D11E68" w:rsidRDefault="002943F6" w:rsidP="002943F6">
      <w:pPr>
        <w:outlineLvl w:val="2"/>
        <w:rPr>
          <w:sz w:val="28"/>
        </w:rPr>
      </w:pPr>
    </w:p>
    <w:p w:rsidR="002943F6" w:rsidRPr="00D11E68" w:rsidRDefault="002943F6" w:rsidP="002943F6">
      <w:pPr>
        <w:outlineLvl w:val="2"/>
        <w:rPr>
          <w:sz w:val="28"/>
        </w:rPr>
      </w:pPr>
    </w:p>
    <w:p w:rsidR="002943F6" w:rsidRPr="00D11E68" w:rsidRDefault="002943F6" w:rsidP="002943F6">
      <w:pPr>
        <w:outlineLvl w:val="2"/>
        <w:rPr>
          <w:sz w:val="28"/>
        </w:rPr>
      </w:pPr>
    </w:p>
    <w:p w:rsidR="00683390" w:rsidRPr="00D11E68" w:rsidRDefault="00683390" w:rsidP="002943F6">
      <w:pPr>
        <w:jc w:val="right"/>
        <w:outlineLvl w:val="2"/>
        <w:rPr>
          <w:bCs/>
          <w:sz w:val="28"/>
          <w:szCs w:val="28"/>
        </w:rPr>
      </w:pPr>
    </w:p>
    <w:p w:rsidR="003D4297" w:rsidRPr="00D11E68" w:rsidRDefault="003D4297" w:rsidP="002943F6">
      <w:pPr>
        <w:jc w:val="right"/>
        <w:outlineLvl w:val="2"/>
        <w:rPr>
          <w:bCs/>
          <w:sz w:val="28"/>
          <w:szCs w:val="28"/>
        </w:rPr>
      </w:pPr>
      <w:r w:rsidRPr="00D11E68">
        <w:rPr>
          <w:bCs/>
          <w:sz w:val="28"/>
          <w:szCs w:val="28"/>
        </w:rPr>
        <w:t xml:space="preserve">Приложение </w:t>
      </w:r>
    </w:p>
    <w:p w:rsidR="003D4297" w:rsidRPr="00D11E68" w:rsidRDefault="002943F6" w:rsidP="003D4297">
      <w:pPr>
        <w:jc w:val="right"/>
        <w:outlineLvl w:val="2"/>
        <w:rPr>
          <w:bCs/>
          <w:sz w:val="28"/>
          <w:szCs w:val="28"/>
        </w:rPr>
      </w:pPr>
      <w:r w:rsidRPr="00D11E68">
        <w:rPr>
          <w:bCs/>
          <w:sz w:val="28"/>
          <w:szCs w:val="28"/>
        </w:rPr>
        <w:t>к решению Совета депутатов</w:t>
      </w:r>
    </w:p>
    <w:p w:rsidR="003D4297" w:rsidRPr="00D11E68" w:rsidRDefault="00D11E68" w:rsidP="003D4297">
      <w:pPr>
        <w:jc w:val="right"/>
        <w:outlineLvl w:val="2"/>
        <w:rPr>
          <w:bCs/>
          <w:sz w:val="28"/>
          <w:szCs w:val="28"/>
        </w:rPr>
      </w:pPr>
      <w:r w:rsidRPr="00D11E68">
        <w:rPr>
          <w:bCs/>
          <w:sz w:val="28"/>
          <w:szCs w:val="28"/>
        </w:rPr>
        <w:t>от 30.10.2025 № 10</w:t>
      </w:r>
      <w:r w:rsidR="002943F6" w:rsidRPr="00D11E68">
        <w:rPr>
          <w:bCs/>
          <w:sz w:val="28"/>
          <w:szCs w:val="28"/>
        </w:rPr>
        <w:t>-РС</w:t>
      </w:r>
    </w:p>
    <w:p w:rsidR="003D4297" w:rsidRPr="00D11E68" w:rsidRDefault="003D4297" w:rsidP="003D4297">
      <w:pPr>
        <w:jc w:val="right"/>
        <w:outlineLvl w:val="2"/>
        <w:rPr>
          <w:bCs/>
          <w:sz w:val="28"/>
          <w:szCs w:val="28"/>
        </w:rPr>
      </w:pPr>
    </w:p>
    <w:p w:rsidR="003D4297" w:rsidRPr="00D11E68" w:rsidRDefault="003D4297" w:rsidP="003D4297">
      <w:pPr>
        <w:pStyle w:val="a3"/>
        <w:ind w:firstLine="720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11E68">
        <w:rPr>
          <w:rFonts w:ascii="Times New Roman" w:hAnsi="Times New Roman" w:cs="Times New Roman"/>
          <w:b/>
          <w:sz w:val="32"/>
          <w:szCs w:val="32"/>
          <w:lang w:eastAsia="ru-RU"/>
        </w:rPr>
        <w:t>Порядок ведения органами местного самоуправления реестров муниципального имущества</w:t>
      </w:r>
    </w:p>
    <w:p w:rsidR="003D4297" w:rsidRPr="00D11E68" w:rsidRDefault="003D4297" w:rsidP="003D4297">
      <w:pPr>
        <w:pStyle w:val="a3"/>
        <w:ind w:firstLine="720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I. Общие положения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1. Настоящий Порядок устанавливает правила ведения органами местного самоуправления реестров муниципального имущества (далее - реестр), в том числе состав подлежащего учету муниципального имущества и порядок его учета, состав сведений, подлежащих отражению в реестрах, а также порядок предоставления содержащейся в реестрах информации о муниципальном имуществе.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Учет муниципального имущества включает получение, экспертизу и хранение документов, содержащих сведения о муниципальном имуществе, и внесение указанных сведений в реестр в объеме, необходимом для осуществления полномочий по управлению и распоряжению муниципальным имуществом.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2. Объектом учета муниципального имущества (далее - объект учета) является следующее муниципальное имущество: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недвижимые вещи (земельный участок или прочно связанный с землей объект, перемещение которого без несоразмерного ущерба его назначению невозможно, в том числе здание, сооружение, объект незавершенного строительства, единый недвижимый комплекс, а также жилые и нежилые помещения, </w:t>
      </w:r>
      <w:proofErr w:type="spellStart"/>
      <w:r w:rsidRPr="00D11E68">
        <w:rPr>
          <w:rFonts w:ascii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D11E68">
        <w:rPr>
          <w:rFonts w:ascii="Times New Roman" w:hAnsi="Times New Roman" w:cs="Times New Roman"/>
          <w:sz w:val="28"/>
          <w:szCs w:val="28"/>
          <w:lang w:eastAsia="ru-RU"/>
        </w:rPr>
        <w:t>-места и подлежащие государственной регистрации воздушные и морские суда, суда внутреннего плавания либо иное имущество, отнесенное законом к недвижимым вещам);</w:t>
      </w:r>
      <w:proofErr w:type="gramEnd"/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движимые вещи (в том числе документарные ценные бумаги (акции) либо иное не относящееся к недвижимым вещам имущество, стоимость которого превышает размер, определенный решениями представительных органов соответствующих муниципальных образований</w:t>
      </w:r>
      <w:hyperlink r:id="rId5" w:anchor="1111" w:history="1">
        <w:r w:rsidRPr="00D11E6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vertAlign w:val="superscript"/>
            <w:lang w:eastAsia="ru-RU"/>
          </w:rPr>
          <w:t>1</w:t>
        </w:r>
      </w:hyperlink>
      <w:r w:rsidRPr="00D11E6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иное имущество (в том числе бездокументарные ценные бумаги), не относящееся к недвижимым и движимым вещам, стоимость которого превышает размер, определенный решениями представительных органов соответствующих муниципальных образований.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3. Учет находящихся в муниципальной собственности природных ресурсов (объектов), драгоценных металлов и драгоценных камней, музейных предметов и музейных коллекций, а также средств местных бюджетов регулируется законодательством о природных ресурсах, драгоценных металлах и драгоценных камнях, Музейном фонде Российской Федерации и музеях в Российской Федерации и бюджетным законодательством Российской Федерации.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4. Учет муниципального имущества, сведения об объектах и (или) о количестве объектов которого составляют государственную тайну, осуществляется муниципальным органом, в распоряжении которого находятся сведения, отнесенные в соответствии со статьей 9 Закона Российской Федерации от 21 июля 1993 г. № 5485-1 "О государственной тайне" к государственной тайне, самостоятельно.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5. Ведение реестров осуществляется уполномоченными органами местного самоуправления соответствующих муниципальных образований (далее - уполномоченный орган).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6. Учет муниципального имущества в </w:t>
      </w:r>
      <w:proofErr w:type="gramStart"/>
      <w:r w:rsidRPr="00D11E68">
        <w:rPr>
          <w:rFonts w:ascii="Times New Roman" w:hAnsi="Times New Roman" w:cs="Times New Roman"/>
          <w:sz w:val="28"/>
          <w:szCs w:val="28"/>
          <w:lang w:eastAsia="ru-RU"/>
        </w:rPr>
        <w:t>реестре</w:t>
      </w:r>
      <w:proofErr w:type="gramEnd"/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 сопровождается присвоением реестрового номера муниципального имущества (далее - реестровый номер), структура и правила формирования такого номера определяются уполномоченным органом самостоятельно.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D11E68">
        <w:rPr>
          <w:rFonts w:ascii="Times New Roman" w:hAnsi="Times New Roman" w:cs="Times New Roman"/>
          <w:sz w:val="28"/>
          <w:szCs w:val="28"/>
          <w:lang w:eastAsia="ru-RU"/>
        </w:rPr>
        <w:t>Документом, подтверждающим факт учета муниципального имущества в реестре, является выписка из реестра,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 (далее - выписка из реестра).</w:t>
      </w:r>
      <w:proofErr w:type="gramEnd"/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Рекомендуемый образец выписки из реестра приведен в </w:t>
      </w:r>
      <w:hyperlink r:id="rId6" w:anchor="11000" w:history="1">
        <w:proofErr w:type="gramStart"/>
        <w:r w:rsidRPr="00D11E6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приложении</w:t>
        </w:r>
        <w:proofErr w:type="gramEnd"/>
      </w:hyperlink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Порядку.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8. Реестры ведутся на бумажных и (или) электронных носителях.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Способ ведения реестра определяется уполномоченным органом самостоятельно.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9. </w:t>
      </w:r>
      <w:proofErr w:type="gramStart"/>
      <w:r w:rsidRPr="00D11E68">
        <w:rPr>
          <w:rFonts w:ascii="Times New Roman" w:hAnsi="Times New Roman" w:cs="Times New Roman"/>
          <w:sz w:val="28"/>
          <w:szCs w:val="28"/>
          <w:lang w:eastAsia="ru-RU"/>
        </w:rPr>
        <w:t>Ведение реестра осуществляется путем внесения в соответствующие подразделы реестра сведений об объектах учета, собственником (владельцем) которых является муниципальное образование, и о лицах, обладающих правами на объекты учета и сведениями о них, и уточнения изменившихся сведений о муниципальном имуществе, принадлежащем на вещном праве органу местного самоуправления, муниципальному бюджетному учреждению, муниципальному казенному учреждению, муниципальному автономному учреждению, муниципальному унитарному предприятию, муниципальному казенному предприятию</w:t>
      </w:r>
      <w:proofErr w:type="gramEnd"/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 или иному юридическому либо физическому лицу, которому муниципальное имущество принадлежит на вещном праве или в силу закона (далее - правообладатель), или составляющем муниципальную казну муниципального образования,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(или) деятельности правообладателя.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10. Неотъемлемой частью реестра являются: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а) документы, подтверждающие сведения, включаемые в реестр (далее - подтверждающие документы);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б) иные документы, предусмотренные правовыми актами органов местного самоуправления.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11. Реестр должен храниться и обрабатываться в </w:t>
      </w:r>
      <w:proofErr w:type="gramStart"/>
      <w:r w:rsidRPr="00D11E68">
        <w:rPr>
          <w:rFonts w:ascii="Times New Roman" w:hAnsi="Times New Roman" w:cs="Times New Roman"/>
          <w:sz w:val="28"/>
          <w:szCs w:val="28"/>
          <w:lang w:eastAsia="ru-RU"/>
        </w:rPr>
        <w:t>местах</w:t>
      </w:r>
      <w:proofErr w:type="gramEnd"/>
      <w:r w:rsidRPr="00D11E68">
        <w:rPr>
          <w:rFonts w:ascii="Times New Roman" w:hAnsi="Times New Roman" w:cs="Times New Roman"/>
          <w:sz w:val="28"/>
          <w:szCs w:val="28"/>
          <w:lang w:eastAsia="ru-RU"/>
        </w:rPr>
        <w:t>, недоступных для посторонних лиц, с соблюдением условий, обеспечивающих предотвращение хищения, утраты, искажения и подделки информации.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если реестр ведется на электронном носителе, реестр </w:t>
      </w:r>
      <w:proofErr w:type="gramStart"/>
      <w:r w:rsidRPr="00D11E68">
        <w:rPr>
          <w:rFonts w:ascii="Times New Roman" w:hAnsi="Times New Roman" w:cs="Times New Roman"/>
          <w:sz w:val="28"/>
          <w:szCs w:val="28"/>
          <w:lang w:eastAsia="ru-RU"/>
        </w:rPr>
        <w:t>хранится и обрабатывается</w:t>
      </w:r>
      <w:proofErr w:type="gramEnd"/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 с соблюдением требований информационной безопасности, обеспечивающих конфиденциальность, целостность, доступность, подотчетность, аутентичность и достоверность информации.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Сведения, содержащиеся в </w:t>
      </w:r>
      <w:proofErr w:type="gramStart"/>
      <w:r w:rsidRPr="00D11E68">
        <w:rPr>
          <w:rFonts w:ascii="Times New Roman" w:hAnsi="Times New Roman" w:cs="Times New Roman"/>
          <w:sz w:val="28"/>
          <w:szCs w:val="28"/>
          <w:lang w:eastAsia="ru-RU"/>
        </w:rPr>
        <w:t>реестре</w:t>
      </w:r>
      <w:proofErr w:type="gramEnd"/>
      <w:r w:rsidRPr="00D11E68">
        <w:rPr>
          <w:rFonts w:ascii="Times New Roman" w:hAnsi="Times New Roman" w:cs="Times New Roman"/>
          <w:sz w:val="28"/>
          <w:szCs w:val="28"/>
          <w:lang w:eastAsia="ru-RU"/>
        </w:rPr>
        <w:t>, хранятся в соответствии с Федеральным законом от 22 октября 2004 г. № 125-ФЗ "Об архивном деле в Российской Федерации".</w:t>
      </w:r>
    </w:p>
    <w:p w:rsidR="00777F15" w:rsidRPr="00D11E68" w:rsidRDefault="00777F15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II. Состав сведений, подлежащих отражению в реестре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12. Реестр состоит из 3 разделов. В раздел 1 вносятся сведения о недвижимом имуществе, в раздел 2 вносятся сведения о движимом </w:t>
      </w:r>
      <w:proofErr w:type="gramStart"/>
      <w:r w:rsidRPr="00D11E68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 об ином имуществе, в раздел 3 вносятся сведения о лицах, обладающих правами на имущество и сведениями о нем. Разделы состоят из подразделов, в каждый из которых вносятся сведения соответственно о видах недвижимого, движимого и иного имущества и лицах, обладающих правами на объекты учета и сведениями о них. В разделы 1, 2, 3 сведения вносятся с приложением подтверждающих документов.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13. В раздел 1 вносятся сведения о недвижимом имуществе.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В подраздел 1.1 раздела 1 реестра вносятся сведения о земельных участках, в том числе: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наименование земельного участка;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адрес (местоположение) земельного участка (с указанием кода Общероссийского классификатора территорий муниципальных образований (далее - ОКТМО);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кадастровый номер земельного участка (с датой присвоения);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11E68">
        <w:rPr>
          <w:rFonts w:ascii="Times New Roman" w:hAnsi="Times New Roman" w:cs="Times New Roman"/>
          <w:sz w:val="28"/>
          <w:szCs w:val="28"/>
          <w:lang w:eastAsia="ru-RU"/>
        </w:rPr>
        <w:t>сведения о правообладателе,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идентификационный номер налогоплательщика (далее - ИНН), код причины постановки на учет (далее - КПП) (для юридического лица), основной государственный регистрационный номер (далее - ОГРН) (для юридического лица), адрес в пределах места нахождения (для юридических лиц), адрес регистрации по месту жительства</w:t>
      </w:r>
      <w:proofErr w:type="gramEnd"/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 (месту пребывания) (для физических лиц) (с указанием кода ОКТМО) (далее - сведения о правообладателе);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вид вещного права, на основании которого правообладателю принадлежит земельный участок,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сведения об основных характеристиках земельного участка, в том числе: площадь, категория земель, вид разрешенного использования;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сведения о стоимости земельного участка;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сведения о произведенном улучшении земельного участка;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об установленных в </w:t>
      </w:r>
      <w:proofErr w:type="gramStart"/>
      <w:r w:rsidRPr="00D11E68">
        <w:rPr>
          <w:rFonts w:ascii="Times New Roman" w:hAnsi="Times New Roman" w:cs="Times New Roman"/>
          <w:sz w:val="28"/>
          <w:szCs w:val="28"/>
          <w:lang w:eastAsia="ru-RU"/>
        </w:rPr>
        <w:t>отношении</w:t>
      </w:r>
      <w:proofErr w:type="gramEnd"/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 земельного участка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11E68">
        <w:rPr>
          <w:rFonts w:ascii="Times New Roman" w:hAnsi="Times New Roman" w:cs="Times New Roman"/>
          <w:sz w:val="28"/>
          <w:szCs w:val="28"/>
          <w:lang w:eastAsia="ru-RU"/>
        </w:rPr>
        <w:t>сведения о лице, в пользу которого установлены ограничения (обременения),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</w:t>
      </w:r>
      <w:proofErr w:type="gramEnd"/>
      <w:r w:rsidRPr="00D11E68">
        <w:rPr>
          <w:rFonts w:ascii="Times New Roman" w:hAnsi="Times New Roman" w:cs="Times New Roman"/>
          <w:sz w:val="28"/>
          <w:szCs w:val="28"/>
          <w:lang w:eastAsia="ru-RU"/>
        </w:rPr>
        <w:t>) (далее - сведения о лице, в пользу которого установлены ограничения (обременения);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иные сведения (при необходимости).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В подраздел 1.2 раздела 1 реестра вносятся сведения о зданиях, сооружениях, объектах незавершенного строительства, единых недвижимых комплексах и иных объектах, отнесенных законом к недвижимости, в том числе: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вид объекта учета;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наименование объекта учета;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назначение объекта учета;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адрес (местоположение) объекта учета (с указанием кода ОКТМО);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кадастровый номер объекта учета (с датой присвоения);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сведения о земельном участке, на котором расположен объект учета (кадастровый номер, форма собственности, площадь);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сведения о правообладателе;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инвентарный номер объекта учета;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сведения о стоимости объекта учета;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сведения об изменениях объекта учета (произведенных достройках, капитальном ремонте, реконструкции, модернизации, сносе);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об установленных в </w:t>
      </w:r>
      <w:proofErr w:type="gramStart"/>
      <w:r w:rsidRPr="00D11E68">
        <w:rPr>
          <w:rFonts w:ascii="Times New Roman" w:hAnsi="Times New Roman" w:cs="Times New Roman"/>
          <w:sz w:val="28"/>
          <w:szCs w:val="28"/>
          <w:lang w:eastAsia="ru-RU"/>
        </w:rPr>
        <w:t>отношении</w:t>
      </w:r>
      <w:proofErr w:type="gramEnd"/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 объекта учета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сведения о лице, в пользу которого установлены ограничения (обременения);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сведения об объекте единого недвижимого комплекса, в том числе: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иные сведения (при необходимости).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В подраздел 1.3 раздела 1 реестра вносятся сведения о помещениях, </w:t>
      </w:r>
      <w:proofErr w:type="spellStart"/>
      <w:r w:rsidRPr="00D11E68">
        <w:rPr>
          <w:rFonts w:ascii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D11E68">
        <w:rPr>
          <w:rFonts w:ascii="Times New Roman" w:hAnsi="Times New Roman" w:cs="Times New Roman"/>
          <w:sz w:val="28"/>
          <w:szCs w:val="28"/>
          <w:lang w:eastAsia="ru-RU"/>
        </w:rPr>
        <w:t>-местах и иных объектах, отнесенных законом к недвижимости, в том числе: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вид объекта учета;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наименование объекта учета;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назначение объекта учета;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адрес (местоположение) объекта учета (с указанием кода ОКТМО);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кадастровый номер объекта учета (с датой присвоения);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сведения о здании, сооружении, в состав которого входит объект учета (кадастровый номер, форма собственности);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сведения о правообладателе;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сведения об основных характеристиках объекта, в том числе: тип объекта (жилое либо нежилое), площадь, этажность (подземная этажность);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инвентарный номер объекта учета;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сведения о стоимости объекта учета;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сведения об изменениях объекта учета (произведенных достройках, капитальном ремонте, реконструкции, модернизации, сносе);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об установленных в </w:t>
      </w:r>
      <w:proofErr w:type="gramStart"/>
      <w:r w:rsidRPr="00D11E68">
        <w:rPr>
          <w:rFonts w:ascii="Times New Roman" w:hAnsi="Times New Roman" w:cs="Times New Roman"/>
          <w:sz w:val="28"/>
          <w:szCs w:val="28"/>
          <w:lang w:eastAsia="ru-RU"/>
        </w:rPr>
        <w:t>отношении</w:t>
      </w:r>
      <w:proofErr w:type="gramEnd"/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 объекта учета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сведения о лице, в пользу которого установлены ограничения (обременения);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иные сведения (при необходимости).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В подраздел 1.4 раздела 1 реестра вносятся сведения о воздушных и морских судах, судах внутреннего плавания, в том числе: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вид объекта учета;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наименование объекта учета;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назначение объекта учета;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порт (место) регистрации и (или) место (аэродром) базирования (с указанием кода ОКТМО);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регистрационный номер (с датой присвоения);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сведения о правообладателе;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сведения об основных характеристиках судна, в том числе: год и место постройки судна, инвентарный номер, серийный (заводской) номер, идентификационный номер судна и место строительства (для строящихся судов);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сведения о стоимости судна;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 </w:t>
      </w:r>
      <w:proofErr w:type="gramStart"/>
      <w:r w:rsidRPr="00D11E68">
        <w:rPr>
          <w:rFonts w:ascii="Times New Roman" w:hAnsi="Times New Roman" w:cs="Times New Roman"/>
          <w:sz w:val="28"/>
          <w:szCs w:val="28"/>
          <w:lang w:eastAsia="ru-RU"/>
        </w:rPr>
        <w:t>произведенных</w:t>
      </w:r>
      <w:proofErr w:type="gramEnd"/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 ремонте, модернизации судна;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об установленных в </w:t>
      </w:r>
      <w:proofErr w:type="gramStart"/>
      <w:r w:rsidRPr="00D11E68">
        <w:rPr>
          <w:rFonts w:ascii="Times New Roman" w:hAnsi="Times New Roman" w:cs="Times New Roman"/>
          <w:sz w:val="28"/>
          <w:szCs w:val="28"/>
          <w:lang w:eastAsia="ru-RU"/>
        </w:rPr>
        <w:t>отношении</w:t>
      </w:r>
      <w:proofErr w:type="gramEnd"/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 судна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сведения о лице, в пользу которого установлены ограничения (обременения);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иные сведения (при необходимости).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В раздел 2 вносятся сведения о движимом и ином имуществе.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В подраздел 2.1 раздела 2 реестра вносятся сведения об акциях, в том числе: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сведения об акционерном обществе (эмитенте),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сведения о правообладателе;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сведения об установленных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сведения о лице, в пользу которого установлены ограничения (обременения);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иные сведения (при необходимости).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В подраздел 2.2 раздела 2 вносятся сведения о долях (вкладах) в уставных (складочных) капиталах хозяйственных обществ и товариществ, в том числе: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доля (вклад) в уставном (складочном) </w:t>
      </w:r>
      <w:proofErr w:type="gramStart"/>
      <w:r w:rsidRPr="00D11E68">
        <w:rPr>
          <w:rFonts w:ascii="Times New Roman" w:hAnsi="Times New Roman" w:cs="Times New Roman"/>
          <w:sz w:val="28"/>
          <w:szCs w:val="28"/>
          <w:lang w:eastAsia="ru-RU"/>
        </w:rPr>
        <w:t>капитале</w:t>
      </w:r>
      <w:proofErr w:type="gramEnd"/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 хозяйственного общества, товарищества в процентах;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сведения о правообладателе;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сведения об установленных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сведения о лице, в пользу которого установлены ограничения (обременения);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иные сведения (при необходимости).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В подраздел 2.3 раздела 2 вносятся сведения о движимом имуществе и ином имуществе, за исключением акций и долей (вкладов) в уставных (складочных) капиталах хозяйственных обществ и товариществ, в том числе: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наименование движимого имущества (иного имущества);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сведения об объекте учета, в том числе: марка, модель, год выпуска, инвентарный номер;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сведения о правообладателе;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сведения о стоимости;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сведения об установленных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сведения о лице, в пользу которого установлены ограничения (обременения);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иные сведения (при необходимости).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В подраздел 2.4 раздела 2 вносятся сведения о долях в праве общей долевой собственности на объекты недвижимого и (или) движимого имущества, в том числе: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размер доли в </w:t>
      </w:r>
      <w:proofErr w:type="gramStart"/>
      <w:r w:rsidRPr="00D11E68">
        <w:rPr>
          <w:rFonts w:ascii="Times New Roman" w:hAnsi="Times New Roman" w:cs="Times New Roman"/>
          <w:sz w:val="28"/>
          <w:szCs w:val="28"/>
          <w:lang w:eastAsia="ru-RU"/>
        </w:rPr>
        <w:t>праве</w:t>
      </w:r>
      <w:proofErr w:type="gramEnd"/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 общей долевой собственности на объекты недвижимого и (или) движимого имущества;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сведения о стоимости доли;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11E68">
        <w:rPr>
          <w:rFonts w:ascii="Times New Roman" w:hAnsi="Times New Roman" w:cs="Times New Roman"/>
          <w:sz w:val="28"/>
          <w:szCs w:val="28"/>
          <w:lang w:eastAsia="ru-RU"/>
        </w:rPr>
        <w:t>сведения об участниках общей долевой собственности, включая полное наименование юридических лиц, включающих их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ОКТМО);</w:t>
      </w:r>
      <w:proofErr w:type="gramEnd"/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сведения о правообладателе;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сведения об объектах недвижимого и (или) движимого имущества, находящихся в общей долевой собственности, в том числе наименование такого имущества и его кадастровый номер (при наличии);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об установленных в </w:t>
      </w:r>
      <w:proofErr w:type="gramStart"/>
      <w:r w:rsidRPr="00D11E68">
        <w:rPr>
          <w:rFonts w:ascii="Times New Roman" w:hAnsi="Times New Roman" w:cs="Times New Roman"/>
          <w:sz w:val="28"/>
          <w:szCs w:val="28"/>
          <w:lang w:eastAsia="ru-RU"/>
        </w:rPr>
        <w:t>отношении</w:t>
      </w:r>
      <w:proofErr w:type="gramEnd"/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 доли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сведения о лице, в пользу которого установлены ограничения (обременения);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иные сведения (при необходимости).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В раздел 3 вносятся сведения о лицах, обладающих правами на муниципальное имущество и сведениями о нем, в том числе: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сведения о правообладателях;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реестровый номер объектов учета, принадлежащих на соответствующем вещном праве;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реестровый номер объектов учета, вещные права на которые ограничены (обременены) в пользу правообладателя;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иные сведения (при необходимости).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14. Сведения об объекте учета, в том числе о лицах, обладающих правами на муниципальное имущество или сведениями о нем, не вносятся в разделы в случае их отсутствия, за исключением сведений о стоимости имущества, которые имеются у правообладателя.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Ведение учета объекта учета без указания стоимостной оценки не допускается.</w:t>
      </w:r>
    </w:p>
    <w:p w:rsidR="00777F15" w:rsidRPr="00D11E68" w:rsidRDefault="00777F15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III. Порядок учета муниципального имущества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15. </w:t>
      </w:r>
      <w:proofErr w:type="gramStart"/>
      <w:r w:rsidRPr="00D11E68">
        <w:rPr>
          <w:rFonts w:ascii="Times New Roman" w:hAnsi="Times New Roman" w:cs="Times New Roman"/>
          <w:sz w:val="28"/>
          <w:szCs w:val="28"/>
          <w:lang w:eastAsia="ru-RU"/>
        </w:rPr>
        <w:t>Правообладатель для внесения в реестр сведений об имуществе, приобретенном им по договорам или на иных основаниях, поступающем в его хозяйственное ведение или оперативное управление в порядке, установленном законодательством Российской Федерации, обязан в 7-дневный срок со дня возникновения соответствующего права на объект учета направить в уполномоченный орган заявление о внесении в реестр сведений о таком имуществе с одновременным направлением подтверждающих документов.</w:t>
      </w:r>
      <w:proofErr w:type="gramEnd"/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16. </w:t>
      </w:r>
      <w:proofErr w:type="gramStart"/>
      <w:r w:rsidRPr="00D11E68">
        <w:rPr>
          <w:rFonts w:ascii="Times New Roman" w:hAnsi="Times New Roman" w:cs="Times New Roman"/>
          <w:sz w:val="28"/>
          <w:szCs w:val="28"/>
          <w:lang w:eastAsia="ru-RU"/>
        </w:rPr>
        <w:t>В отношении муниципального имущества, принадлежащего правообладателю на праве хозяйственного ведения, оперативного управления, постоянного (бессрочного) пользования, пожизненного наследуемого владения или в силу закона и не учтенного в реестре, правообладатель обязан в 7-дневный срок со дня выявления такого имущества или получения документа, подтверждающего рассекречивание сведений о нем, направить заявление о внесении в реестр сведений о таком имуществе с одновременным направлением подтверждающих документов.</w:t>
      </w:r>
      <w:proofErr w:type="gramEnd"/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17. </w:t>
      </w:r>
      <w:proofErr w:type="gramStart"/>
      <w:r w:rsidRPr="00D11E68">
        <w:rPr>
          <w:rFonts w:ascii="Times New Roman" w:hAnsi="Times New Roman" w:cs="Times New Roman"/>
          <w:sz w:val="28"/>
          <w:szCs w:val="28"/>
          <w:lang w:eastAsia="ru-RU"/>
        </w:rPr>
        <w:t>При изменении сведений об объекте учета или о лицах, обладающих правами на объект учета либо сведениями о нем, правообладатель для внесения в реестр новых сведений об объекте учета либо о соответствующем лице обязан в 7-дневный срок со дня получения документов, подтверждающих изменение сведений, или окончания срока представления бухгалтерской (финансовой) отчетности, установленного в соответствии с законодательством Российской Федерации (при изменении стоимости</w:t>
      </w:r>
      <w:proofErr w:type="gramEnd"/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 объекта учета), направить в уполномоченный орган заявление об изменении сведений об объекте учета с одновременным направлением документов, подтверждающих новые сведения об объекте учета или о соответствующем лице.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Если изменения касаются сведений о нескольких объектах учета, то правообладатель направляет заявление и документы, указанные в </w:t>
      </w:r>
      <w:hyperlink r:id="rId7" w:anchor="1017" w:history="1">
        <w:r w:rsidRPr="00D11E6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абзаце первом</w:t>
        </w:r>
      </w:hyperlink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пункта, в отношении каждого объекта учета.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18. В случае</w:t>
      </w:r>
      <w:proofErr w:type="gramStart"/>
      <w:r w:rsidRPr="00D11E68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 если право муниципальной собственности на имущество прекращено, лицо, которому оно принадлежало на вещном праве, для исключения из реестра сведений об имуществе обязано в 7-дневный срок со дня получения сведений о прекращении указанного права направить в уполномоченный орган заявление об исключении из реестра сведений о таком имуществе с одновременным направлением документов, подтверждающих прекращение права муниципальной собственности на имущество или государственную регистрацию прекращения указанного права.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Если прекращение права муниципальной собственности на имущество влечет исключение сведений в отношении других объектов учета, то лицо, которому оно принадлежало на вещном праве, направляет заявление и документы, указанные в </w:t>
      </w:r>
      <w:hyperlink r:id="rId8" w:anchor="1018" w:history="1">
        <w:r w:rsidRPr="00D11E6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абзаце первом</w:t>
        </w:r>
      </w:hyperlink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пункта, в отношении каждого объекта учета.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19. </w:t>
      </w:r>
      <w:proofErr w:type="gramStart"/>
      <w:r w:rsidRPr="00D11E68">
        <w:rPr>
          <w:rFonts w:ascii="Times New Roman" w:hAnsi="Times New Roman" w:cs="Times New Roman"/>
          <w:sz w:val="28"/>
          <w:szCs w:val="28"/>
          <w:lang w:eastAsia="ru-RU"/>
        </w:rPr>
        <w:t>В случае засекречивания сведений об учтенном в реестре объекте учета и (или) о лицах, обладающих правами на муниципальное имущество и сведениями о нем, правообладатель обязан не позднее дня, следующего за днем получения документа, подтверждающего их засекречивание, направить в уполномоченный орган обращение об исключении из реестра засекреченных сведений с указанием в нем реестрового номера объекта учета, наименований засекреченных в них сведений</w:t>
      </w:r>
      <w:proofErr w:type="gramEnd"/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 и реквизитов документов, подтверждающих засекречивание этих сведений.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Уполномоченный орган не позднее дня, следующего за днем получения обращения об исключении из реестра засекреченных сведений, обязан исключить из реестра все засекреченные сведения об учтенном в нем муниципальном имуществе, а также сведения о лицах, обладающих правами на это имущество и (или) сведениями о нем, и документы, подтверждающие эти сведения.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20. Сведения об объекте учета, заявления и документы, указанные в </w:t>
      </w:r>
      <w:hyperlink r:id="rId9" w:anchor="1015" w:history="1">
        <w:r w:rsidRPr="00D11E6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пунктах 15 - 18</w:t>
        </w:r>
      </w:hyperlink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Порядка, направляются в уполномоченный орган правообладателем или лицом, которому имущество принадлежало на вещном праве, на бумажном носителе или в форме электронного документа, подписанного с использованием усиленной квалифицированной электронной </w:t>
      </w:r>
      <w:proofErr w:type="gramStart"/>
      <w:r w:rsidRPr="00D11E68">
        <w:rPr>
          <w:rFonts w:ascii="Times New Roman" w:hAnsi="Times New Roman" w:cs="Times New Roman"/>
          <w:sz w:val="28"/>
          <w:szCs w:val="28"/>
          <w:lang w:eastAsia="ru-RU"/>
        </w:rPr>
        <w:t>подписи</w:t>
      </w:r>
      <w:proofErr w:type="gramEnd"/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 уполномоченным должностным лицом правообладателя.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21. В случае ликвидации (упразднения) являющегося правообладателем юридического лица формирование и подписание заявления об изменениях сведений и (или) заявления </w:t>
      </w:r>
      <w:proofErr w:type="gramStart"/>
      <w:r w:rsidRPr="00D11E68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 исключении из реестра, а также исключение всех сведений об объекте учета из реестра осуществляются уполномоченным органом в 7-дневный срок после получения выписки из Единого государственного реестра юридических лиц (далее - ЕГРЮЛ) и ликвидационного баланса. Ликвидационный баланс не требуется, если юридическое лицо было признано судом несостоятельным (банкротом) и ликвидировано в </w:t>
      </w:r>
      <w:proofErr w:type="gramStart"/>
      <w:r w:rsidRPr="00D11E68">
        <w:rPr>
          <w:rFonts w:ascii="Times New Roman" w:hAnsi="Times New Roman" w:cs="Times New Roman"/>
          <w:sz w:val="28"/>
          <w:szCs w:val="28"/>
          <w:lang w:eastAsia="ru-RU"/>
        </w:rPr>
        <w:t>порядке</w:t>
      </w:r>
      <w:proofErr w:type="gramEnd"/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 конкурсного производства или в случае признания такого юридического лица фактически прекратившим свою деятельность и его исключения из ЕГРЮЛ.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22. Уполномоченный орган в 14-дневный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решений: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а) об учете в реестре объекта учета,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реестра, если установлены подлинность и полнота документов правообладателя, а также достоверность и полнота содержащихся в них сведений;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б) об отказе в учете в реестре объекта учета, если установлено, что представленное к учету имущество, в том числе имущество, право муниципальной </w:t>
      </w:r>
      <w:proofErr w:type="gramStart"/>
      <w:r w:rsidRPr="00D11E68">
        <w:rPr>
          <w:rFonts w:ascii="Times New Roman" w:hAnsi="Times New Roman" w:cs="Times New Roman"/>
          <w:sz w:val="28"/>
          <w:szCs w:val="28"/>
          <w:lang w:eastAsia="ru-RU"/>
        </w:rPr>
        <w:t>собственности</w:t>
      </w:r>
      <w:proofErr w:type="gramEnd"/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 на которое не зарегистрировано или не подлежит регистрации, не находится в муниципальной собственности;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в) о приостановлении процедуры учета в реестре объекта учета в следующих случаях: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11E68">
        <w:rPr>
          <w:rFonts w:ascii="Times New Roman" w:hAnsi="Times New Roman" w:cs="Times New Roman"/>
          <w:sz w:val="28"/>
          <w:szCs w:val="28"/>
          <w:lang w:eastAsia="ru-RU"/>
        </w:rPr>
        <w:t>установлены</w:t>
      </w:r>
      <w:proofErr w:type="gramEnd"/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 неполнота и (или) недостоверность содержащихся в документах правообладателя сведений;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документы, представленные правообладателем, не соответствуют требованиям, установленным настоящим Порядком, законодательством Российской Федерации и правовыми актами органов местного самоуправления.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принятия уполномоченным органом решения, предусмотренного </w:t>
      </w:r>
      <w:hyperlink r:id="rId10" w:anchor="1223" w:history="1">
        <w:r w:rsidRPr="00D11E6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подпунктом "в"</w:t>
        </w:r>
      </w:hyperlink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пункта, уполномоченный орган направляет правообладателю требование в 7-дневный срок со дня его получения направить сведения и документы, подтверждающие недостающие сведения о муниципальном имуществе.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23. </w:t>
      </w:r>
      <w:proofErr w:type="gramStart"/>
      <w:r w:rsidRPr="00D11E68">
        <w:rPr>
          <w:rFonts w:ascii="Times New Roman" w:hAnsi="Times New Roman" w:cs="Times New Roman"/>
          <w:sz w:val="28"/>
          <w:szCs w:val="28"/>
          <w:lang w:eastAsia="ru-RU"/>
        </w:rPr>
        <w:t>В случае выявления имущества, сведения о котором не учтены в реестре и (или) новые сведения о котором не представлены для внесения изменений в реестр, и установлено, что это имущество находится в муниципальной собственности, либо выявлено имущество, не находящееся в муниципальной собственности, которое учтено в реестре, уполномоченный орган в 7-дневный срок:</w:t>
      </w:r>
      <w:proofErr w:type="gramEnd"/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а) вносит в реестр сведения об объекте учета, в том числе о правообладателях (при наличии);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б) направляет правообладателю (при наличии сведений о нем) требование в 7-дневный срок со дня его получения направить сведения об объекте учета и (или) заявление об изменении сведений либо об их исключении из реестра в уполномоченный орган (в том числе с дополнительными документами, подтверждающими недостающие в реестре сведения).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24. </w:t>
      </w:r>
      <w:proofErr w:type="gramStart"/>
      <w:r w:rsidRPr="00D11E68">
        <w:rPr>
          <w:rFonts w:ascii="Times New Roman" w:hAnsi="Times New Roman" w:cs="Times New Roman"/>
          <w:sz w:val="28"/>
          <w:szCs w:val="28"/>
          <w:lang w:eastAsia="ru-RU"/>
        </w:rPr>
        <w:t>Внесение сведений в реестр о возникновении права муниципальной собственности на имущество и о принятии его в муниципальную казну, а также внесение изменений в сведения о таком имуществе и (или) о лицах, обладающих сведениями о нем, в том числе о прекращении права хозяйственного ведения, оперативного управления, постоянного (бессрочного) пользования, пожизненного наследуемого владения или в силу закона на объект учета, принадлежавший правообладателю</w:t>
      </w:r>
      <w:proofErr w:type="gramEnd"/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, осуществляется уполномоченным органом в </w:t>
      </w:r>
      <w:proofErr w:type="gramStart"/>
      <w:r w:rsidRPr="00D11E68">
        <w:rPr>
          <w:rFonts w:ascii="Times New Roman" w:hAnsi="Times New Roman" w:cs="Times New Roman"/>
          <w:sz w:val="28"/>
          <w:szCs w:val="28"/>
          <w:lang w:eastAsia="ru-RU"/>
        </w:rPr>
        <w:t>порядке</w:t>
      </w:r>
      <w:proofErr w:type="gramEnd"/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, установленном </w:t>
      </w:r>
      <w:hyperlink r:id="rId11" w:anchor="1015" w:history="1">
        <w:r w:rsidRPr="00D11E6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пунктами 15 - 23</w:t>
        </w:r>
      </w:hyperlink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25. Порядок принятия решений, предусмотренных настоящим Порядком, и сроки рассмотрения документов, если иное не предусмотрено настоящим Порядком, определяются уполномоченным органом самостоятельно.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26. Заявления, обращение и требования, предусмотренные настоящим Порядком, направляются в </w:t>
      </w:r>
      <w:proofErr w:type="gramStart"/>
      <w:r w:rsidRPr="00D11E68">
        <w:rPr>
          <w:rFonts w:ascii="Times New Roman" w:hAnsi="Times New Roman" w:cs="Times New Roman"/>
          <w:sz w:val="28"/>
          <w:szCs w:val="28"/>
          <w:lang w:eastAsia="ru-RU"/>
        </w:rPr>
        <w:t>порядке</w:t>
      </w:r>
      <w:proofErr w:type="gramEnd"/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 и по формам, определяемым уполномоченным органом самостоятельно.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IV. Предоставление информации из реестра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1027"/>
      <w:bookmarkStart w:id="1" w:name="1"/>
      <w:bookmarkEnd w:id="0"/>
      <w:bookmarkEnd w:id="1"/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27. </w:t>
      </w:r>
      <w:proofErr w:type="gramStart"/>
      <w:r w:rsidRPr="00D11E68">
        <w:rPr>
          <w:rFonts w:ascii="Times New Roman" w:hAnsi="Times New Roman" w:cs="Times New Roman"/>
          <w:sz w:val="28"/>
          <w:szCs w:val="28"/>
          <w:lang w:eastAsia="ru-RU"/>
        </w:rPr>
        <w:t>Выписка из реестра,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предоставляются заинтересованным лицам с помощью почтовой связи либо в электронном виде, в том числе посредством электронной почты, с использованием федеральной государственной информационной системы "Единый портал государственных и муниципальных услуг (функций)"</w:t>
      </w:r>
      <w:hyperlink r:id="rId12" w:anchor="1112" w:history="1">
        <w:r w:rsidRPr="00D11E6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vertAlign w:val="superscript"/>
            <w:lang w:eastAsia="ru-RU"/>
          </w:rPr>
          <w:t>2</w:t>
        </w:r>
      </w:hyperlink>
      <w:r w:rsidRPr="00D11E68">
        <w:rPr>
          <w:rFonts w:ascii="Times New Roman" w:hAnsi="Times New Roman" w:cs="Times New Roman"/>
          <w:sz w:val="28"/>
          <w:szCs w:val="28"/>
          <w:lang w:eastAsia="ru-RU"/>
        </w:rPr>
        <w:t>, а также региональных</w:t>
      </w:r>
      <w:proofErr w:type="gramEnd"/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 порталов государственных и муниципальных услуг, если иное не установлено федеральными законами, указами Президента Российской Федерации и постановлениями Правительства Российской Федерации, законами и иными нормативными актами субъекта Российской Федерации и правовыми актами органов местного самоуправления в течение 10 рабочих дней со дня поступления запроса.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Уполномоченный орган вправе предоставлять документы, указанные в </w:t>
      </w:r>
      <w:proofErr w:type="gramStart"/>
      <w:r w:rsidRPr="00D11E68">
        <w:rPr>
          <w:rFonts w:ascii="Times New Roman" w:hAnsi="Times New Roman" w:cs="Times New Roman"/>
          <w:sz w:val="28"/>
          <w:szCs w:val="28"/>
          <w:lang w:eastAsia="ru-RU"/>
        </w:rPr>
        <w:t>настоящем</w:t>
      </w:r>
      <w:proofErr w:type="gramEnd"/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 пункте, безвозмездно или за плату, в случае если размер указанной платы определен решением представительного органа соответствующих муниципальных образований, за исключением случаев предоставления информации безвозмездно в порядке, предусмотренном </w:t>
      </w:r>
      <w:hyperlink r:id="rId13" w:anchor="1029" w:history="1">
        <w:r w:rsidRPr="00D11E6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пунктом 29</w:t>
        </w:r>
      </w:hyperlink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28. Форма уведомления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определяются уполномоченным органом самостоятельно.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экземпляре.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29. </w:t>
      </w:r>
      <w:proofErr w:type="gramStart"/>
      <w:r w:rsidRPr="00D11E68">
        <w:rPr>
          <w:rFonts w:ascii="Times New Roman" w:hAnsi="Times New Roman" w:cs="Times New Roman"/>
          <w:sz w:val="28"/>
          <w:szCs w:val="28"/>
          <w:lang w:eastAsia="ru-RU"/>
        </w:rPr>
        <w:t>Уполномоченный орган в соответствии с законодательством Российской Федерации предоставляет безвозмездно информацию о муниципальном имуществе из реестра в виде выписок из реестра, а также уведомления об отсутствии запрашиваемой информации в реестре или отказе в предоставлении сведений реестра в случае невозможности идентификации указанного в запросе объекта учета органам государственной власти Российской Федерации, Генеральной прокуратуре Российской Федерации, Председателю Счетной палаты Российской Федерации, его</w:t>
      </w:r>
      <w:proofErr w:type="gramEnd"/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 заместителям, аудиторам Счетной палаты Российской Федерации и государственным внебюджетным фондам, правоохранительным органам, судам, судебным приставам-исполнителям по находящимся в производстве уголовным, гражданским </w:t>
      </w:r>
      <w:proofErr w:type="gramStart"/>
      <w:r w:rsidRPr="00D11E68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 а им муниципального имущества.</w:t>
      </w:r>
    </w:p>
    <w:p w:rsidR="003D4297" w:rsidRPr="00D11E68" w:rsidRDefault="003D4297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Pr="00D11E68" w:rsidRDefault="003D4297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Pr="00D11E68" w:rsidRDefault="003D4297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Pr="00D11E68" w:rsidRDefault="003D4297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Pr="00D11E68" w:rsidRDefault="003D4297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Pr="00D11E68" w:rsidRDefault="003D4297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Pr="00D11E68" w:rsidRDefault="003D4297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Pr="00D11E68" w:rsidRDefault="003D4297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Pr="00D11E68" w:rsidRDefault="003D4297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Pr="00D11E68" w:rsidRDefault="003D4297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Pr="00D11E68" w:rsidRDefault="003D4297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Pr="00D11E68" w:rsidRDefault="003D4297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Pr="00D11E68" w:rsidRDefault="003D4297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Pr="00D11E68" w:rsidRDefault="003D4297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Pr="00D11E68" w:rsidRDefault="003D4297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Pr="00D11E68" w:rsidRDefault="003D4297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Pr="00D11E68" w:rsidRDefault="003D4297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Pr="00D11E68" w:rsidRDefault="003D4297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Pr="00D11E68" w:rsidRDefault="003D4297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Pr="00D11E68" w:rsidRDefault="003D4297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Pr="00D11E68" w:rsidRDefault="003D4297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Pr="00D11E68" w:rsidRDefault="003D4297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Pr="00D11E68" w:rsidRDefault="003D4297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Pr="00D11E68" w:rsidRDefault="003D4297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7F15" w:rsidRPr="00D11E68" w:rsidRDefault="00777F15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7F15" w:rsidRPr="00D11E68" w:rsidRDefault="00777F15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7F15" w:rsidRPr="00D11E68" w:rsidRDefault="00777F15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7F15" w:rsidRPr="00D11E68" w:rsidRDefault="00777F15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7F15" w:rsidRPr="00D11E68" w:rsidRDefault="00777F15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7F15" w:rsidRPr="00D11E68" w:rsidRDefault="00777F15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7F15" w:rsidRPr="00D11E68" w:rsidRDefault="00777F15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7F15" w:rsidRPr="00D11E68" w:rsidRDefault="00777F15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7F15" w:rsidRPr="00D11E68" w:rsidRDefault="00777F15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Pr="00D11E68" w:rsidRDefault="003D4297" w:rsidP="00D11E68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  <w:r w:rsidRPr="00D11E68">
        <w:rPr>
          <w:rFonts w:ascii="Times New Roman" w:hAnsi="Times New Roman" w:cs="Times New Roman"/>
          <w:sz w:val="28"/>
          <w:szCs w:val="28"/>
          <w:lang w:eastAsia="ru-RU"/>
        </w:rPr>
        <w:t>Приложение к порядку</w:t>
      </w:r>
    </w:p>
    <w:p w:rsidR="003D4297" w:rsidRPr="00D11E68" w:rsidRDefault="003D4297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</w:t>
      </w:r>
      <w:r w:rsidRPr="00D11E68">
        <w:rPr>
          <w:rFonts w:ascii="Times New Roman" w:hAnsi="Times New Roman" w:cs="Times New Roman"/>
          <w:b/>
          <w:sz w:val="28"/>
          <w:szCs w:val="28"/>
          <w:lang w:eastAsia="ru-RU"/>
        </w:rPr>
        <w:t>ВЫПИСКА №______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b/>
          <w:sz w:val="28"/>
          <w:szCs w:val="28"/>
          <w:lang w:eastAsia="ru-RU"/>
        </w:rPr>
        <w:t>                из реестра муниципального имущества об объекте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b/>
          <w:sz w:val="28"/>
          <w:szCs w:val="28"/>
          <w:lang w:eastAsia="ru-RU"/>
        </w:rPr>
        <w:t>                            учета муниципального имущества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на "____"______________20___г.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Орган   местного    самоуправления, уполномоченный   на  ведение  реестра муниципального имущества__________________________________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</w:t>
      </w:r>
      <w:proofErr w:type="gramStart"/>
      <w:r w:rsidRPr="00D11E68">
        <w:rPr>
          <w:rFonts w:ascii="Times New Roman" w:hAnsi="Times New Roman" w:cs="Times New Roman"/>
          <w:sz w:val="28"/>
          <w:szCs w:val="28"/>
          <w:lang w:eastAsia="ru-RU"/>
        </w:rPr>
        <w:t>(наименование органа местного самоуправления,</w:t>
      </w:r>
      <w:proofErr w:type="gramEnd"/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уполномоченного на ведение реестра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муниципального имущества)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Заявитель_____________________________________________________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            </w:t>
      </w:r>
      <w:proofErr w:type="gramStart"/>
      <w:r w:rsidRPr="00D11E68">
        <w:rPr>
          <w:rFonts w:ascii="Times New Roman" w:hAnsi="Times New Roman" w:cs="Times New Roman"/>
          <w:sz w:val="28"/>
          <w:szCs w:val="28"/>
          <w:lang w:eastAsia="ru-RU"/>
        </w:rPr>
        <w:t>(наименование юридического лица, фамилия, имя, отчество</w:t>
      </w:r>
      <w:proofErr w:type="gramEnd"/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(при наличии) физического лица)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                1. Сведения об объекте муниципального имущества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Вид и наименование объекта учета_____________________________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1511" w:type="dxa"/>
        <w:tblCellSpacing w:w="15" w:type="dxa"/>
        <w:tblLook w:val="04A0" w:firstRow="1" w:lastRow="0" w:firstColumn="1" w:lastColumn="0" w:noHBand="0" w:noVBand="1"/>
      </w:tblPr>
      <w:tblGrid>
        <w:gridCol w:w="2040"/>
        <w:gridCol w:w="88"/>
        <w:gridCol w:w="30"/>
        <w:gridCol w:w="378"/>
        <w:gridCol w:w="280"/>
        <w:gridCol w:w="3360"/>
        <w:gridCol w:w="955"/>
        <w:gridCol w:w="4330"/>
        <w:gridCol w:w="50"/>
      </w:tblGrid>
      <w:tr w:rsidR="00D11E68" w:rsidRPr="00D11E68" w:rsidTr="005F1637">
        <w:trPr>
          <w:trHeight w:val="525"/>
          <w:tblCellSpacing w:w="15" w:type="dxa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Pr="00D11E68" w:rsidRDefault="003D4297" w:rsidP="005F163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1E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Реестровый номер</w:t>
            </w:r>
          </w:p>
        </w:tc>
        <w:tc>
          <w:tcPr>
            <w:tcW w:w="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4297" w:rsidRPr="00D11E68" w:rsidRDefault="003D4297" w:rsidP="005F1637">
            <w:pPr>
              <w:rPr>
                <w:sz w:val="28"/>
                <w:szCs w:val="28"/>
              </w:rPr>
            </w:pPr>
          </w:p>
          <w:p w:rsidR="003D4297" w:rsidRPr="00D11E68" w:rsidRDefault="003D4297" w:rsidP="005F163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Pr="00D11E68" w:rsidRDefault="003D4297" w:rsidP="005F1637">
            <w:pPr>
              <w:pStyle w:val="a3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1E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  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Pr="00D11E68" w:rsidRDefault="003D4297" w:rsidP="005F163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1E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 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Pr="00D11E68" w:rsidRDefault="003D4297" w:rsidP="005F1637">
            <w:pPr>
              <w:pStyle w:val="a3"/>
              <w:spacing w:line="276" w:lineRule="auto"/>
              <w:ind w:left="18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1E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Дата присвоения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4297" w:rsidRPr="00D11E68" w:rsidRDefault="003D4297" w:rsidP="005F163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Pr="00D11E68" w:rsidRDefault="003D4297" w:rsidP="005F1637">
            <w:pPr>
              <w:pStyle w:val="a3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1E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  </w:t>
            </w:r>
          </w:p>
        </w:tc>
      </w:tr>
      <w:tr w:rsidR="00D11E68" w:rsidRPr="00D11E68" w:rsidTr="005F1637">
        <w:trPr>
          <w:gridAfter w:val="1"/>
          <w:wAfter w:w="5" w:type="dxa"/>
          <w:trHeight w:val="120"/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Pr="00D11E68" w:rsidRDefault="003D4297" w:rsidP="005F1637">
            <w:pPr>
              <w:pStyle w:val="a3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1E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Pr="00D11E68" w:rsidRDefault="003D4297" w:rsidP="005F1637"/>
        </w:tc>
        <w:tc>
          <w:tcPr>
            <w:tcW w:w="882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Pr="00D11E68" w:rsidRDefault="003D4297" w:rsidP="005F1637"/>
        </w:tc>
      </w:tr>
    </w:tbl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40"/>
        <w:gridCol w:w="4394"/>
        <w:gridCol w:w="142"/>
      </w:tblGrid>
      <w:tr w:rsidR="00D11E68" w:rsidRPr="00D11E68" w:rsidTr="005F1637">
        <w:trPr>
          <w:trHeight w:val="300"/>
          <w:tblCellSpacing w:w="15" w:type="dxa"/>
        </w:trPr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Pr="00D11E68" w:rsidRDefault="003D4297" w:rsidP="005F163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1E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Наименования сведений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Pr="00D11E68" w:rsidRDefault="003D4297" w:rsidP="005F163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1E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Значения сведений </w:t>
            </w:r>
          </w:p>
        </w:tc>
        <w:tc>
          <w:tcPr>
            <w:tcW w:w="9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4297" w:rsidRPr="00D11E68" w:rsidRDefault="003D4297" w:rsidP="005F163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1E68" w:rsidRPr="00D11E68" w:rsidTr="005F1637">
        <w:trPr>
          <w:trHeight w:val="15"/>
          <w:tblCellSpacing w:w="15" w:type="dxa"/>
        </w:trPr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Pr="00D11E68" w:rsidRDefault="003D4297" w:rsidP="005F163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1E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Pr="00D11E68" w:rsidRDefault="003D4297" w:rsidP="005F1637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D4297" w:rsidRPr="00D11E68" w:rsidRDefault="003D4297" w:rsidP="005F1637">
            <w:pPr>
              <w:rPr>
                <w:sz w:val="28"/>
                <w:szCs w:val="28"/>
              </w:rPr>
            </w:pPr>
          </w:p>
        </w:tc>
      </w:tr>
      <w:tr w:rsidR="00D11E68" w:rsidRPr="00D11E68" w:rsidTr="005F1637">
        <w:trPr>
          <w:trHeight w:val="135"/>
          <w:tblCellSpacing w:w="15" w:type="dxa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Pr="00D11E68" w:rsidRDefault="003D4297" w:rsidP="005F1637">
            <w:pPr>
              <w:pStyle w:val="a3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1E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Pr="00D11E68" w:rsidRDefault="003D4297" w:rsidP="005F1637">
            <w:pPr>
              <w:pStyle w:val="a3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1E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9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4297" w:rsidRPr="00D11E68" w:rsidRDefault="003D4297" w:rsidP="005F163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1E68" w:rsidRPr="00D11E68" w:rsidTr="005F1637">
        <w:trPr>
          <w:trHeight w:val="180"/>
          <w:tblCellSpacing w:w="15" w:type="dxa"/>
        </w:trPr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Pr="00D11E68" w:rsidRDefault="003D4297" w:rsidP="005F1637"/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Pr="00D11E68" w:rsidRDefault="003D4297" w:rsidP="005F1637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D4297" w:rsidRPr="00D11E68" w:rsidRDefault="003D4297" w:rsidP="005F1637">
            <w:pPr>
              <w:rPr>
                <w:sz w:val="28"/>
                <w:szCs w:val="28"/>
              </w:rPr>
            </w:pPr>
          </w:p>
        </w:tc>
      </w:tr>
      <w:tr w:rsidR="00D11E68" w:rsidRPr="00D11E68" w:rsidTr="005F1637">
        <w:trPr>
          <w:tblCellSpacing w:w="15" w:type="dxa"/>
        </w:trPr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Pr="00D11E68" w:rsidRDefault="003D4297" w:rsidP="005F1637">
            <w:pPr>
              <w:pStyle w:val="a3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1E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  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Pr="00D11E68" w:rsidRDefault="003D4297" w:rsidP="005F1637">
            <w:pPr>
              <w:pStyle w:val="a3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1E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 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D4297" w:rsidRPr="00D11E68" w:rsidRDefault="003D4297" w:rsidP="005F1637">
            <w:pPr>
              <w:rPr>
                <w:sz w:val="28"/>
                <w:szCs w:val="28"/>
              </w:rPr>
            </w:pPr>
          </w:p>
        </w:tc>
      </w:tr>
      <w:tr w:rsidR="00D11E68" w:rsidRPr="00D11E68" w:rsidTr="005F1637">
        <w:trPr>
          <w:trHeight w:val="120"/>
          <w:tblCellSpacing w:w="15" w:type="dxa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Pr="00D11E68" w:rsidRDefault="003D4297" w:rsidP="005F1637">
            <w:pPr>
              <w:pStyle w:val="a3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1E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  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Pr="00D11E68" w:rsidRDefault="003D4297" w:rsidP="005F1637">
            <w:pPr>
              <w:pStyle w:val="a3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1E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  </w:t>
            </w:r>
          </w:p>
        </w:tc>
        <w:tc>
          <w:tcPr>
            <w:tcW w:w="9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4297" w:rsidRPr="00D11E68" w:rsidRDefault="003D4297" w:rsidP="005F163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2. Информация  об изменении   сведений   об объекте учета  муниципального имущества</w:t>
      </w:r>
    </w:p>
    <w:tbl>
      <w:tblPr>
        <w:tblW w:w="0" w:type="auto"/>
        <w:tblCellSpacing w:w="15" w:type="dxa"/>
        <w:tblInd w:w="10" w:type="dxa"/>
        <w:tblLook w:val="04A0" w:firstRow="1" w:lastRow="0" w:firstColumn="1" w:lastColumn="0" w:noHBand="0" w:noVBand="1"/>
      </w:tblPr>
      <w:tblGrid>
        <w:gridCol w:w="3447"/>
        <w:gridCol w:w="2809"/>
        <w:gridCol w:w="2861"/>
      </w:tblGrid>
      <w:tr w:rsidR="00D11E68" w:rsidRPr="00D11E68" w:rsidTr="005F1637">
        <w:trPr>
          <w:trHeight w:val="255"/>
          <w:tblCellSpacing w:w="15" w:type="dxa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Pr="00D11E68" w:rsidRDefault="003D4297" w:rsidP="005F1637"/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Pr="00D11E68" w:rsidRDefault="003D4297" w:rsidP="005F163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1E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Pr="00D11E68" w:rsidRDefault="003D4297" w:rsidP="005F163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1E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D11E68" w:rsidRPr="00D11E68" w:rsidTr="005F1637">
        <w:trPr>
          <w:trHeight w:val="285"/>
          <w:tblCellSpacing w:w="15" w:type="dxa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Pr="00D11E68" w:rsidRDefault="003D4297" w:rsidP="005F163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1E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изменения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Pr="00D11E68" w:rsidRDefault="003D4297" w:rsidP="005F163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1E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Значение сведений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Pr="00D11E68" w:rsidRDefault="003D4297" w:rsidP="005F163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1E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Дата изменения</w:t>
            </w:r>
          </w:p>
        </w:tc>
      </w:tr>
      <w:tr w:rsidR="00D11E68" w:rsidRPr="00D11E68" w:rsidTr="005F1637">
        <w:trPr>
          <w:trHeight w:val="105"/>
          <w:tblCellSpacing w:w="15" w:type="dxa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Pr="00D11E68" w:rsidRDefault="003D4297" w:rsidP="005F163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1E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Pr="00D11E68" w:rsidRDefault="003D4297" w:rsidP="005F163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1E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Pr="00D11E68" w:rsidRDefault="003D4297" w:rsidP="005F163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1E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11E68" w:rsidRPr="00D11E68" w:rsidTr="005F1637">
        <w:trPr>
          <w:tblCellSpacing w:w="15" w:type="dxa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Pr="00D11E68" w:rsidRDefault="003D4297" w:rsidP="005F1637">
            <w:pPr>
              <w:pStyle w:val="a3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1E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Pr="00D11E68" w:rsidRDefault="003D4297" w:rsidP="005F1637">
            <w:pPr>
              <w:pStyle w:val="a3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1E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Pr="00D11E68" w:rsidRDefault="003D4297" w:rsidP="005F1637">
            <w:pPr>
              <w:pStyle w:val="a3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1E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</w:tr>
      <w:tr w:rsidR="00D11E68" w:rsidRPr="00D11E68" w:rsidTr="005F1637">
        <w:trPr>
          <w:tblCellSpacing w:w="15" w:type="dxa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Pr="00D11E68" w:rsidRDefault="003D4297" w:rsidP="005F1637">
            <w:pPr>
              <w:pStyle w:val="a3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1E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  </w:t>
            </w: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Pr="00D11E68" w:rsidRDefault="003D4297" w:rsidP="005F1637">
            <w:pPr>
              <w:pStyle w:val="a3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1E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  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Pr="00D11E68" w:rsidRDefault="003D4297" w:rsidP="005F1637">
            <w:pPr>
              <w:pStyle w:val="a3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1E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  </w:t>
            </w:r>
          </w:p>
        </w:tc>
      </w:tr>
      <w:tr w:rsidR="00D11E68" w:rsidRPr="00D11E68" w:rsidTr="005F1637">
        <w:trPr>
          <w:trHeight w:val="165"/>
          <w:tblCellSpacing w:w="15" w:type="dxa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Pr="00D11E68" w:rsidRDefault="003D4297" w:rsidP="005F1637">
            <w:pPr>
              <w:pStyle w:val="a3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1E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  </w:t>
            </w: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Pr="00D11E68" w:rsidRDefault="003D4297" w:rsidP="005F1637">
            <w:pPr>
              <w:pStyle w:val="a3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1E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  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Pr="00D11E68" w:rsidRDefault="003D4297" w:rsidP="005F1637">
            <w:pPr>
              <w:pStyle w:val="a3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1E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  </w:t>
            </w:r>
          </w:p>
        </w:tc>
      </w:tr>
      <w:tr w:rsidR="00D11E68" w:rsidRPr="00D11E68" w:rsidTr="005F1637">
        <w:trPr>
          <w:trHeight w:val="150"/>
          <w:tblCellSpacing w:w="15" w:type="dxa"/>
        </w:trPr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Pr="00D11E68" w:rsidRDefault="003D4297" w:rsidP="005F1637"/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Pr="00D11E68" w:rsidRDefault="003D4297" w:rsidP="005F1637"/>
        </w:tc>
        <w:tc>
          <w:tcPr>
            <w:tcW w:w="28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Pr="00D11E68" w:rsidRDefault="003D4297" w:rsidP="005F1637"/>
        </w:tc>
      </w:tr>
    </w:tbl>
    <w:p w:rsidR="003D4297" w:rsidRPr="00D11E68" w:rsidRDefault="003D4297" w:rsidP="003D4297">
      <w:pPr>
        <w:pStyle w:val="a3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ОТМЕТКА О ПОДТВЕРЖДЕНИИ СВЕДЕНИЙ,</w:t>
      </w:r>
    </w:p>
    <w:p w:rsidR="003D4297" w:rsidRPr="00D11E68" w:rsidRDefault="003D4297" w:rsidP="003D4297">
      <w:pPr>
        <w:pStyle w:val="a3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11E68">
        <w:rPr>
          <w:rFonts w:ascii="Times New Roman" w:hAnsi="Times New Roman" w:cs="Times New Roman"/>
          <w:sz w:val="28"/>
          <w:szCs w:val="28"/>
          <w:lang w:eastAsia="ru-RU"/>
        </w:rPr>
        <w:t>СОДЕРЖАЩИХСЯ</w:t>
      </w:r>
      <w:proofErr w:type="gramEnd"/>
      <w:r w:rsidRPr="00D11E68">
        <w:rPr>
          <w:rFonts w:ascii="Times New Roman" w:hAnsi="Times New Roman" w:cs="Times New Roman"/>
          <w:sz w:val="28"/>
          <w:szCs w:val="28"/>
          <w:lang w:eastAsia="ru-RU"/>
        </w:rPr>
        <w:t xml:space="preserve"> В НАСТОЯЩЕЙ ВЫПИСКЕ</w:t>
      </w:r>
    </w:p>
    <w:p w:rsidR="003D4297" w:rsidRPr="00D11E68" w:rsidRDefault="003D4297" w:rsidP="003D4297">
      <w:pPr>
        <w:pStyle w:val="a3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Ответственный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исполнитель:   _____________  _____________ ____________________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                (должность)     (подпись)      (расшифровка подписи)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1E68">
        <w:rPr>
          <w:rFonts w:ascii="Times New Roman" w:hAnsi="Times New Roman" w:cs="Times New Roman"/>
          <w:sz w:val="28"/>
          <w:szCs w:val="28"/>
          <w:lang w:eastAsia="ru-RU"/>
        </w:rPr>
        <w:t>"____"______________20__ г.</w:t>
      </w:r>
    </w:p>
    <w:p w:rsidR="003D4297" w:rsidRPr="00D11E68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3D4297" w:rsidRPr="00D11E68" w:rsidSect="003D42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E45"/>
    <w:rsid w:val="000E5E45"/>
    <w:rsid w:val="002943F6"/>
    <w:rsid w:val="003D4297"/>
    <w:rsid w:val="004C3EF0"/>
    <w:rsid w:val="00683390"/>
    <w:rsid w:val="00777F15"/>
    <w:rsid w:val="008469C6"/>
    <w:rsid w:val="008E6C27"/>
    <w:rsid w:val="008F49AD"/>
    <w:rsid w:val="009C0E0B"/>
    <w:rsid w:val="00BC18C5"/>
    <w:rsid w:val="00C1246D"/>
    <w:rsid w:val="00C32ABD"/>
    <w:rsid w:val="00D11E68"/>
    <w:rsid w:val="00F2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4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4297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29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3D4297"/>
    <w:pPr>
      <w:spacing w:after="0" w:line="240" w:lineRule="auto"/>
    </w:pPr>
  </w:style>
  <w:style w:type="paragraph" w:customStyle="1" w:styleId="ConsPlusNormal">
    <w:name w:val="ConsPlusNormal"/>
    <w:rsid w:val="003D42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3D4297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8F49AD"/>
  </w:style>
  <w:style w:type="paragraph" w:styleId="a6">
    <w:name w:val="Balloon Text"/>
    <w:basedOn w:val="a"/>
    <w:link w:val="a7"/>
    <w:uiPriority w:val="99"/>
    <w:semiHidden/>
    <w:unhideWhenUsed/>
    <w:rsid w:val="00C32A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2AB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4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4297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29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3D4297"/>
    <w:pPr>
      <w:spacing w:after="0" w:line="240" w:lineRule="auto"/>
    </w:pPr>
  </w:style>
  <w:style w:type="paragraph" w:customStyle="1" w:styleId="ConsPlusNormal">
    <w:name w:val="ConsPlusNormal"/>
    <w:rsid w:val="003D42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3D4297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8F49AD"/>
  </w:style>
  <w:style w:type="paragraph" w:styleId="a6">
    <w:name w:val="Balloon Text"/>
    <w:basedOn w:val="a"/>
    <w:link w:val="a7"/>
    <w:uiPriority w:val="99"/>
    <w:semiHidden/>
    <w:unhideWhenUsed/>
    <w:rsid w:val="00C32A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2A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08023687/?ysclid=lu2fpuegk5115412271" TargetMode="External"/><Relationship Id="rId13" Type="http://schemas.openxmlformats.org/officeDocument/2006/relationships/hyperlink" Target="https://www.garant.ru/products/ipo/prime/doc/408023687/?ysclid=lu2fpuegk511541227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408023687/?ysclid=lu2fpuegk5115412271" TargetMode="External"/><Relationship Id="rId12" Type="http://schemas.openxmlformats.org/officeDocument/2006/relationships/hyperlink" Target="https://www.garant.ru/products/ipo/prime/doc/408023687/?ysclid=lu2fpuegk511541227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408023687/?ysclid=lu2fpuegk5115412271" TargetMode="External"/><Relationship Id="rId11" Type="http://schemas.openxmlformats.org/officeDocument/2006/relationships/hyperlink" Target="https://www.garant.ru/products/ipo/prime/doc/408023687/?ysclid=lu2fpuegk5115412271" TargetMode="External"/><Relationship Id="rId5" Type="http://schemas.openxmlformats.org/officeDocument/2006/relationships/hyperlink" Target="https://www.garant.ru/products/ipo/prime/doc/408023687/?ysclid=lu2fpuegk511541227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garant.ru/products/ipo/prime/doc/408023687/?ysclid=lu2fpuegk51154122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408023687/?ysclid=lu2fpuegk511541227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4830</Words>
  <Characters>27532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    </vt:lpstr>
      <vt:lpstr>        </vt:lpstr>
      <vt:lpstr>        </vt:lpstr>
      <vt:lpstr>        Приложение </vt:lpstr>
      <vt:lpstr>        к решению Совета депутатов</vt:lpstr>
      <vt:lpstr>        от 00.08.2025 № 00-РС</vt:lpstr>
      <vt:lpstr>        </vt:lpstr>
    </vt:vector>
  </TitlesOfParts>
  <Company>SPecialiST RePack</Company>
  <LinksUpToDate>false</LinksUpToDate>
  <CharactersWithSpaces>32298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Специалист</cp:lastModifiedBy>
  <cp:revision>9</cp:revision>
  <cp:lastPrinted>2025-10-20T11:12:00Z</cp:lastPrinted>
  <dcterms:created xsi:type="dcterms:W3CDTF">2025-08-14T04:38:00Z</dcterms:created>
  <dcterms:modified xsi:type="dcterms:W3CDTF">2025-11-05T05:52:00Z</dcterms:modified>
</cp:coreProperties>
</file>