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A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F652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СЕВЕРНОГО РАЙОНА</w:t>
      </w:r>
      <w:r w:rsidR="00A273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24A2" w:rsidRPr="000C1416" w:rsidRDefault="00A76C31" w:rsidP="00FA651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6C31">
        <w:rPr>
          <w:rFonts w:ascii="Times New Roman" w:hAnsi="Times New Roman" w:cs="Times New Roman"/>
          <w:sz w:val="28"/>
          <w:szCs w:val="28"/>
          <w:u w:val="single"/>
        </w:rPr>
        <w:t>03.11.2022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A651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FA6518"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A76C31">
        <w:rPr>
          <w:rFonts w:ascii="Times New Roman" w:hAnsi="Times New Roman" w:cs="Times New Roman"/>
          <w:sz w:val="28"/>
          <w:szCs w:val="28"/>
          <w:u w:val="single"/>
        </w:rPr>
        <w:t>591-п</w:t>
      </w:r>
    </w:p>
    <w:p w:rsidR="00CF2C0C" w:rsidRDefault="000624A2" w:rsidP="000624A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C0C" w:rsidRDefault="00CF2C0C" w:rsidP="008616D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DD67EC" w:rsidRDefault="00DD67EC" w:rsidP="00DD67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назначении и проведении общественных обсуждений предварительных материалов </w:t>
      </w:r>
      <w:r>
        <w:rPr>
          <w:rFonts w:ascii="Times New Roman" w:hAnsi="Times New Roman"/>
          <w:sz w:val="28"/>
          <w:szCs w:val="28"/>
        </w:rPr>
        <w:t xml:space="preserve">оценки </w:t>
      </w:r>
      <w:proofErr w:type="gramStart"/>
      <w:r>
        <w:rPr>
          <w:rFonts w:ascii="Times New Roman" w:hAnsi="Times New Roman"/>
          <w:sz w:val="28"/>
          <w:szCs w:val="28"/>
        </w:rPr>
        <w:t>воздействия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окружающую среду планируемой (намечаемой) хозяйственной деятельности по объекту государственной экологической экспертизы федерального уровня: </w:t>
      </w:r>
    </w:p>
    <w:p w:rsidR="00DD67EC" w:rsidRPr="002B6A27" w:rsidRDefault="0095599C" w:rsidP="00DD67EC">
      <w:pPr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«Обустройство </w:t>
      </w:r>
      <w:proofErr w:type="spellStart"/>
      <w:r>
        <w:rPr>
          <w:rFonts w:ascii="Times New Roman" w:hAnsi="Times New Roman"/>
          <w:sz w:val="28"/>
          <w:szCs w:val="28"/>
        </w:rPr>
        <w:t>Байтуганского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месторождения.</w:t>
      </w:r>
      <w:r>
        <w:rPr>
          <w:rFonts w:ascii="Times New Roman" w:hAnsi="Times New Roman"/>
          <w:sz w:val="28"/>
          <w:szCs w:val="28"/>
          <w:lang w:val="en-US"/>
        </w:rPr>
        <w:t>IX</w:t>
      </w:r>
      <w:r w:rsidRPr="009559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очередь</w:t>
      </w:r>
      <w:r w:rsidR="00DD67EC" w:rsidRPr="002B6A27">
        <w:rPr>
          <w:rFonts w:ascii="Times New Roman" w:hAnsi="Times New Roman"/>
          <w:sz w:val="28"/>
          <w:szCs w:val="28"/>
        </w:rPr>
        <w:t>»</w:t>
      </w:r>
    </w:p>
    <w:p w:rsidR="00DD67EC" w:rsidRPr="002B6A27" w:rsidRDefault="00DD67EC" w:rsidP="00DD67EC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D67EC" w:rsidRDefault="00DD67EC" w:rsidP="00DD67E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23.11.1995 № 174-ФЗ «Об экологической экспертизе», Федеральным законом от 06.10.2003 № 131-ФЗ «Об </w:t>
      </w:r>
      <w:r>
        <w:rPr>
          <w:rFonts w:ascii="Times New Roman" w:hAnsi="Times New Roman"/>
          <w:bCs/>
          <w:sz w:val="28"/>
          <w:szCs w:val="28"/>
        </w:rPr>
        <w:t>общих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Приказа Министерства природных ресурсов и экологии Российской Федерации</w:t>
      </w:r>
      <w:r w:rsidR="002B6A27">
        <w:rPr>
          <w:rFonts w:ascii="Times New Roman" w:hAnsi="Times New Roman"/>
          <w:sz w:val="28"/>
          <w:szCs w:val="28"/>
        </w:rPr>
        <w:t xml:space="preserve"> от 01.12.2020 </w:t>
      </w:r>
      <w:r>
        <w:rPr>
          <w:rFonts w:ascii="Times New Roman" w:hAnsi="Times New Roman"/>
          <w:sz w:val="28"/>
          <w:szCs w:val="28"/>
        </w:rPr>
        <w:t xml:space="preserve"> № 999 «Об утверждении требований к материалам оценки воздействия на окружающую среду», руководствуясь Уставом муниципального образования Север</w:t>
      </w:r>
      <w:r w:rsidR="002B6A27">
        <w:rPr>
          <w:rFonts w:ascii="Times New Roman" w:hAnsi="Times New Roman"/>
          <w:sz w:val="28"/>
          <w:szCs w:val="28"/>
        </w:rPr>
        <w:t>ный район:</w:t>
      </w:r>
    </w:p>
    <w:p w:rsidR="00DD67EC" w:rsidRDefault="00DD67EC" w:rsidP="00DD67EC">
      <w:pPr>
        <w:widowControl/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Назначить и провести общественные обсуждения предварительных материалов оценки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воздействия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 окружающую среду </w:t>
      </w:r>
      <w:r>
        <w:rPr>
          <w:rFonts w:ascii="Times New Roman" w:hAnsi="Times New Roman"/>
          <w:sz w:val="28"/>
          <w:szCs w:val="28"/>
        </w:rPr>
        <w:t>планируемой (намечаемой) хозяйственной деятельности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 объекту </w:t>
      </w:r>
      <w:r>
        <w:rPr>
          <w:rFonts w:ascii="Times New Roman" w:hAnsi="Times New Roman"/>
          <w:sz w:val="28"/>
          <w:szCs w:val="28"/>
        </w:rPr>
        <w:t>государственной экологической экспертизы ф</w:t>
      </w:r>
      <w:r w:rsidR="0095599C">
        <w:rPr>
          <w:rFonts w:ascii="Times New Roman" w:hAnsi="Times New Roman"/>
          <w:sz w:val="28"/>
          <w:szCs w:val="28"/>
        </w:rPr>
        <w:t xml:space="preserve">едерального уровня: «Обустройство </w:t>
      </w:r>
      <w:proofErr w:type="spellStart"/>
      <w:r w:rsidR="0095599C">
        <w:rPr>
          <w:rFonts w:ascii="Times New Roman" w:hAnsi="Times New Roman"/>
          <w:sz w:val="28"/>
          <w:szCs w:val="28"/>
        </w:rPr>
        <w:t>Байтуганского</w:t>
      </w:r>
      <w:proofErr w:type="spellEnd"/>
      <w:r w:rsidR="0095599C">
        <w:rPr>
          <w:rFonts w:ascii="Times New Roman" w:hAnsi="Times New Roman"/>
          <w:sz w:val="28"/>
          <w:szCs w:val="28"/>
        </w:rPr>
        <w:t xml:space="preserve"> нефтяного месторождения. </w:t>
      </w:r>
      <w:r w:rsidR="0095599C">
        <w:rPr>
          <w:rFonts w:ascii="Times New Roman" w:hAnsi="Times New Roman"/>
          <w:sz w:val="28"/>
          <w:szCs w:val="28"/>
          <w:lang w:val="en-US"/>
        </w:rPr>
        <w:t xml:space="preserve">IX </w:t>
      </w:r>
      <w:r w:rsidR="0095599C">
        <w:rPr>
          <w:rFonts w:ascii="Times New Roman" w:hAnsi="Times New Roman"/>
          <w:sz w:val="28"/>
          <w:szCs w:val="28"/>
        </w:rPr>
        <w:t>очередь</w:t>
      </w:r>
      <w:r>
        <w:rPr>
          <w:rFonts w:ascii="Times New Roman" w:hAnsi="Times New Roman"/>
          <w:sz w:val="28"/>
          <w:szCs w:val="28"/>
        </w:rPr>
        <w:t xml:space="preserve">»; </w:t>
      </w:r>
    </w:p>
    <w:p w:rsidR="00DD67EC" w:rsidRDefault="00DD67EC" w:rsidP="00DD67EC">
      <w:pPr>
        <w:ind w:left="360" w:firstLine="34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Определить: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Заказчиком проведения общественных обсуждений – общество с ограниченной ответственн</w:t>
      </w:r>
      <w:r w:rsidR="007317CA">
        <w:rPr>
          <w:rFonts w:ascii="Times New Roman" w:hAnsi="Times New Roman"/>
          <w:sz w:val="28"/>
          <w:szCs w:val="28"/>
        </w:rPr>
        <w:t>остью «</w:t>
      </w:r>
      <w:proofErr w:type="spellStart"/>
      <w:r w:rsidR="007317CA">
        <w:rPr>
          <w:rFonts w:ascii="Times New Roman" w:hAnsi="Times New Roman"/>
          <w:sz w:val="28"/>
          <w:szCs w:val="28"/>
        </w:rPr>
        <w:t>БайТекс</w:t>
      </w:r>
      <w:proofErr w:type="spellEnd"/>
      <w:r w:rsidR="007317CA">
        <w:rPr>
          <w:rFonts w:ascii="Times New Roman" w:hAnsi="Times New Roman"/>
          <w:sz w:val="28"/>
          <w:szCs w:val="28"/>
        </w:rPr>
        <w:t>» (ООО «</w:t>
      </w:r>
      <w:proofErr w:type="spellStart"/>
      <w:r w:rsidR="007317CA">
        <w:rPr>
          <w:rFonts w:ascii="Times New Roman" w:hAnsi="Times New Roman"/>
          <w:sz w:val="28"/>
          <w:szCs w:val="28"/>
        </w:rPr>
        <w:t>БайТекс</w:t>
      </w:r>
      <w:proofErr w:type="spellEnd"/>
      <w:r w:rsidR="007317CA">
        <w:rPr>
          <w:rFonts w:ascii="Times New Roman" w:hAnsi="Times New Roman"/>
          <w:sz w:val="28"/>
          <w:szCs w:val="28"/>
        </w:rPr>
        <w:t xml:space="preserve">»); </w:t>
      </w:r>
      <w:r>
        <w:rPr>
          <w:rFonts w:ascii="Times New Roman" w:hAnsi="Times New Roman"/>
          <w:sz w:val="28"/>
          <w:szCs w:val="28"/>
        </w:rPr>
        <w:t>461630 Оренбургская область, г. Бугуруслан, ул. Ленинградская/ ул. Революционная, 51/36. Телефон: 8(35352)6-36-20,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hyperlink r:id="rId7" w:tooltip="mailto:baitex@rus.mol.hu" w:history="1">
        <w:r>
          <w:rPr>
            <w:rStyle w:val="a6"/>
            <w:rFonts w:ascii="Times New Roman" w:hAnsi="Times New Roman"/>
            <w:sz w:val="28"/>
            <w:szCs w:val="28"/>
          </w:rPr>
          <w:t>baitex@rus.mol.hu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Форма общественных обсуждений – общественные слушания;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 Местом доступности для общественности предварительных материалов по оценке воздействия на окружающую среду: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461670 Оренбургская область, Северный район с. </w:t>
      </w:r>
      <w:proofErr w:type="gramStart"/>
      <w:r>
        <w:rPr>
          <w:rFonts w:ascii="Times New Roman" w:hAnsi="Times New Roman"/>
          <w:sz w:val="28"/>
          <w:szCs w:val="28"/>
        </w:rPr>
        <w:t>Северное</w:t>
      </w:r>
      <w:proofErr w:type="gramEnd"/>
      <w:r>
        <w:rPr>
          <w:rFonts w:ascii="Times New Roman" w:hAnsi="Times New Roman"/>
          <w:sz w:val="28"/>
          <w:szCs w:val="28"/>
        </w:rPr>
        <w:t>, ул. Советская д. 24, кабинет 222 (понедельник – пятница, с 9.00 до 17.00, перерыв с 13.00 до 14.00);</w:t>
      </w:r>
    </w:p>
    <w:p w:rsidR="00DD67EC" w:rsidRDefault="002B6A27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официальный сайт а</w:t>
      </w:r>
      <w:r w:rsidR="00DD67EC">
        <w:rPr>
          <w:rFonts w:ascii="Times New Roman" w:hAnsi="Times New Roman"/>
          <w:sz w:val="28"/>
          <w:szCs w:val="28"/>
        </w:rPr>
        <w:t>дминистрации муниципального образования Северный район Оренбургской области: www.mo-se.orb.ru в разделе «События».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 С</w:t>
      </w:r>
      <w:r w:rsidR="00255F3B">
        <w:rPr>
          <w:rFonts w:ascii="Times New Roman" w:hAnsi="Times New Roman"/>
          <w:sz w:val="28"/>
          <w:szCs w:val="28"/>
        </w:rPr>
        <w:t>рок доступности материалов: с 11.11.2022 г. до 12.12.</w:t>
      </w:r>
      <w:r>
        <w:rPr>
          <w:rFonts w:ascii="Times New Roman" w:hAnsi="Times New Roman"/>
          <w:sz w:val="28"/>
          <w:szCs w:val="28"/>
        </w:rPr>
        <w:t xml:space="preserve">2022 г </w:t>
      </w:r>
      <w:r>
        <w:rPr>
          <w:rFonts w:ascii="Times New Roman" w:hAnsi="Times New Roman"/>
          <w:sz w:val="28"/>
          <w:szCs w:val="28"/>
        </w:rPr>
        <w:lastRenderedPageBreak/>
        <w:t>(включительно).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 Форма представления замечаний и предложений: </w:t>
      </w:r>
      <w:r>
        <w:rPr>
          <w:rFonts w:ascii="Times New Roman" w:hAnsi="Times New Roman"/>
          <w:sz w:val="28"/>
          <w:szCs w:val="24"/>
        </w:rPr>
        <w:t xml:space="preserve">письменная и электронная, </w:t>
      </w:r>
      <w:r>
        <w:rPr>
          <w:rFonts w:ascii="Times New Roman" w:hAnsi="Times New Roman"/>
          <w:sz w:val="28"/>
          <w:szCs w:val="28"/>
        </w:rPr>
        <w:t xml:space="preserve">по адресам: 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-461670 Оренбургская область, Северный район, с. </w:t>
      </w:r>
      <w:proofErr w:type="gramStart"/>
      <w:r>
        <w:rPr>
          <w:rFonts w:ascii="Times New Roman" w:hAnsi="Times New Roman"/>
          <w:sz w:val="28"/>
          <w:szCs w:val="28"/>
        </w:rPr>
        <w:t>Се</w:t>
      </w:r>
      <w:r w:rsidR="00BB3FC3">
        <w:rPr>
          <w:rFonts w:ascii="Times New Roman" w:hAnsi="Times New Roman"/>
          <w:sz w:val="28"/>
          <w:szCs w:val="28"/>
        </w:rPr>
        <w:t>верное</w:t>
      </w:r>
      <w:proofErr w:type="gramEnd"/>
      <w:r w:rsidR="00BB3FC3">
        <w:rPr>
          <w:rFonts w:ascii="Times New Roman" w:hAnsi="Times New Roman"/>
          <w:sz w:val="28"/>
          <w:szCs w:val="28"/>
        </w:rPr>
        <w:t xml:space="preserve">, ул. Советская д. 24, </w:t>
      </w:r>
      <w:r>
        <w:rPr>
          <w:rFonts w:ascii="Times New Roman" w:hAnsi="Times New Roman"/>
          <w:sz w:val="28"/>
          <w:szCs w:val="28"/>
        </w:rPr>
        <w:t xml:space="preserve"> кабинет 222, (в рабочие дни с 9.00 до 17.00, перерыв на обед 13.00 – 14.00);</w:t>
      </w:r>
    </w:p>
    <w:p w:rsidR="00DD67EC" w:rsidRDefault="002B6A27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 адресу электронной почты а</w:t>
      </w:r>
      <w:r w:rsidR="00DD67EC">
        <w:rPr>
          <w:rFonts w:ascii="Times New Roman" w:hAnsi="Times New Roman"/>
          <w:sz w:val="28"/>
          <w:szCs w:val="28"/>
        </w:rPr>
        <w:t xml:space="preserve">дминистрации: </w:t>
      </w:r>
      <w:hyperlink r:id="rId8" w:history="1">
        <w:r w:rsidR="00DD67EC" w:rsidRPr="00255F3B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se@mail.orb.ru</w:t>
        </w:r>
      </w:hyperlink>
      <w:r w:rsidR="00DD67EC">
        <w:rPr>
          <w:rFonts w:ascii="Times New Roman" w:hAnsi="Times New Roman"/>
          <w:sz w:val="28"/>
          <w:szCs w:val="28"/>
        </w:rPr>
        <w:t xml:space="preserve"> с пометкой «по общественным обсуждениям по объекту шифр 0276-01»; 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 адресу электронной почты ответственного лиц</w:t>
      </w:r>
      <w:proofErr w:type="gramStart"/>
      <w:r>
        <w:rPr>
          <w:rFonts w:ascii="Times New Roman" w:hAnsi="Times New Roman"/>
          <w:sz w:val="28"/>
          <w:szCs w:val="28"/>
        </w:rPr>
        <w:t>а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БайТекс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Полуконова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Сергея Владимировича: </w:t>
      </w:r>
      <w:hyperlink r:id="rId9" w:history="1">
        <w:r w:rsidRPr="00255F3B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SPolukonov</w:t>
        </w:r>
        <w:r w:rsidRPr="00255F3B">
          <w:rPr>
            <w:rStyle w:val="a6"/>
            <w:rFonts w:ascii="Times New Roman" w:hAnsi="Times New Roman"/>
            <w:color w:val="auto"/>
            <w:sz w:val="28"/>
            <w:szCs w:val="28"/>
          </w:rPr>
          <w:t>@</w:t>
        </w:r>
        <w:r w:rsidRPr="00255F3B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rus</w:t>
        </w:r>
        <w:r w:rsidRPr="00255F3B">
          <w:rPr>
            <w:rStyle w:val="a6"/>
            <w:rFonts w:ascii="Times New Roman" w:hAnsi="Times New Roman"/>
            <w:color w:val="auto"/>
            <w:sz w:val="28"/>
            <w:szCs w:val="28"/>
          </w:rPr>
          <w:t>.</w:t>
        </w:r>
        <w:r w:rsidRPr="00255F3B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mol</w:t>
        </w:r>
        <w:r w:rsidRPr="00255F3B">
          <w:rPr>
            <w:rStyle w:val="a6"/>
            <w:rFonts w:ascii="Times New Roman" w:hAnsi="Times New Roman"/>
            <w:color w:val="auto"/>
            <w:sz w:val="28"/>
            <w:szCs w:val="28"/>
          </w:rPr>
          <w:t>.</w:t>
        </w:r>
        <w:r w:rsidRPr="00255F3B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hu</w:t>
        </w:r>
      </w:hyperlink>
      <w:r w:rsidRPr="00255F3B">
        <w:rPr>
          <w:rStyle w:val="a6"/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пометкой «по общественным обсуждениям по объекту шифр 0276-01»;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 Срок приема замечаний и пре</w:t>
      </w:r>
      <w:r w:rsidR="00255F3B">
        <w:rPr>
          <w:rFonts w:ascii="Times New Roman" w:hAnsi="Times New Roman"/>
          <w:sz w:val="28"/>
          <w:szCs w:val="28"/>
        </w:rPr>
        <w:t>дложений от общественности: с 11.11.2022 г. до 12.12.</w:t>
      </w:r>
      <w:r>
        <w:rPr>
          <w:rFonts w:ascii="Times New Roman" w:hAnsi="Times New Roman"/>
          <w:sz w:val="28"/>
          <w:szCs w:val="28"/>
        </w:rPr>
        <w:t>2022 г (включительно).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 Дата и место пров</w:t>
      </w:r>
      <w:r w:rsidR="00255F3B">
        <w:rPr>
          <w:rFonts w:ascii="Times New Roman" w:hAnsi="Times New Roman"/>
          <w:sz w:val="28"/>
          <w:szCs w:val="28"/>
        </w:rPr>
        <w:t>едения общественных слу</w:t>
      </w:r>
      <w:r w:rsidR="0095599C">
        <w:rPr>
          <w:rFonts w:ascii="Times New Roman" w:hAnsi="Times New Roman"/>
          <w:sz w:val="28"/>
          <w:szCs w:val="28"/>
        </w:rPr>
        <w:t>шаний: 02 декабря 2022 года в 12</w:t>
      </w:r>
      <w:r>
        <w:rPr>
          <w:rFonts w:ascii="Times New Roman" w:hAnsi="Times New Roman"/>
          <w:sz w:val="28"/>
          <w:szCs w:val="28"/>
        </w:rPr>
        <w:t>-00 часов, (</w:t>
      </w:r>
      <w:r w:rsidR="002B6A27">
        <w:rPr>
          <w:rFonts w:ascii="Times New Roman" w:hAnsi="Times New Roman"/>
          <w:sz w:val="28"/>
          <w:szCs w:val="28"/>
        </w:rPr>
        <w:t>по местному времени), в здании а</w:t>
      </w:r>
      <w:r>
        <w:rPr>
          <w:rFonts w:ascii="Times New Roman" w:hAnsi="Times New Roman"/>
          <w:sz w:val="28"/>
          <w:szCs w:val="28"/>
        </w:rPr>
        <w:t xml:space="preserve">дминистрации муниципального образования Северный район Оренбургской области, по адресу: Оренбургская область, Северный район с. </w:t>
      </w:r>
      <w:proofErr w:type="gramStart"/>
      <w:r>
        <w:rPr>
          <w:rFonts w:ascii="Times New Roman" w:hAnsi="Times New Roman"/>
          <w:sz w:val="28"/>
          <w:szCs w:val="28"/>
        </w:rPr>
        <w:t>Северное</w:t>
      </w:r>
      <w:proofErr w:type="gramEnd"/>
      <w:r>
        <w:rPr>
          <w:rFonts w:ascii="Times New Roman" w:hAnsi="Times New Roman"/>
          <w:sz w:val="28"/>
          <w:szCs w:val="28"/>
        </w:rPr>
        <w:t xml:space="preserve"> ул. Советская, д. 24, актовый зал. Вход свободный.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Предложить заказчику (инициатору) проведения общественных обсуждений (в форме общественных слушаний), в установленном порядке проинформировать общественность и других участников процесса оценки воздействия на окружающую среду о проведении общественных обсуждений не позднее, чем за 20 дней до даты общественных слушаний </w:t>
      </w:r>
      <w:proofErr w:type="gramStart"/>
      <w:r>
        <w:rPr>
          <w:rFonts w:ascii="Times New Roman" w:hAnsi="Times New Roman"/>
          <w:sz w:val="28"/>
          <w:szCs w:val="28"/>
        </w:rPr>
        <w:t>разместить уведомление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о проведении общественных обсуждений:</w:t>
      </w:r>
    </w:p>
    <w:p w:rsidR="00DD67EC" w:rsidRDefault="002B6A27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официальном сайте а</w:t>
      </w:r>
      <w:r w:rsidR="00DD67EC">
        <w:rPr>
          <w:rFonts w:ascii="Times New Roman" w:hAnsi="Times New Roman"/>
          <w:sz w:val="28"/>
          <w:szCs w:val="28"/>
        </w:rPr>
        <w:t>дминистрации муниципального образования Северный район Оренбургской области: www</w:t>
      </w:r>
      <w:r w:rsidR="0042462B">
        <w:rPr>
          <w:rFonts w:ascii="Times New Roman" w:hAnsi="Times New Roman"/>
          <w:sz w:val="28"/>
          <w:szCs w:val="28"/>
        </w:rPr>
        <w:t>.mo-se.orb.ru в разделе «События</w:t>
      </w:r>
      <w:r w:rsidR="00DD67EC">
        <w:rPr>
          <w:rFonts w:ascii="Times New Roman" w:hAnsi="Times New Roman"/>
          <w:sz w:val="28"/>
          <w:szCs w:val="28"/>
        </w:rPr>
        <w:t>»;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официальном сайте Южно-Уральского межрегионального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Росприроднадзора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://rpn.gov.ru/;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официальном сайте Министерства природных ресурсов, экологии и имущественных отношений Оренбургской области: http:</w:t>
      </w:r>
      <w:r>
        <w:t xml:space="preserve"> </w:t>
      </w:r>
      <w:r>
        <w:rPr>
          <w:rFonts w:ascii="Times New Roman" w:hAnsi="Times New Roman"/>
          <w:sz w:val="28"/>
          <w:szCs w:val="28"/>
        </w:rPr>
        <w:t>https://mpr.orb.ru/;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Росприроднадзора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DD67EC" w:rsidRPr="00BE186E" w:rsidRDefault="00DD67EC" w:rsidP="00DD67E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Опубликовать настоящее пост</w:t>
      </w:r>
      <w:r w:rsidR="002B6A27">
        <w:rPr>
          <w:rFonts w:ascii="Times New Roman" w:hAnsi="Times New Roman"/>
          <w:sz w:val="28"/>
          <w:szCs w:val="28"/>
        </w:rPr>
        <w:t>ановление на официальном сайте а</w:t>
      </w:r>
      <w:r>
        <w:rPr>
          <w:rFonts w:ascii="Times New Roman" w:hAnsi="Times New Roman"/>
          <w:sz w:val="28"/>
          <w:szCs w:val="28"/>
        </w:rPr>
        <w:t>дминистрации в информационно-</w:t>
      </w:r>
      <w:proofErr w:type="spellStart"/>
      <w:r>
        <w:rPr>
          <w:rFonts w:ascii="Times New Roman" w:hAnsi="Times New Roman"/>
          <w:sz w:val="28"/>
          <w:szCs w:val="28"/>
        </w:rPr>
        <w:t>телекоммуникативной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сети «Интернет»: </w:t>
      </w:r>
      <w:hyperlink r:id="rId10" w:history="1"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  <w:lang w:val="en-US"/>
          </w:rPr>
          <w:t>https</w:t>
        </w:r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://</w:t>
        </w:r>
        <w:proofErr w:type="spellStart"/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  <w:lang w:val="en-US"/>
          </w:rPr>
          <w:t>mo</w:t>
        </w:r>
        <w:proofErr w:type="spellEnd"/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-</w:t>
        </w:r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  <w:lang w:val="en-US"/>
          </w:rPr>
          <w:t>se</w:t>
        </w:r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  <w:lang w:val="en-US"/>
          </w:rPr>
          <w:t>orb</w:t>
        </w:r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/</w:t>
        </w:r>
      </w:hyperlink>
      <w:r w:rsidRPr="00BE186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Pr="00DD67EC">
        <w:rPr>
          <w:rFonts w:ascii="Times New Roman" w:hAnsi="Times New Roman"/>
          <w:sz w:val="28"/>
          <w:szCs w:val="28"/>
        </w:rPr>
        <w:t>заместителя главы администрации</w:t>
      </w:r>
      <w:r>
        <w:rPr>
          <w:rFonts w:ascii="Times New Roman" w:hAnsi="Times New Roman"/>
          <w:sz w:val="28"/>
          <w:szCs w:val="28"/>
        </w:rPr>
        <w:t xml:space="preserve"> района по оперативному управлению </w:t>
      </w:r>
      <w:r w:rsidRPr="00DD67EC">
        <w:rPr>
          <w:rFonts w:ascii="Times New Roman" w:hAnsi="Times New Roman"/>
          <w:sz w:val="28"/>
          <w:szCs w:val="28"/>
        </w:rPr>
        <w:t> Ульянова</w:t>
      </w:r>
      <w:r>
        <w:rPr>
          <w:rFonts w:ascii="Times New Roman" w:hAnsi="Times New Roman"/>
          <w:sz w:val="28"/>
          <w:szCs w:val="28"/>
        </w:rPr>
        <w:t xml:space="preserve"> А.Н</w:t>
      </w:r>
      <w:r w:rsidRPr="00DD67EC">
        <w:rPr>
          <w:rFonts w:ascii="Times New Roman" w:hAnsi="Times New Roman"/>
          <w:sz w:val="28"/>
          <w:szCs w:val="28"/>
        </w:rPr>
        <w:t>.</w:t>
      </w:r>
    </w:p>
    <w:p w:rsidR="00DD67EC" w:rsidRDefault="0095599C" w:rsidP="009559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D67EC">
        <w:rPr>
          <w:rFonts w:ascii="Times New Roman" w:hAnsi="Times New Roman"/>
          <w:sz w:val="28"/>
          <w:szCs w:val="28"/>
        </w:rPr>
        <w:t>6. Настоящее пос</w:t>
      </w:r>
      <w:r w:rsidR="00BB3FC3">
        <w:rPr>
          <w:rFonts w:ascii="Times New Roman" w:hAnsi="Times New Roman"/>
          <w:sz w:val="28"/>
          <w:szCs w:val="28"/>
        </w:rPr>
        <w:t xml:space="preserve">тановление вступает в силу со дня </w:t>
      </w:r>
      <w:r w:rsidR="00DD67EC">
        <w:rPr>
          <w:rFonts w:ascii="Times New Roman" w:hAnsi="Times New Roman"/>
          <w:sz w:val="28"/>
          <w:szCs w:val="28"/>
        </w:rPr>
        <w:t xml:space="preserve"> его подписания.</w:t>
      </w:r>
    </w:p>
    <w:p w:rsidR="00DD67EC" w:rsidRDefault="00DD67EC" w:rsidP="00DD67EC">
      <w:pPr>
        <w:ind w:left="-567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D67EC" w:rsidRDefault="00DD67EC" w:rsidP="00DD67EC">
      <w:pPr>
        <w:suppressAutoHyphens/>
        <w:ind w:hanging="567"/>
        <w:jc w:val="both"/>
        <w:rPr>
          <w:rFonts w:ascii="Times New Roman" w:eastAsia="Lucida Sans Unicode" w:hAnsi="Times New Roman"/>
          <w:sz w:val="28"/>
          <w:szCs w:val="28"/>
          <w:lang w:eastAsia="ar-SA"/>
        </w:rPr>
      </w:pPr>
    </w:p>
    <w:p w:rsidR="00DD67EC" w:rsidRDefault="00DD67EC" w:rsidP="00DD67EC">
      <w:pPr>
        <w:suppressAutoHyphens/>
        <w:ind w:hanging="567"/>
        <w:rPr>
          <w:rFonts w:ascii="Times New Roman" w:eastAsia="Lucida Sans Unicode" w:hAnsi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sz w:val="28"/>
          <w:szCs w:val="28"/>
          <w:lang w:eastAsia="ar-SA"/>
        </w:rPr>
        <w:t>Глава муниципального образования                                                  М.В. Журкин</w:t>
      </w:r>
    </w:p>
    <w:p w:rsidR="00B764C8" w:rsidRDefault="00DC0085" w:rsidP="00B764C8">
      <w:pPr>
        <w:pStyle w:val="ConsPlusNormal"/>
        <w:jc w:val="center"/>
        <w:rPr>
          <w:sz w:val="16"/>
          <w:szCs w:val="16"/>
        </w:rPr>
      </w:pPr>
      <w:r>
        <w:rPr>
          <w:rFonts w:eastAsia="Lucida Sans Unicode"/>
          <w:sz w:val="28"/>
          <w:szCs w:val="28"/>
          <w:lang w:eastAsia="ar-SA"/>
        </w:rPr>
        <w:t xml:space="preserve">                     </w:t>
      </w:r>
      <w:r w:rsidR="00E81165">
        <w:rPr>
          <w:rFonts w:eastAsia="Lucida Sans Unicode"/>
          <w:sz w:val="28"/>
          <w:szCs w:val="28"/>
          <w:lang w:eastAsia="ar-SA"/>
        </w:rPr>
        <w:t xml:space="preserve"> </w:t>
      </w:r>
      <w:r w:rsidR="00E81165">
        <w:rPr>
          <w:sz w:val="16"/>
          <w:szCs w:val="16"/>
        </w:rPr>
        <w:t>[МЕСТО ДЛЯ ПОДПИСИ]</w:t>
      </w:r>
    </w:p>
    <w:p w:rsidR="00B764C8" w:rsidRDefault="00B764C8" w:rsidP="00B764C8">
      <w:pPr>
        <w:pStyle w:val="ConsPlusNormal"/>
        <w:jc w:val="center"/>
        <w:rPr>
          <w:sz w:val="16"/>
          <w:szCs w:val="16"/>
        </w:rPr>
      </w:pPr>
    </w:p>
    <w:p w:rsidR="00134387" w:rsidRPr="00B764C8" w:rsidRDefault="00D94DF0" w:rsidP="0095599C">
      <w:pPr>
        <w:pStyle w:val="ConsPlusNormal"/>
        <w:rPr>
          <w:sz w:val="16"/>
          <w:szCs w:val="16"/>
        </w:rPr>
      </w:pPr>
      <w:r>
        <w:t>Разослано: в дело, КУМИ-2 экз.</w:t>
      </w:r>
      <w:r w:rsidR="00134387" w:rsidRPr="00204011">
        <w:t>,</w:t>
      </w:r>
      <w:r w:rsidR="00461CC2">
        <w:t xml:space="preserve"> </w:t>
      </w:r>
      <w:r w:rsidR="00361323">
        <w:t>районную прокуратуру, ООО «</w:t>
      </w:r>
      <w:proofErr w:type="spellStart"/>
      <w:r w:rsidR="00361323">
        <w:t>ОренбургНИПИнефть</w:t>
      </w:r>
      <w:proofErr w:type="spellEnd"/>
      <w:r w:rsidR="00361323">
        <w:t>», ООО «</w:t>
      </w:r>
      <w:proofErr w:type="spellStart"/>
      <w:r w:rsidR="00361323">
        <w:t>БайТекс</w:t>
      </w:r>
      <w:proofErr w:type="spellEnd"/>
      <w:r w:rsidR="00361323">
        <w:t>».</w:t>
      </w:r>
    </w:p>
    <w:p w:rsidR="00CF2C0C" w:rsidRPr="00CF2C0C" w:rsidRDefault="00CF2C0C" w:rsidP="00134387">
      <w:pPr>
        <w:ind w:right="-1" w:firstLine="708"/>
        <w:jc w:val="both"/>
        <w:rPr>
          <w:rFonts w:ascii="Times New Roman" w:hAnsi="Times New Roman" w:cs="Times New Roman"/>
        </w:rPr>
      </w:pPr>
    </w:p>
    <w:sectPr w:rsidR="00CF2C0C" w:rsidRPr="00CF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21238"/>
    <w:multiLevelType w:val="hybridMultilevel"/>
    <w:tmpl w:val="3A88D704"/>
    <w:lvl w:ilvl="0" w:tplc="0BA8AF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624A2"/>
    <w:rsid w:val="00072C25"/>
    <w:rsid w:val="00134387"/>
    <w:rsid w:val="00204011"/>
    <w:rsid w:val="00255F3B"/>
    <w:rsid w:val="002B6A27"/>
    <w:rsid w:val="00311974"/>
    <w:rsid w:val="00313B98"/>
    <w:rsid w:val="00317F85"/>
    <w:rsid w:val="00361323"/>
    <w:rsid w:val="00390DD4"/>
    <w:rsid w:val="00416609"/>
    <w:rsid w:val="0042462B"/>
    <w:rsid w:val="0043464E"/>
    <w:rsid w:val="00461CC2"/>
    <w:rsid w:val="004962E4"/>
    <w:rsid w:val="004F4DDA"/>
    <w:rsid w:val="005D2A8B"/>
    <w:rsid w:val="00675581"/>
    <w:rsid w:val="00676551"/>
    <w:rsid w:val="00692520"/>
    <w:rsid w:val="00711B26"/>
    <w:rsid w:val="00711BE2"/>
    <w:rsid w:val="007317CA"/>
    <w:rsid w:val="007745CA"/>
    <w:rsid w:val="00843F79"/>
    <w:rsid w:val="008616D7"/>
    <w:rsid w:val="008B2495"/>
    <w:rsid w:val="008B32E0"/>
    <w:rsid w:val="008F10E3"/>
    <w:rsid w:val="008F73BB"/>
    <w:rsid w:val="0095599C"/>
    <w:rsid w:val="00A27352"/>
    <w:rsid w:val="00A76C31"/>
    <w:rsid w:val="00A97535"/>
    <w:rsid w:val="00B764C8"/>
    <w:rsid w:val="00BB3FC3"/>
    <w:rsid w:val="00BE186E"/>
    <w:rsid w:val="00C66A00"/>
    <w:rsid w:val="00CD407B"/>
    <w:rsid w:val="00CF2C0C"/>
    <w:rsid w:val="00D172E1"/>
    <w:rsid w:val="00D94DF0"/>
    <w:rsid w:val="00DC0085"/>
    <w:rsid w:val="00DC491B"/>
    <w:rsid w:val="00DD67EC"/>
    <w:rsid w:val="00E81165"/>
    <w:rsid w:val="00E97FFD"/>
    <w:rsid w:val="00F211FA"/>
    <w:rsid w:val="00F652A6"/>
    <w:rsid w:val="00FA6518"/>
    <w:rsid w:val="00FD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F2C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F2C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6">
    <w:name w:val="Hyperlink"/>
    <w:uiPriority w:val="99"/>
    <w:unhideWhenUsed/>
    <w:rsid w:val="00361323"/>
    <w:rPr>
      <w:color w:val="0000FF"/>
      <w:u w:val="single"/>
    </w:rPr>
  </w:style>
  <w:style w:type="paragraph" w:customStyle="1" w:styleId="ConsPlusNormal">
    <w:name w:val="ConsPlusNormal"/>
    <w:rsid w:val="00E811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F2C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F2C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6">
    <w:name w:val="Hyperlink"/>
    <w:uiPriority w:val="99"/>
    <w:unhideWhenUsed/>
    <w:rsid w:val="00361323"/>
    <w:rPr>
      <w:color w:val="0000FF"/>
      <w:u w:val="single"/>
    </w:rPr>
  </w:style>
  <w:style w:type="paragraph" w:customStyle="1" w:styleId="ConsPlusNormal">
    <w:name w:val="ConsPlusNormal"/>
    <w:rsid w:val="00E811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@mail.or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aitex@rus.mol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o-se.orb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lukonov@rus.mol.h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Секретарь</cp:lastModifiedBy>
  <cp:revision>25</cp:revision>
  <cp:lastPrinted>2022-11-03T07:08:00Z</cp:lastPrinted>
  <dcterms:created xsi:type="dcterms:W3CDTF">2022-06-27T10:23:00Z</dcterms:created>
  <dcterms:modified xsi:type="dcterms:W3CDTF">2022-11-03T07:08:00Z</dcterms:modified>
</cp:coreProperties>
</file>