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31.05.2024</w:t>
            </w:r>
          </w:p>
        </w:tc>
        <w:tc>
          <w:tcPr>
            <w:tcW w:type="dxa" w:w="319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u w:val="single"/>
              </w:rPr>
              <w:t>285-п</w:t>
            </w:r>
          </w:p>
        </w:tc>
      </w:tr>
    </w:tbl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keepNext w:val="1"/>
        <w:widowControl w:val="1"/>
        <w:tabs>
          <w:tab w:leader="none" w:pos="432" w:val="left"/>
          <w:tab w:leader="none" w:pos="7655" w:val="left"/>
        </w:tabs>
        <w:ind w:right="-2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наделении организации, осуществляющей холодное водоснабжение и водоотведение статусом гарантирующей организации</w:t>
      </w:r>
    </w:p>
    <w:p w14:paraId="0D000000">
      <w:pPr>
        <w:tabs>
          <w:tab w:leader="none" w:pos="326" w:val="left"/>
          <w:tab w:leader="none" w:pos="2717" w:val="left"/>
          <w:tab w:leader="none" w:pos="4890" w:val="center"/>
        </w:tabs>
        <w:ind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E000000">
      <w:pPr>
        <w:pStyle w:val="Style_2"/>
        <w:spacing w:after="0" w:before="0"/>
        <w:ind w:firstLine="708" w:left="0"/>
        <w:jc w:val="both"/>
        <w:rPr>
          <w:b w:val="1"/>
          <w:sz w:val="28"/>
        </w:rPr>
      </w:pPr>
      <w:r>
        <w:rPr>
          <w:sz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07 декабря 2011 года № 416-ФЗ «О водоснабжении и водоотведении», Уставом муниципального образования </w:t>
      </w:r>
      <w:r>
        <w:rPr>
          <w:sz w:val="28"/>
        </w:rPr>
        <w:t>Северный район</w:t>
      </w:r>
      <w:r>
        <w:rPr>
          <w:sz w:val="28"/>
        </w:rPr>
        <w:t xml:space="preserve">, на основании </w:t>
      </w:r>
      <w:r>
        <w:rPr>
          <w:sz w:val="28"/>
        </w:rPr>
        <w:t xml:space="preserve">Договора аренды </w:t>
      </w:r>
      <w:r>
        <w:rPr>
          <w:sz w:val="28"/>
        </w:rPr>
        <w:t>муниципального имущества №1 от 03.05.2024 года, находящего</w:t>
      </w:r>
      <w:r>
        <w:rPr>
          <w:sz w:val="28"/>
        </w:rPr>
        <w:t xml:space="preserve">ся в муниципальной собственности Администрации </w:t>
      </w:r>
      <w:r>
        <w:rPr>
          <w:sz w:val="28"/>
        </w:rPr>
        <w:t>Северный сельсовет</w:t>
      </w:r>
      <w:r>
        <w:rPr>
          <w:sz w:val="28"/>
        </w:rPr>
        <w:t xml:space="preserve"> </w:t>
      </w:r>
      <w:r>
        <w:rPr>
          <w:sz w:val="28"/>
        </w:rPr>
        <w:t xml:space="preserve">с Обществом с ограниченной ответственностью </w:t>
      </w:r>
      <w:r>
        <w:rPr>
          <w:sz w:val="28"/>
        </w:rPr>
        <w:t>«Водопроводно-канализационное управление»</w:t>
      </w:r>
      <w:r>
        <w:rPr>
          <w:sz w:val="28"/>
        </w:rPr>
        <w:t>:</w:t>
      </w:r>
    </w:p>
    <w:p w14:paraId="0F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Наделить статусом гарантирующей организации в сфере водоснабжения </w:t>
      </w:r>
      <w:r>
        <w:rPr>
          <w:rFonts w:ascii="Times New Roman" w:hAnsi="Times New Roman"/>
          <w:sz w:val="28"/>
        </w:rPr>
        <w:t xml:space="preserve">и водоотведения </w:t>
      </w:r>
      <w:r>
        <w:rPr>
          <w:rFonts w:ascii="Times New Roman" w:hAnsi="Times New Roman"/>
          <w:sz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</w:rPr>
        <w:t xml:space="preserve">Северный район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бщество с ограниченной ответственностью </w:t>
      </w:r>
      <w:r>
        <w:rPr>
          <w:rFonts w:ascii="Times New Roman" w:hAnsi="Times New Roman"/>
          <w:sz w:val="28"/>
        </w:rPr>
        <w:t>«Водопроводно-канализационное управление»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юридический адрес: 461670, Оренбургская область, Северный район, село Северное, ул. Полевая д. 78, ИНН </w:t>
      </w:r>
      <w:r>
        <w:rPr>
          <w:color w:val="555555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5645020865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 период </w:t>
      </w:r>
      <w:r>
        <w:rPr>
          <w:rFonts w:ascii="Times New Roman" w:hAnsi="Times New Roman"/>
          <w:sz w:val="28"/>
        </w:rPr>
        <w:t xml:space="preserve">действия Договора аренды </w:t>
      </w:r>
      <w:r>
        <w:rPr>
          <w:rFonts w:ascii="Times New Roman" w:hAnsi="Times New Roman"/>
          <w:sz w:val="28"/>
        </w:rPr>
        <w:t xml:space="preserve">муниципального имущества </w:t>
      </w:r>
      <w:r>
        <w:rPr>
          <w:rFonts w:ascii="Times New Roman" w:hAnsi="Times New Roman"/>
          <w:sz w:val="28"/>
        </w:rPr>
        <w:t xml:space="preserve">№ 1 от 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(срок действия договора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месяцев)</w:t>
      </w:r>
      <w:r>
        <w:rPr>
          <w:rFonts w:ascii="Times New Roman" w:hAnsi="Times New Roman"/>
          <w:sz w:val="28"/>
        </w:rPr>
        <w:t>;</w:t>
      </w:r>
    </w:p>
    <w:p w14:paraId="10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ООО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«Водопроводно-канализационное управление»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 устойчивое и бесперебойное водоснабжение</w:t>
      </w:r>
      <w:r>
        <w:rPr>
          <w:rFonts w:ascii="Times New Roman" w:hAnsi="Times New Roman"/>
          <w:sz w:val="28"/>
        </w:rPr>
        <w:t xml:space="preserve"> и водоотведение </w:t>
      </w:r>
      <w:r>
        <w:rPr>
          <w:rFonts w:ascii="Times New Roman" w:hAnsi="Times New Roman"/>
          <w:sz w:val="28"/>
        </w:rPr>
        <w:t xml:space="preserve"> в соответствии с требованиями законодательства РФ.</w:t>
      </w:r>
    </w:p>
    <w:p w14:paraId="11000000">
      <w:pPr>
        <w:pStyle w:val="Style_3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главы администрации по оперативному управлению – Ульянова А.Н.</w:t>
      </w:r>
    </w:p>
    <w:p w14:paraId="12000000">
      <w:pPr>
        <w:pStyle w:val="Style_3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</w:t>
      </w:r>
      <w:r>
        <w:rPr>
          <w:rFonts w:ascii="Times New Roman" w:hAnsi="Times New Roman"/>
          <w:sz w:val="28"/>
        </w:rPr>
        <w:t xml:space="preserve">вступает в силу со дня </w:t>
      </w:r>
      <w:r>
        <w:rPr>
          <w:rFonts w:ascii="Times New Roman" w:hAnsi="Times New Roman"/>
          <w:sz w:val="28"/>
        </w:rPr>
        <w:t>его подписания и распространяет</w:t>
      </w:r>
      <w:r>
        <w:rPr>
          <w:rFonts w:ascii="Times New Roman" w:hAnsi="Times New Roman"/>
          <w:sz w:val="28"/>
        </w:rPr>
        <w:t xml:space="preserve"> свои действия на правоотношения, возникшие с 01.05.2024 года, и подлежит размещению в сети Интернет на официальном сайте администрации Северного района.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М.В. Журкин </w:t>
      </w:r>
    </w:p>
    <w:p w14:paraId="15000000">
      <w:pPr>
        <w:widowControl w:val="1"/>
        <w:spacing w:after="200" w:line="276" w:lineRule="auto"/>
        <w:ind w:firstLine="180" w:left="-180"/>
        <w:rPr>
          <w:rFonts w:ascii="Tahoma" w:hAnsi="Tahoma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ahoma" w:hAnsi="Tahoma"/>
          <w:sz w:val="16"/>
        </w:rPr>
        <w:t>[МЕСТО ДЛЯ ПОДПИСИ]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Разослан</w:t>
      </w:r>
      <w:r>
        <w:rPr>
          <w:rFonts w:ascii="Times New Roman" w:hAnsi="Times New Roman"/>
          <w:sz w:val="24"/>
        </w:rPr>
        <w:t>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ООО «ВКУ», Пестову Ю.В., </w:t>
      </w:r>
      <w:r>
        <w:rPr>
          <w:rFonts w:ascii="Times New Roman" w:hAnsi="Times New Roman"/>
          <w:sz w:val="24"/>
        </w:rPr>
        <w:t>Байкаровой</w:t>
      </w:r>
      <w:r>
        <w:rPr>
          <w:rFonts w:ascii="Times New Roman" w:hAnsi="Times New Roman"/>
          <w:sz w:val="24"/>
        </w:rPr>
        <w:t xml:space="preserve"> И.И.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3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4_ch" w:type="character">
    <w:name w:val="Normal"/>
    <w:link w:val="Style_4"/>
    <w:rPr>
      <w:rFonts w:ascii="Arial" w:hAnsi="Arial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Calibri" w:hAnsi="Calibri"/>
    </w:rPr>
  </w:style>
  <w:style w:styleId="Style_11_ch" w:type="character">
    <w:name w:val="ConsPlusNormal"/>
    <w:link w:val="Style_11"/>
    <w:rPr>
      <w:rFonts w:ascii="Calibri" w:hAnsi="Calibri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12_ch" w:type="character">
    <w:name w:val="heading 3"/>
    <w:basedOn w:val="Style_4_ch"/>
    <w:link w:val="Style_12"/>
    <w:rPr>
      <w:b w:val="1"/>
      <w:sz w:val="26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 сноски1"/>
    <w:basedOn w:val="Style_16"/>
    <w:link w:val="Style_15_ch"/>
    <w:rPr>
      <w:vertAlign w:val="superscript"/>
    </w:rPr>
  </w:style>
  <w:style w:styleId="Style_15_ch" w:type="character">
    <w:name w:val="Знак сноски1"/>
    <w:basedOn w:val="Style_16_ch"/>
    <w:link w:val="Style_15"/>
    <w:rPr>
      <w:vertAlign w:val="superscript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4"/>
    <w:link w:val="Style_20_ch"/>
  </w:style>
  <w:style w:styleId="Style_20_ch" w:type="character">
    <w:name w:val="Footnote"/>
    <w:basedOn w:val="Style_4_ch"/>
    <w:link w:val="Style_20"/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4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24" w:type="paragraph">
    <w:name w:val="toc 8"/>
    <w:next w:val="Style_4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5" w:type="paragraph">
    <w:name w:val="toc 5"/>
    <w:next w:val="Style_4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  <w:rPr>
      <w:rFonts w:ascii="Times New Roman" w:hAnsi="Times New Roman"/>
      <w:color w:val="000000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color w:val="000000"/>
      <w:sz w:val="24"/>
    </w:rPr>
  </w:style>
  <w:style w:styleId="Style_26" w:type="paragraph">
    <w:name w:val="Обычный1"/>
    <w:link w:val="Style_26_ch"/>
    <w:rPr>
      <w:rFonts w:ascii="Arial" w:hAnsi="Arial"/>
      <w:sz w:val="20"/>
    </w:rPr>
  </w:style>
  <w:style w:styleId="Style_26_ch" w:type="character">
    <w:name w:val="Обычный1"/>
    <w:link w:val="Style_26"/>
    <w:rPr>
      <w:rFonts w:ascii="Arial" w:hAnsi="Arial"/>
      <w:sz w:val="20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1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2024-06-03T09:13:55Z</dcterms:modified>
</cp:coreProperties>
</file>