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4F" w:rsidRDefault="0088334F" w:rsidP="0088334F">
      <w:pPr>
        <w:jc w:val="center"/>
      </w:pPr>
      <w:r>
        <w:rPr>
          <w:noProof/>
        </w:rPr>
        <w:drawing>
          <wp:inline distT="0" distB="0" distL="0" distR="0" wp14:anchorId="7537B06A" wp14:editId="7477BACF">
            <wp:extent cx="461010" cy="588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88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34F" w:rsidRDefault="0088334F" w:rsidP="0088334F">
      <w:pPr>
        <w:jc w:val="center"/>
        <w:rPr>
          <w:b/>
          <w:bCs/>
        </w:rPr>
      </w:pPr>
      <w:r>
        <w:rPr>
          <w:b/>
          <w:bCs/>
        </w:rPr>
        <w:t>СЧЕТНАЯ ПАЛАТА</w:t>
      </w:r>
    </w:p>
    <w:p w:rsidR="0088334F" w:rsidRDefault="0088334F" w:rsidP="0088334F">
      <w:pPr>
        <w:jc w:val="center"/>
        <w:rPr>
          <w:b/>
          <w:bCs/>
        </w:rPr>
      </w:pPr>
      <w:r>
        <w:rPr>
          <w:b/>
          <w:bCs/>
        </w:rPr>
        <w:t>МУНИЦИПАЛЬНОГО ОБРАЗОВАНИЯ  СЕВЕРНЫЙ  РАЙОН</w:t>
      </w:r>
    </w:p>
    <w:p w:rsidR="0088334F" w:rsidRDefault="0088334F" w:rsidP="0088334F">
      <w:pPr>
        <w:jc w:val="center"/>
        <w:rPr>
          <w:b/>
          <w:bCs/>
          <w:sz w:val="32"/>
          <w:szCs w:val="32"/>
        </w:rPr>
      </w:pPr>
      <w:r>
        <w:rPr>
          <w:b/>
          <w:bCs/>
        </w:rPr>
        <w:t>ОРЕНБУРГСКОЙ ОБЛАСТИ</w:t>
      </w:r>
    </w:p>
    <w:p w:rsidR="0088334F" w:rsidRDefault="0088334F" w:rsidP="0088334F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Советская ул., д. 24, с.  </w:t>
      </w:r>
      <w:proofErr w:type="gramStart"/>
      <w:r>
        <w:rPr>
          <w:b/>
          <w:bCs/>
          <w:sz w:val="16"/>
          <w:szCs w:val="16"/>
        </w:rPr>
        <w:t>Северное</w:t>
      </w:r>
      <w:proofErr w:type="gramEnd"/>
      <w:r>
        <w:rPr>
          <w:b/>
          <w:bCs/>
          <w:sz w:val="16"/>
          <w:szCs w:val="16"/>
        </w:rPr>
        <w:t>,  Оренбургская  обл., 461670 , тел. (35354) 2-12-87,  office04@se.orb.ru</w:t>
      </w:r>
    </w:p>
    <w:p w:rsidR="0088334F" w:rsidRDefault="0088334F" w:rsidP="0088334F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68220" wp14:editId="1BFAC0E5">
                <wp:simplePos x="0" y="0"/>
                <wp:positionH relativeFrom="column">
                  <wp:posOffset>123825</wp:posOffset>
                </wp:positionH>
                <wp:positionV relativeFrom="paragraph">
                  <wp:posOffset>81280</wp:posOffset>
                </wp:positionV>
                <wp:extent cx="6122035" cy="0"/>
                <wp:effectExtent l="9525" t="5080" r="1206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6.4pt" to="491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6DEAA" wp14:editId="515918EB">
                <wp:simplePos x="0" y="0"/>
                <wp:positionH relativeFrom="column">
                  <wp:posOffset>9525</wp:posOffset>
                </wp:positionH>
                <wp:positionV relativeFrom="paragraph">
                  <wp:posOffset>160655</wp:posOffset>
                </wp:positionV>
                <wp:extent cx="6380480" cy="0"/>
                <wp:effectExtent l="19050" t="17780" r="20320" b="393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04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2.65pt" to="503.1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" strokeweight="2pt">
                <v:shadow on="t" color="black" opacity="24903f" origin=",.5" offset="0,.55556mm"/>
              </v:line>
            </w:pict>
          </mc:Fallback>
        </mc:AlternateContent>
      </w:r>
    </w:p>
    <w:p w:rsidR="0088334F" w:rsidRDefault="0088334F" w:rsidP="0088334F">
      <w:pPr>
        <w:jc w:val="both"/>
      </w:pPr>
    </w:p>
    <w:p w:rsidR="0088334F" w:rsidRDefault="0088334F" w:rsidP="0088334F">
      <w:pPr>
        <w:jc w:val="both"/>
      </w:pPr>
      <w:r>
        <w:t xml:space="preserve">  </w:t>
      </w:r>
      <w:r w:rsidR="00034883">
        <w:t>1</w:t>
      </w:r>
      <w:r w:rsidR="00CF6780" w:rsidRPr="00F86E17">
        <w:t>5</w:t>
      </w:r>
      <w:r w:rsidR="000A4562">
        <w:t xml:space="preserve"> октября </w:t>
      </w:r>
      <w:r>
        <w:t xml:space="preserve"> 202</w:t>
      </w:r>
      <w:r w:rsidR="000A4562">
        <w:t>5</w:t>
      </w:r>
      <w:r>
        <w:t xml:space="preserve"> года                                                            </w:t>
      </w:r>
      <w:r w:rsidR="000A4562">
        <w:t xml:space="preserve">                           № 5</w:t>
      </w:r>
    </w:p>
    <w:p w:rsidR="0088334F" w:rsidRDefault="0088334F" w:rsidP="0088334F">
      <w:pPr>
        <w:overflowPunct/>
        <w:jc w:val="center"/>
        <w:rPr>
          <w:b/>
          <w:bCs/>
          <w:color w:val="000000"/>
        </w:rPr>
      </w:pPr>
    </w:p>
    <w:p w:rsidR="0088334F" w:rsidRPr="00AD5F23" w:rsidRDefault="0088334F" w:rsidP="0088334F">
      <w:pPr>
        <w:pStyle w:val="21"/>
        <w:overflowPunct/>
        <w:autoSpaceDE/>
        <w:adjustRightInd/>
        <w:rPr>
          <w:szCs w:val="28"/>
        </w:rPr>
      </w:pPr>
      <w:r w:rsidRPr="00AD5F23">
        <w:rPr>
          <w:szCs w:val="28"/>
        </w:rPr>
        <w:t>ЗАКЛЮЧЕНИЕ</w:t>
      </w:r>
    </w:p>
    <w:p w:rsidR="00AA64E6" w:rsidRDefault="0088334F" w:rsidP="0088334F">
      <w:pPr>
        <w:pStyle w:val="21"/>
        <w:overflowPunct/>
        <w:autoSpaceDE/>
        <w:adjustRightInd/>
        <w:rPr>
          <w:szCs w:val="28"/>
        </w:rPr>
      </w:pPr>
      <w:r w:rsidRPr="00AD5F23">
        <w:rPr>
          <w:szCs w:val="28"/>
        </w:rPr>
        <w:t xml:space="preserve">по результатам </w:t>
      </w:r>
      <w:proofErr w:type="gramStart"/>
      <w:r w:rsidRPr="00AD5F23">
        <w:rPr>
          <w:szCs w:val="28"/>
        </w:rPr>
        <w:t>проведения мониторинга соблюдения требований пункта</w:t>
      </w:r>
      <w:proofErr w:type="gramEnd"/>
      <w:r w:rsidRPr="00AD5F23">
        <w:rPr>
          <w:szCs w:val="28"/>
        </w:rPr>
        <w:t xml:space="preserve"> 2 статьи 179 Бюджетного кодекса Российской Федерации в части приведения муниципальных программ Северного района в соответствие с решением Совета депутатов Северного района Оренбургской области от 2</w:t>
      </w:r>
      <w:r w:rsidR="00034883">
        <w:rPr>
          <w:szCs w:val="28"/>
        </w:rPr>
        <w:t>0</w:t>
      </w:r>
      <w:r w:rsidRPr="00AD5F23">
        <w:rPr>
          <w:szCs w:val="28"/>
        </w:rPr>
        <w:t xml:space="preserve"> декабря 202</w:t>
      </w:r>
      <w:r w:rsidR="00034883">
        <w:rPr>
          <w:szCs w:val="28"/>
        </w:rPr>
        <w:t>4</w:t>
      </w:r>
      <w:r w:rsidRPr="00AD5F23">
        <w:rPr>
          <w:szCs w:val="28"/>
        </w:rPr>
        <w:t xml:space="preserve"> года № 1</w:t>
      </w:r>
      <w:r w:rsidR="00034883">
        <w:rPr>
          <w:szCs w:val="28"/>
        </w:rPr>
        <w:t>69</w:t>
      </w:r>
      <w:r w:rsidRPr="00AD5F23">
        <w:rPr>
          <w:szCs w:val="28"/>
        </w:rPr>
        <w:t xml:space="preserve">-РС «О бюджете Северного района </w:t>
      </w:r>
    </w:p>
    <w:p w:rsidR="0088334F" w:rsidRPr="00AD5F23" w:rsidRDefault="0088334F" w:rsidP="0088334F">
      <w:pPr>
        <w:pStyle w:val="21"/>
        <w:overflowPunct/>
        <w:autoSpaceDE/>
        <w:adjustRightInd/>
        <w:rPr>
          <w:szCs w:val="28"/>
        </w:rPr>
      </w:pPr>
      <w:r w:rsidRPr="00AD5F23">
        <w:rPr>
          <w:szCs w:val="28"/>
        </w:rPr>
        <w:t>на 202</w:t>
      </w:r>
      <w:r w:rsidR="00034883">
        <w:rPr>
          <w:szCs w:val="28"/>
        </w:rPr>
        <w:t>5</w:t>
      </w:r>
      <w:r w:rsidRPr="00AD5F23">
        <w:rPr>
          <w:szCs w:val="28"/>
        </w:rPr>
        <w:t xml:space="preserve"> год и на плановый период 202</w:t>
      </w:r>
      <w:r w:rsidR="00034883">
        <w:rPr>
          <w:szCs w:val="28"/>
        </w:rPr>
        <w:t>6</w:t>
      </w:r>
      <w:r w:rsidRPr="00AD5F23">
        <w:rPr>
          <w:szCs w:val="28"/>
        </w:rPr>
        <w:t xml:space="preserve"> и 202</w:t>
      </w:r>
      <w:r w:rsidR="00034883">
        <w:rPr>
          <w:szCs w:val="28"/>
        </w:rPr>
        <w:t>7</w:t>
      </w:r>
      <w:r w:rsidRPr="00AD5F23">
        <w:rPr>
          <w:szCs w:val="28"/>
        </w:rPr>
        <w:t xml:space="preserve"> годов» </w:t>
      </w:r>
    </w:p>
    <w:p w:rsidR="00217CBE" w:rsidRPr="00AD5F23" w:rsidRDefault="00217CBE"/>
    <w:p w:rsidR="0088334F" w:rsidRDefault="00A75915" w:rsidP="00A75915">
      <w:pPr>
        <w:jc w:val="both"/>
      </w:pPr>
      <w:r>
        <w:rPr>
          <w:b/>
        </w:rPr>
        <w:t xml:space="preserve">       </w:t>
      </w:r>
      <w:proofErr w:type="gramStart"/>
      <w:r w:rsidR="0088334F">
        <w:rPr>
          <w:b/>
        </w:rPr>
        <w:t xml:space="preserve">Основание для проведения экспертно-аналитического мероприятия: </w:t>
      </w:r>
      <w:r w:rsidR="0088334F">
        <w:t>пункт 2</w:t>
      </w:r>
      <w:r w:rsidR="0088334F">
        <w:rPr>
          <w:b/>
        </w:rPr>
        <w:t xml:space="preserve"> </w:t>
      </w:r>
      <w:r w:rsidR="0088334F">
        <w:t xml:space="preserve">статьи 179 Бюджетного кодекса РФ, Положение о Счетной палате </w:t>
      </w:r>
      <w:r w:rsidR="00A746FA">
        <w:t>Северного</w:t>
      </w:r>
      <w:r w:rsidR="0088334F">
        <w:t xml:space="preserve"> района, утвержденного решением Совета депутатов </w:t>
      </w:r>
      <w:r>
        <w:t>Северного</w:t>
      </w:r>
      <w:r w:rsidR="0088334F">
        <w:t xml:space="preserve"> района Оренбургской области от </w:t>
      </w:r>
      <w:r w:rsidR="00034883" w:rsidRPr="00AD5F23">
        <w:t>2</w:t>
      </w:r>
      <w:r w:rsidR="00034883">
        <w:t xml:space="preserve">0.12.2024 </w:t>
      </w:r>
      <w:r w:rsidR="0088334F">
        <w:t>г. №</w:t>
      </w:r>
      <w:r>
        <w:t xml:space="preserve"> 1</w:t>
      </w:r>
      <w:r w:rsidR="00034883">
        <w:t>69</w:t>
      </w:r>
      <w:r>
        <w:t>-РС</w:t>
      </w:r>
      <w:r w:rsidR="0088334F">
        <w:t xml:space="preserve">, план работы Счетной палаты </w:t>
      </w:r>
      <w:r>
        <w:t>Северного</w:t>
      </w:r>
      <w:r w:rsidR="0088334F">
        <w:t xml:space="preserve"> района на 202</w:t>
      </w:r>
      <w:r w:rsidR="00034883">
        <w:t>5</w:t>
      </w:r>
      <w:r w:rsidR="0088334F">
        <w:t xml:space="preserve"> год (п.</w:t>
      </w:r>
      <w:r>
        <w:t xml:space="preserve"> </w:t>
      </w:r>
      <w:r w:rsidR="00FD5C89">
        <w:t>2.</w:t>
      </w:r>
      <w:r w:rsidR="0088334F">
        <w:t xml:space="preserve">7.), </w:t>
      </w:r>
      <w:r w:rsidR="00034883">
        <w:t xml:space="preserve">утвержденный </w:t>
      </w:r>
      <w:r>
        <w:t>приказ</w:t>
      </w:r>
      <w:r w:rsidR="00034883">
        <w:t>ом</w:t>
      </w:r>
      <w:r w:rsidR="0088334F">
        <w:t xml:space="preserve"> </w:t>
      </w:r>
      <w:r w:rsidR="00034883">
        <w:t xml:space="preserve"> </w:t>
      </w:r>
      <w:r w:rsidR="0088334F">
        <w:t>председателя Счетной палаты</w:t>
      </w:r>
      <w:r w:rsidRPr="00A75915">
        <w:t xml:space="preserve"> </w:t>
      </w:r>
      <w:r>
        <w:t xml:space="preserve">Северного </w:t>
      </w:r>
      <w:r w:rsidR="0088334F">
        <w:t xml:space="preserve">района от </w:t>
      </w:r>
      <w:r w:rsidR="00AD5F23" w:rsidRPr="00AD5F23">
        <w:t>2</w:t>
      </w:r>
      <w:r w:rsidR="00034883">
        <w:t>7</w:t>
      </w:r>
      <w:r w:rsidR="0088334F">
        <w:t>.</w:t>
      </w:r>
      <w:r w:rsidR="00034883">
        <w:t>12</w:t>
      </w:r>
      <w:r w:rsidR="0088334F">
        <w:t>.202</w:t>
      </w:r>
      <w:r>
        <w:t>4</w:t>
      </w:r>
      <w:r w:rsidR="0088334F">
        <w:t xml:space="preserve"> г.</w:t>
      </w:r>
      <w:r>
        <w:t xml:space="preserve">  </w:t>
      </w:r>
      <w:r w:rsidR="0088334F">
        <w:t>№</w:t>
      </w:r>
      <w:r w:rsidR="00A02C09">
        <w:t xml:space="preserve"> </w:t>
      </w:r>
      <w:r w:rsidR="00AD5F23" w:rsidRPr="00264A22">
        <w:t xml:space="preserve"> </w:t>
      </w:r>
      <w:r w:rsidR="00034883">
        <w:t>34</w:t>
      </w:r>
      <w:r w:rsidR="0088334F">
        <w:t>.</w:t>
      </w:r>
      <w:proofErr w:type="gramEnd"/>
    </w:p>
    <w:p w:rsidR="0088334F" w:rsidRPr="00A02C09" w:rsidRDefault="0088334F" w:rsidP="00034883">
      <w:pPr>
        <w:pStyle w:val="21"/>
        <w:overflowPunct/>
        <w:autoSpaceDE/>
        <w:adjustRightInd/>
        <w:ind w:firstLine="709"/>
        <w:jc w:val="both"/>
        <w:rPr>
          <w:b w:val="0"/>
          <w:szCs w:val="28"/>
        </w:rPr>
      </w:pPr>
      <w:r w:rsidRPr="00A02C09">
        <w:rPr>
          <w:szCs w:val="28"/>
        </w:rPr>
        <w:t>Цель экспертно-аналитического мероприятия:</w:t>
      </w:r>
      <w:r w:rsidRPr="00A02C09">
        <w:rPr>
          <w:b w:val="0"/>
          <w:szCs w:val="28"/>
        </w:rPr>
        <w:t xml:space="preserve"> мониторинг приведения муниципальных программ </w:t>
      </w:r>
      <w:r w:rsidR="00A02C09" w:rsidRPr="00A02C09">
        <w:rPr>
          <w:b w:val="0"/>
          <w:szCs w:val="28"/>
        </w:rPr>
        <w:t>Северного</w:t>
      </w:r>
      <w:r w:rsidRPr="00A02C09">
        <w:rPr>
          <w:b w:val="0"/>
          <w:szCs w:val="28"/>
        </w:rPr>
        <w:t xml:space="preserve"> района в соответствии с решением Совета депутатов </w:t>
      </w:r>
      <w:r w:rsidR="00A02C09" w:rsidRPr="00A02C09">
        <w:rPr>
          <w:b w:val="0"/>
          <w:szCs w:val="28"/>
        </w:rPr>
        <w:t xml:space="preserve">Северного </w:t>
      </w:r>
      <w:r w:rsidRPr="00A02C09">
        <w:rPr>
          <w:b w:val="0"/>
          <w:szCs w:val="28"/>
        </w:rPr>
        <w:t>р</w:t>
      </w:r>
      <w:r w:rsidR="00A02C09">
        <w:rPr>
          <w:b w:val="0"/>
          <w:szCs w:val="28"/>
        </w:rPr>
        <w:t xml:space="preserve">айона Оренбургской области от                          </w:t>
      </w:r>
      <w:r w:rsidR="00034883" w:rsidRPr="00034883">
        <w:rPr>
          <w:b w:val="0"/>
          <w:szCs w:val="28"/>
        </w:rPr>
        <w:t xml:space="preserve">20 декабря 2024 года № 169-РС «О бюджете Северного района на 2025 год и на плановый период 2026 и 2027 годов» </w:t>
      </w:r>
      <w:r w:rsidRPr="00A02C09">
        <w:rPr>
          <w:b w:val="0"/>
          <w:szCs w:val="28"/>
        </w:rPr>
        <w:t xml:space="preserve">(далее – Решение о бюджете от </w:t>
      </w:r>
      <w:r w:rsidR="00034883" w:rsidRPr="00034883">
        <w:rPr>
          <w:b w:val="0"/>
          <w:szCs w:val="28"/>
        </w:rPr>
        <w:t>20.12.2024 г. № 169-РС</w:t>
      </w:r>
      <w:r w:rsidRPr="00A02C09">
        <w:rPr>
          <w:b w:val="0"/>
          <w:szCs w:val="28"/>
        </w:rPr>
        <w:t>).</w:t>
      </w:r>
      <w:r w:rsidR="00A02C09">
        <w:rPr>
          <w:b w:val="0"/>
          <w:szCs w:val="28"/>
        </w:rPr>
        <w:t xml:space="preserve"> </w:t>
      </w:r>
    </w:p>
    <w:p w:rsidR="0088334F" w:rsidRPr="00A02C09" w:rsidRDefault="0088334F" w:rsidP="0088334F">
      <w:pPr>
        <w:pStyle w:val="21"/>
        <w:overflowPunct/>
        <w:autoSpaceDE/>
        <w:adjustRightInd/>
        <w:ind w:firstLine="709"/>
        <w:jc w:val="both"/>
        <w:rPr>
          <w:b w:val="0"/>
          <w:szCs w:val="28"/>
        </w:rPr>
      </w:pPr>
      <w:r w:rsidRPr="00A02C09">
        <w:rPr>
          <w:bCs/>
          <w:szCs w:val="28"/>
        </w:rPr>
        <w:t>Предмет экспертно-аналитического мероприятия:</w:t>
      </w:r>
      <w:r w:rsidRPr="00A02C09">
        <w:rPr>
          <w:b w:val="0"/>
          <w:bCs/>
          <w:szCs w:val="28"/>
        </w:rPr>
        <w:t xml:space="preserve"> </w:t>
      </w:r>
      <w:r w:rsidRPr="00A02C09">
        <w:rPr>
          <w:b w:val="0"/>
          <w:szCs w:val="28"/>
        </w:rPr>
        <w:t xml:space="preserve">постановления администрации муниципального образования </w:t>
      </w:r>
      <w:r w:rsidR="00A02C09">
        <w:rPr>
          <w:b w:val="0"/>
          <w:szCs w:val="28"/>
        </w:rPr>
        <w:t>Северный</w:t>
      </w:r>
      <w:r w:rsidRPr="00A02C09">
        <w:rPr>
          <w:b w:val="0"/>
          <w:szCs w:val="28"/>
        </w:rPr>
        <w:t xml:space="preserve"> район Оренбургской области по </w:t>
      </w:r>
      <w:proofErr w:type="gramStart"/>
      <w:r w:rsidRPr="00A02C09">
        <w:rPr>
          <w:b w:val="0"/>
          <w:szCs w:val="28"/>
        </w:rPr>
        <w:t>муниципальным</w:t>
      </w:r>
      <w:proofErr w:type="gramEnd"/>
      <w:r w:rsidRPr="00A02C09">
        <w:rPr>
          <w:b w:val="0"/>
          <w:szCs w:val="28"/>
        </w:rPr>
        <w:t xml:space="preserve"> программ </w:t>
      </w:r>
      <w:r w:rsidR="00A02C09" w:rsidRPr="00A02C09">
        <w:rPr>
          <w:b w:val="0"/>
          <w:szCs w:val="28"/>
        </w:rPr>
        <w:t>Северного</w:t>
      </w:r>
      <w:r w:rsidRPr="00A02C09">
        <w:rPr>
          <w:b w:val="0"/>
          <w:szCs w:val="28"/>
        </w:rPr>
        <w:t xml:space="preserve"> района.</w:t>
      </w:r>
    </w:p>
    <w:p w:rsidR="0088334F" w:rsidRPr="00A02C09" w:rsidRDefault="0088334F" w:rsidP="0088334F">
      <w:pPr>
        <w:pStyle w:val="21"/>
        <w:overflowPunct/>
        <w:autoSpaceDE/>
        <w:adjustRightInd/>
        <w:ind w:firstLine="709"/>
        <w:jc w:val="both"/>
        <w:rPr>
          <w:b w:val="0"/>
          <w:szCs w:val="28"/>
        </w:rPr>
      </w:pPr>
      <w:r w:rsidRPr="00A02C09">
        <w:rPr>
          <w:szCs w:val="28"/>
        </w:rPr>
        <w:t>Сроки проведения экспертно-аналитического мероприятия</w:t>
      </w:r>
      <w:r w:rsidRPr="00A02C09">
        <w:rPr>
          <w:b w:val="0"/>
          <w:szCs w:val="28"/>
        </w:rPr>
        <w:t>:</w:t>
      </w:r>
    </w:p>
    <w:p w:rsidR="0088334F" w:rsidRPr="00A02C09" w:rsidRDefault="0088334F" w:rsidP="0088334F">
      <w:pPr>
        <w:pStyle w:val="21"/>
        <w:overflowPunct/>
        <w:autoSpaceDE/>
        <w:adjustRightInd/>
        <w:ind w:firstLine="709"/>
        <w:jc w:val="both"/>
        <w:rPr>
          <w:b w:val="0"/>
          <w:szCs w:val="28"/>
        </w:rPr>
      </w:pPr>
      <w:r w:rsidRPr="00A02C09">
        <w:rPr>
          <w:b w:val="0"/>
          <w:szCs w:val="28"/>
        </w:rPr>
        <w:t xml:space="preserve">с </w:t>
      </w:r>
      <w:r w:rsidR="00CF6780" w:rsidRPr="00CF6780">
        <w:rPr>
          <w:b w:val="0"/>
          <w:szCs w:val="28"/>
        </w:rPr>
        <w:t>07</w:t>
      </w:r>
      <w:r w:rsidR="00A02C09">
        <w:rPr>
          <w:b w:val="0"/>
          <w:szCs w:val="28"/>
        </w:rPr>
        <w:t xml:space="preserve"> </w:t>
      </w:r>
      <w:r w:rsidR="00034883">
        <w:rPr>
          <w:b w:val="0"/>
          <w:szCs w:val="28"/>
        </w:rPr>
        <w:t xml:space="preserve">октября </w:t>
      </w:r>
      <w:r w:rsidRPr="00A02C09">
        <w:rPr>
          <w:b w:val="0"/>
          <w:szCs w:val="28"/>
        </w:rPr>
        <w:t xml:space="preserve">по </w:t>
      </w:r>
      <w:r w:rsidR="00034883">
        <w:rPr>
          <w:b w:val="0"/>
          <w:szCs w:val="28"/>
        </w:rPr>
        <w:t>1</w:t>
      </w:r>
      <w:r w:rsidR="00CF6780" w:rsidRPr="00CF6780">
        <w:rPr>
          <w:b w:val="0"/>
          <w:szCs w:val="28"/>
        </w:rPr>
        <w:t>5</w:t>
      </w:r>
      <w:r w:rsidRPr="00A02C09">
        <w:rPr>
          <w:b w:val="0"/>
          <w:szCs w:val="28"/>
        </w:rPr>
        <w:t xml:space="preserve"> </w:t>
      </w:r>
      <w:r w:rsidR="00034883">
        <w:rPr>
          <w:b w:val="0"/>
          <w:szCs w:val="28"/>
        </w:rPr>
        <w:t>октября</w:t>
      </w:r>
      <w:r w:rsidRPr="00A02C09">
        <w:rPr>
          <w:b w:val="0"/>
          <w:szCs w:val="28"/>
        </w:rPr>
        <w:t xml:space="preserve"> 202</w:t>
      </w:r>
      <w:r w:rsidR="00034883">
        <w:rPr>
          <w:b w:val="0"/>
          <w:szCs w:val="28"/>
        </w:rPr>
        <w:t>5</w:t>
      </w:r>
      <w:r w:rsidRPr="00A02C09">
        <w:rPr>
          <w:b w:val="0"/>
          <w:szCs w:val="28"/>
        </w:rPr>
        <w:t xml:space="preserve"> года. </w:t>
      </w:r>
    </w:p>
    <w:p w:rsidR="0088334F" w:rsidRDefault="0088334F" w:rsidP="0088334F">
      <w:pPr>
        <w:ind w:firstLine="709"/>
        <w:jc w:val="both"/>
        <w:rPr>
          <w:b/>
          <w:sz w:val="24"/>
          <w:szCs w:val="24"/>
        </w:rPr>
      </w:pPr>
      <w:r>
        <w:rPr>
          <w:b/>
        </w:rPr>
        <w:t>Перечень документов, изученных в ходе экспертизы проекта решения:</w:t>
      </w:r>
    </w:p>
    <w:p w:rsidR="0088334F" w:rsidRPr="009A7B01" w:rsidRDefault="0088334F" w:rsidP="0088334F">
      <w:pPr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  <w:rPr>
          <w:lang w:val="en-US"/>
        </w:rPr>
      </w:pPr>
      <w:r w:rsidRPr="009A7B01">
        <w:t>Бюджетный кодекс Российской Федерации</w:t>
      </w:r>
      <w:r w:rsidRPr="009A7B01">
        <w:rPr>
          <w:lang w:val="en-US"/>
        </w:rPr>
        <w:t>;</w:t>
      </w:r>
    </w:p>
    <w:p w:rsidR="0088334F" w:rsidRPr="009A7B01" w:rsidRDefault="0088334F" w:rsidP="0088334F">
      <w:pPr>
        <w:numPr>
          <w:ilvl w:val="0"/>
          <w:numId w:val="1"/>
        </w:numPr>
        <w:overflowPunct/>
        <w:autoSpaceDE/>
        <w:autoSpaceDN/>
        <w:adjustRightInd/>
        <w:ind w:left="0" w:firstLine="709"/>
        <w:jc w:val="both"/>
      </w:pPr>
      <w:r w:rsidRPr="009A7B01">
        <w:t xml:space="preserve">постановление администрации </w:t>
      </w:r>
      <w:r w:rsidR="009A7B01" w:rsidRPr="009A7B01">
        <w:t>Северного</w:t>
      </w:r>
      <w:r w:rsidRPr="009A7B01">
        <w:t xml:space="preserve"> района от </w:t>
      </w:r>
      <w:r w:rsidR="00132CE9" w:rsidRPr="00132CE9">
        <w:t xml:space="preserve">31.10.2022 </w:t>
      </w:r>
      <w:r w:rsidRPr="00132CE9">
        <w:t xml:space="preserve"> №</w:t>
      </w:r>
      <w:r w:rsidR="00132CE9" w:rsidRPr="00132CE9">
        <w:t xml:space="preserve"> 579</w:t>
      </w:r>
      <w:r w:rsidRPr="00132CE9">
        <w:t>-п</w:t>
      </w:r>
      <w:r w:rsidRPr="009A7B01">
        <w:t xml:space="preserve"> «Об утверждении порядка разработки, реализации и оценки эффективности муниципальных программ муниципального образования </w:t>
      </w:r>
      <w:r w:rsidR="009A7B01" w:rsidRPr="009A7B01">
        <w:t>Северный</w:t>
      </w:r>
      <w:r w:rsidRPr="009A7B01">
        <w:t xml:space="preserve"> район  Оренбургской области»</w:t>
      </w:r>
      <w:r w:rsidR="003F7D40">
        <w:t xml:space="preserve"> (с изменениями от 28.03.2023 №157-п),</w:t>
      </w:r>
      <w:r w:rsidRPr="009A7B01">
        <w:t xml:space="preserve"> (далее – </w:t>
      </w:r>
      <w:r w:rsidR="00F23EC9">
        <w:t xml:space="preserve">Порядок </w:t>
      </w:r>
      <w:r w:rsidR="00F23EC9" w:rsidRPr="00132CE9">
        <w:t>№ 579-п</w:t>
      </w:r>
      <w:r w:rsidRPr="009A7B01">
        <w:t>);</w:t>
      </w:r>
    </w:p>
    <w:p w:rsidR="0088334F" w:rsidRPr="00D748E6" w:rsidRDefault="00920686" w:rsidP="00D748E6">
      <w:pPr>
        <w:pStyle w:val="22"/>
        <w:numPr>
          <w:ilvl w:val="0"/>
          <w:numId w:val="1"/>
        </w:numPr>
        <w:ind w:left="0" w:firstLine="567"/>
        <w:rPr>
          <w:b/>
          <w:szCs w:val="28"/>
        </w:rPr>
      </w:pPr>
      <w:r w:rsidRPr="00920686">
        <w:rPr>
          <w:szCs w:val="28"/>
        </w:rPr>
        <w:lastRenderedPageBreak/>
        <w:t xml:space="preserve">  </w:t>
      </w:r>
      <w:r w:rsidR="0088334F" w:rsidRPr="009A7B01">
        <w:rPr>
          <w:szCs w:val="28"/>
        </w:rPr>
        <w:t xml:space="preserve">решение Совета депутатов муниципального образования </w:t>
      </w:r>
      <w:r w:rsidR="009A7B01" w:rsidRPr="009A7B01">
        <w:rPr>
          <w:szCs w:val="28"/>
        </w:rPr>
        <w:t>Северный</w:t>
      </w:r>
      <w:r w:rsidR="0088334F" w:rsidRPr="009A7B01">
        <w:rPr>
          <w:szCs w:val="28"/>
        </w:rPr>
        <w:t xml:space="preserve"> район Оренбургской области от </w:t>
      </w:r>
      <w:r w:rsidR="00D748E6" w:rsidRPr="00D748E6">
        <w:rPr>
          <w:szCs w:val="28"/>
        </w:rPr>
        <w:t xml:space="preserve">20 декабря 2024 года № 169-РС </w:t>
      </w:r>
      <w:r w:rsidR="009A7B01" w:rsidRPr="009A7B01">
        <w:rPr>
          <w:szCs w:val="28"/>
        </w:rPr>
        <w:t xml:space="preserve">«О бюджете </w:t>
      </w:r>
      <w:r w:rsidR="00A47292" w:rsidRPr="00A47292">
        <w:rPr>
          <w:szCs w:val="28"/>
        </w:rPr>
        <w:t>муниципального образования Северный район</w:t>
      </w:r>
      <w:r w:rsidR="00A47292" w:rsidRPr="00A47292">
        <w:rPr>
          <w:b/>
          <w:szCs w:val="28"/>
        </w:rPr>
        <w:t xml:space="preserve"> </w:t>
      </w:r>
      <w:r w:rsidR="009A7B01" w:rsidRPr="009A7B01">
        <w:rPr>
          <w:szCs w:val="28"/>
        </w:rPr>
        <w:t xml:space="preserve">на </w:t>
      </w:r>
      <w:r w:rsidR="00D748E6" w:rsidRPr="00D748E6">
        <w:rPr>
          <w:szCs w:val="28"/>
        </w:rPr>
        <w:t>2025 год и на плановый период 2026 и 2027 годов</w:t>
      </w:r>
      <w:r w:rsidR="009A7B01" w:rsidRPr="009A7B01">
        <w:rPr>
          <w:szCs w:val="28"/>
        </w:rPr>
        <w:t xml:space="preserve">» </w:t>
      </w:r>
      <w:r w:rsidR="0088334F" w:rsidRPr="009A7B01">
        <w:rPr>
          <w:szCs w:val="28"/>
        </w:rPr>
        <w:t xml:space="preserve">(далее – Решение </w:t>
      </w:r>
      <w:r w:rsidR="00D748E6" w:rsidRPr="00D748E6">
        <w:rPr>
          <w:szCs w:val="28"/>
        </w:rPr>
        <w:t>№ 169-РС</w:t>
      </w:r>
      <w:r w:rsidR="0088334F" w:rsidRPr="009A7B01">
        <w:rPr>
          <w:szCs w:val="28"/>
        </w:rPr>
        <w:t>)</w:t>
      </w:r>
      <w:r w:rsidR="003A5DF2">
        <w:rPr>
          <w:szCs w:val="28"/>
        </w:rPr>
        <w:t>.</w:t>
      </w:r>
    </w:p>
    <w:p w:rsidR="00D748E6" w:rsidRPr="009A7B01" w:rsidRDefault="00D748E6" w:rsidP="002A1ABA">
      <w:pPr>
        <w:pStyle w:val="22"/>
        <w:ind w:left="567" w:firstLine="0"/>
        <w:rPr>
          <w:b/>
          <w:szCs w:val="28"/>
        </w:rPr>
      </w:pPr>
    </w:p>
    <w:p w:rsidR="0088334F" w:rsidRDefault="0088334F" w:rsidP="00174624">
      <w:pPr>
        <w:pStyle w:val="a5"/>
        <w:ind w:left="0" w:firstLine="709"/>
        <w:jc w:val="center"/>
        <w:rPr>
          <w:b/>
          <w:i/>
          <w:sz w:val="28"/>
          <w:szCs w:val="28"/>
        </w:rPr>
      </w:pPr>
      <w:r w:rsidRPr="00D846A5">
        <w:rPr>
          <w:b/>
          <w:i/>
          <w:sz w:val="28"/>
          <w:szCs w:val="28"/>
        </w:rPr>
        <w:t xml:space="preserve">По </w:t>
      </w:r>
      <w:r w:rsidR="00D846A5" w:rsidRPr="00205125">
        <w:rPr>
          <w:b/>
          <w:i/>
          <w:sz w:val="28"/>
          <w:szCs w:val="28"/>
        </w:rPr>
        <w:t xml:space="preserve"> </w:t>
      </w:r>
      <w:r w:rsidRPr="00D846A5">
        <w:rPr>
          <w:b/>
          <w:i/>
          <w:sz w:val="28"/>
          <w:szCs w:val="28"/>
        </w:rPr>
        <w:t xml:space="preserve">результатам </w:t>
      </w:r>
      <w:r w:rsidR="00D846A5" w:rsidRPr="00205125">
        <w:rPr>
          <w:b/>
          <w:i/>
          <w:sz w:val="28"/>
          <w:szCs w:val="28"/>
        </w:rPr>
        <w:t xml:space="preserve"> </w:t>
      </w:r>
      <w:r w:rsidRPr="00D846A5">
        <w:rPr>
          <w:b/>
          <w:i/>
          <w:sz w:val="28"/>
          <w:szCs w:val="28"/>
        </w:rPr>
        <w:t>мониторинга</w:t>
      </w:r>
      <w:r w:rsidR="00D846A5" w:rsidRPr="00205125">
        <w:rPr>
          <w:b/>
          <w:i/>
          <w:sz w:val="28"/>
          <w:szCs w:val="28"/>
        </w:rPr>
        <w:t xml:space="preserve"> </w:t>
      </w:r>
      <w:r w:rsidRPr="00D846A5">
        <w:rPr>
          <w:b/>
          <w:i/>
          <w:sz w:val="28"/>
          <w:szCs w:val="28"/>
        </w:rPr>
        <w:t xml:space="preserve"> установлено:</w:t>
      </w:r>
    </w:p>
    <w:p w:rsidR="00B32195" w:rsidRDefault="000656ED" w:rsidP="000656ED">
      <w:pPr>
        <w:widowControl w:val="0"/>
        <w:jc w:val="both"/>
      </w:pPr>
      <w:r>
        <w:t xml:space="preserve">        </w:t>
      </w:r>
      <w:r w:rsidR="00205125">
        <w:t xml:space="preserve">Муниципальные программы Северного района разрабатываются в соответствии с Порядком </w:t>
      </w:r>
      <w:r w:rsidR="00205125" w:rsidRPr="009A7B01">
        <w:t xml:space="preserve">разработки, реализации и оценки эффективности муниципальных программ муниципального образования </w:t>
      </w:r>
      <w:proofErr w:type="gramStart"/>
      <w:r w:rsidR="00205125" w:rsidRPr="009A7B01">
        <w:t>Северный</w:t>
      </w:r>
      <w:proofErr w:type="gramEnd"/>
      <w:r w:rsidR="00205125" w:rsidRPr="009A7B01">
        <w:t xml:space="preserve"> район  Оренбургской области»</w:t>
      </w:r>
      <w:r w:rsidR="00205125">
        <w:t>, утвержденным постановлением администрации</w:t>
      </w:r>
      <w:r w:rsidR="00205125" w:rsidRPr="00205125">
        <w:t xml:space="preserve"> </w:t>
      </w:r>
      <w:r w:rsidR="00205125" w:rsidRPr="009A7B01">
        <w:t xml:space="preserve">Северного района от </w:t>
      </w:r>
      <w:r w:rsidR="00205125" w:rsidRPr="00132CE9">
        <w:t>31.10.2022  № 579-п</w:t>
      </w:r>
      <w:r w:rsidR="00B32195">
        <w:t xml:space="preserve"> (с изменениями от 28.03.2023                 № 157-п</w:t>
      </w:r>
      <w:r w:rsidR="00FC177D">
        <w:t>, от 09.07.2024 №</w:t>
      </w:r>
      <w:r w:rsidR="001455B1">
        <w:t xml:space="preserve"> </w:t>
      </w:r>
      <w:r w:rsidR="00FC177D">
        <w:t>336-п</w:t>
      </w:r>
      <w:r w:rsidR="00B32195">
        <w:t>).</w:t>
      </w:r>
    </w:p>
    <w:p w:rsidR="000656ED" w:rsidRDefault="000656ED" w:rsidP="000656ED">
      <w:pPr>
        <w:widowControl w:val="0"/>
        <w:tabs>
          <w:tab w:val="left" w:pos="2475"/>
        </w:tabs>
        <w:jc w:val="both"/>
      </w:pPr>
      <w:r>
        <w:t xml:space="preserve">        Согласно утвержденному Порядку, разработка муниципальных программ осуществляется на основании перечня муниципальных программ муниципального образования </w:t>
      </w:r>
      <w:proofErr w:type="gramStart"/>
      <w:r>
        <w:t>Северный</w:t>
      </w:r>
      <w:proofErr w:type="gramEnd"/>
      <w:r>
        <w:t xml:space="preserve"> район, утверждаемого постановлением администрации  Северного района.</w:t>
      </w:r>
    </w:p>
    <w:p w:rsidR="00572C69" w:rsidRDefault="00572C69" w:rsidP="00572C69">
      <w:pPr>
        <w:pStyle w:val="1"/>
        <w:tabs>
          <w:tab w:val="num" w:pos="432"/>
          <w:tab w:val="left" w:pos="7655"/>
        </w:tabs>
        <w:rPr>
          <w:szCs w:val="28"/>
        </w:rPr>
      </w:pPr>
      <w:r w:rsidRPr="00572C69">
        <w:rPr>
          <w:szCs w:val="28"/>
        </w:rPr>
        <w:t xml:space="preserve">Перечень муниципальных программ муниципального образования </w:t>
      </w:r>
      <w:r>
        <w:t>Северный</w:t>
      </w:r>
      <w:r w:rsidRPr="00572C69">
        <w:rPr>
          <w:szCs w:val="28"/>
        </w:rPr>
        <w:t xml:space="preserve"> район утвержден постановлением администрации </w:t>
      </w:r>
      <w:r>
        <w:t>Северно</w:t>
      </w:r>
      <w:r w:rsidRPr="00572C69">
        <w:rPr>
          <w:szCs w:val="28"/>
        </w:rPr>
        <w:t xml:space="preserve">го района от </w:t>
      </w:r>
      <w:r w:rsidR="00BB5693" w:rsidRPr="00572C69">
        <w:rPr>
          <w:szCs w:val="28"/>
        </w:rPr>
        <w:t>0</w:t>
      </w:r>
      <w:r w:rsidR="00FC177D">
        <w:rPr>
          <w:szCs w:val="28"/>
        </w:rPr>
        <w:t>2</w:t>
      </w:r>
      <w:r w:rsidR="00BB5693" w:rsidRPr="00572C69">
        <w:rPr>
          <w:szCs w:val="28"/>
        </w:rPr>
        <w:t>.11.202</w:t>
      </w:r>
      <w:r w:rsidR="00FC177D">
        <w:rPr>
          <w:szCs w:val="28"/>
        </w:rPr>
        <w:t>4</w:t>
      </w:r>
      <w:r w:rsidR="00BB5693" w:rsidRPr="00572C69">
        <w:rPr>
          <w:szCs w:val="28"/>
        </w:rPr>
        <w:t xml:space="preserve"> г. №</w:t>
      </w:r>
      <w:r w:rsidR="00BB5693">
        <w:rPr>
          <w:szCs w:val="28"/>
        </w:rPr>
        <w:t xml:space="preserve"> 5</w:t>
      </w:r>
      <w:r w:rsidR="00FC177D">
        <w:rPr>
          <w:szCs w:val="28"/>
        </w:rPr>
        <w:t>10</w:t>
      </w:r>
      <w:r w:rsidR="00BB5693" w:rsidRPr="00572C69">
        <w:rPr>
          <w:szCs w:val="28"/>
        </w:rPr>
        <w:t>-п</w:t>
      </w:r>
      <w:r w:rsidR="00FC177D">
        <w:rPr>
          <w:szCs w:val="28"/>
        </w:rPr>
        <w:t xml:space="preserve"> «</w:t>
      </w:r>
      <w:r w:rsidR="00BB5693">
        <w:rPr>
          <w:szCs w:val="28"/>
        </w:rPr>
        <w:t>Об утверждении перечня муниципальных программ  (комплексных программ) Северного района Оренбургской области</w:t>
      </w:r>
      <w:r w:rsidR="00FC177D">
        <w:rPr>
          <w:szCs w:val="28"/>
        </w:rPr>
        <w:t>»</w:t>
      </w:r>
      <w:r w:rsidR="006909ED">
        <w:rPr>
          <w:szCs w:val="28"/>
        </w:rPr>
        <w:t xml:space="preserve"> (далее – Перечень)</w:t>
      </w:r>
      <w:r w:rsidRPr="00572C69">
        <w:rPr>
          <w:szCs w:val="28"/>
        </w:rPr>
        <w:t xml:space="preserve">. </w:t>
      </w:r>
      <w:r w:rsidR="006909ED">
        <w:rPr>
          <w:szCs w:val="28"/>
        </w:rPr>
        <w:t xml:space="preserve">Согласно Перечню, на территории Северного района  предусмотрена реализация  </w:t>
      </w:r>
      <w:r w:rsidR="00BB5693">
        <w:rPr>
          <w:szCs w:val="28"/>
        </w:rPr>
        <w:t>18</w:t>
      </w:r>
      <w:r w:rsidRPr="00572C69">
        <w:rPr>
          <w:szCs w:val="28"/>
        </w:rPr>
        <w:t xml:space="preserve"> </w:t>
      </w:r>
      <w:r w:rsidR="006909ED">
        <w:rPr>
          <w:szCs w:val="28"/>
        </w:rPr>
        <w:t xml:space="preserve"> </w:t>
      </w:r>
      <w:r w:rsidRPr="00572C69">
        <w:rPr>
          <w:szCs w:val="28"/>
        </w:rPr>
        <w:t>муниципальны</w:t>
      </w:r>
      <w:r w:rsidR="00BB5693">
        <w:rPr>
          <w:szCs w:val="28"/>
        </w:rPr>
        <w:t>х</w:t>
      </w:r>
      <w:r w:rsidRPr="00572C69">
        <w:rPr>
          <w:szCs w:val="28"/>
        </w:rPr>
        <w:t xml:space="preserve"> </w:t>
      </w:r>
      <w:r w:rsidR="006909ED">
        <w:rPr>
          <w:szCs w:val="28"/>
        </w:rPr>
        <w:t xml:space="preserve"> </w:t>
      </w:r>
      <w:r w:rsidRPr="00572C69">
        <w:rPr>
          <w:szCs w:val="28"/>
        </w:rPr>
        <w:t xml:space="preserve">программ. </w:t>
      </w:r>
    </w:p>
    <w:p w:rsidR="006909ED" w:rsidRPr="006909ED" w:rsidRDefault="006909ED" w:rsidP="006909ED">
      <w:pPr>
        <w:jc w:val="both"/>
      </w:pPr>
      <w:r>
        <w:t xml:space="preserve">        В</w:t>
      </w:r>
      <w:r w:rsidR="006414A4">
        <w:t xml:space="preserve"> </w:t>
      </w:r>
      <w:r>
        <w:t xml:space="preserve"> ходе мониторинга установлено, что все 18 </w:t>
      </w:r>
      <w:r w:rsidRPr="00572C69">
        <w:t>муниципальны</w:t>
      </w:r>
      <w:r>
        <w:t>х</w:t>
      </w:r>
      <w:r w:rsidRPr="00572C69">
        <w:t xml:space="preserve"> </w:t>
      </w:r>
      <w:r>
        <w:t xml:space="preserve"> </w:t>
      </w:r>
      <w:r w:rsidRPr="00572C69">
        <w:t>программ</w:t>
      </w:r>
      <w:r>
        <w:t xml:space="preserve"> утверждены постановлениями администрации Северного района, что соответствует требованиям </w:t>
      </w:r>
      <w:r w:rsidR="006414A4">
        <w:t>пункта 1 статьи 179 Бюджетного кодекса Российской Федерации.</w:t>
      </w:r>
    </w:p>
    <w:p w:rsidR="00642A61" w:rsidRDefault="00D67625" w:rsidP="00D67625">
      <w:pPr>
        <w:jc w:val="both"/>
      </w:pPr>
      <w:r>
        <w:t xml:space="preserve">         </w:t>
      </w:r>
      <w:r w:rsidR="00CB43A9">
        <w:t>В</w:t>
      </w:r>
      <w:r w:rsidR="00642A61">
        <w:t xml:space="preserve"> соответствии</w:t>
      </w:r>
      <w:r w:rsidR="00944AAD">
        <w:t xml:space="preserve"> </w:t>
      </w:r>
      <w:r w:rsidR="00642A61">
        <w:t>с пунктом 8  Порядк</w:t>
      </w:r>
      <w:r w:rsidR="00B64856">
        <w:t>а</w:t>
      </w:r>
      <w:r w:rsidR="00642A61">
        <w:t xml:space="preserve"> </w:t>
      </w:r>
      <w:r w:rsidR="00C610F3" w:rsidRPr="00132CE9">
        <w:t>№ 579-п</w:t>
      </w:r>
      <w:r w:rsidR="00C610F3">
        <w:t xml:space="preserve"> </w:t>
      </w:r>
      <w:r w:rsidR="00893422">
        <w:t xml:space="preserve"> </w:t>
      </w:r>
      <w:proofErr w:type="gramStart"/>
      <w:r w:rsidR="00893422">
        <w:t>утверждается</w:t>
      </w:r>
      <w:proofErr w:type="gramEnd"/>
      <w:r w:rsidR="00893422">
        <w:t xml:space="preserve"> в том числе паспорт муниципальной программы, который содержит сведения об объеме бюджетных ассигнований муниципальной программы (</w:t>
      </w:r>
      <w:r w:rsidR="00642A61">
        <w:t>по годам реализации</w:t>
      </w:r>
      <w:r w:rsidR="00893422">
        <w:t>)</w:t>
      </w:r>
      <w:r w:rsidR="00642A61">
        <w:t>.</w:t>
      </w:r>
      <w:r w:rsidR="00F730D7">
        <w:t xml:space="preserve"> </w:t>
      </w:r>
      <w:r w:rsidR="00FB7576">
        <w:t>Паспорт муниципальной программы относится к утверждаемым документам муниципальной программы.</w:t>
      </w:r>
    </w:p>
    <w:p w:rsidR="00DA6418" w:rsidRPr="00DA6418" w:rsidRDefault="00DA6418" w:rsidP="00DA6418">
      <w:pPr>
        <w:jc w:val="both"/>
      </w:pPr>
      <w:r w:rsidRPr="00DA6418">
        <w:t xml:space="preserve">        Согласно Решению № 169-РС бюджет Северного района на 2025 год и на плановый период 2026 и 2027 годов сформирован в программной структуре расходов в соответствии с БК РФ на основе 14 муниципальных программ.</w:t>
      </w:r>
    </w:p>
    <w:p w:rsidR="00DA6418" w:rsidRPr="00EF4A28" w:rsidRDefault="00DA6418" w:rsidP="00DA6418">
      <w:pPr>
        <w:pStyle w:val="1"/>
        <w:tabs>
          <w:tab w:val="num" w:pos="432"/>
          <w:tab w:val="left" w:pos="7655"/>
        </w:tabs>
        <w:ind w:firstLine="0"/>
        <w:rPr>
          <w:szCs w:val="28"/>
        </w:rPr>
      </w:pPr>
      <w:r>
        <w:rPr>
          <w:szCs w:val="28"/>
        </w:rPr>
        <w:t xml:space="preserve">        </w:t>
      </w:r>
      <w:r w:rsidRPr="00EF4A28">
        <w:rPr>
          <w:szCs w:val="28"/>
        </w:rPr>
        <w:t xml:space="preserve">Решение </w:t>
      </w:r>
      <w:r w:rsidRPr="005C6999">
        <w:rPr>
          <w:szCs w:val="28"/>
          <w:lang w:eastAsia="x-none"/>
        </w:rPr>
        <w:t>вступает в силу после его опубликования в периодическом печатном издании «Муниципальный вестник», но не ранее 1 января 202</w:t>
      </w:r>
      <w:r w:rsidRPr="00A42702">
        <w:rPr>
          <w:szCs w:val="28"/>
          <w:lang w:eastAsia="x-none"/>
        </w:rPr>
        <w:t>5</w:t>
      </w:r>
      <w:r w:rsidRPr="005C6999">
        <w:rPr>
          <w:szCs w:val="28"/>
          <w:lang w:eastAsia="x-none"/>
        </w:rPr>
        <w:t xml:space="preserve"> года и подлежит</w:t>
      </w:r>
      <w:r w:rsidRPr="005C6999">
        <w:rPr>
          <w:szCs w:val="28"/>
          <w:lang w:val="x-none" w:eastAsia="x-none"/>
        </w:rPr>
        <w:t xml:space="preserve"> </w:t>
      </w:r>
      <w:r w:rsidRPr="005C6999">
        <w:rPr>
          <w:szCs w:val="28"/>
          <w:lang w:eastAsia="x-none"/>
        </w:rPr>
        <w:t>размещению</w:t>
      </w:r>
      <w:r w:rsidRPr="005C6999">
        <w:rPr>
          <w:szCs w:val="28"/>
          <w:lang w:val="x-none" w:eastAsia="x-none"/>
        </w:rPr>
        <w:t xml:space="preserve"> в сети</w:t>
      </w:r>
      <w:r w:rsidRPr="005C6999">
        <w:rPr>
          <w:szCs w:val="28"/>
          <w:lang w:eastAsia="x-none"/>
        </w:rPr>
        <w:t xml:space="preserve"> </w:t>
      </w:r>
      <w:r w:rsidRPr="005C6999">
        <w:rPr>
          <w:szCs w:val="28"/>
          <w:lang w:val="x-none" w:eastAsia="x-none"/>
        </w:rPr>
        <w:t xml:space="preserve">Интернет на официальном сайте </w:t>
      </w:r>
      <w:r w:rsidRPr="005C6999">
        <w:rPr>
          <w:szCs w:val="28"/>
          <w:lang w:eastAsia="x-none"/>
        </w:rPr>
        <w:t xml:space="preserve">администрации </w:t>
      </w:r>
      <w:r w:rsidRPr="005C6999">
        <w:rPr>
          <w:szCs w:val="28"/>
          <w:lang w:val="x-none" w:eastAsia="x-none"/>
        </w:rPr>
        <w:t>Северн</w:t>
      </w:r>
      <w:r w:rsidRPr="005C6999">
        <w:rPr>
          <w:szCs w:val="28"/>
          <w:lang w:eastAsia="x-none"/>
        </w:rPr>
        <w:t>ого</w:t>
      </w:r>
      <w:r w:rsidRPr="005C6999">
        <w:rPr>
          <w:szCs w:val="28"/>
          <w:lang w:val="x-none" w:eastAsia="x-none"/>
        </w:rPr>
        <w:t xml:space="preserve"> район</w:t>
      </w:r>
      <w:r w:rsidRPr="005C6999">
        <w:rPr>
          <w:szCs w:val="28"/>
          <w:lang w:eastAsia="x-none"/>
        </w:rPr>
        <w:t>а.</w:t>
      </w:r>
      <w:r w:rsidRPr="00EF4A28">
        <w:rPr>
          <w:szCs w:val="28"/>
        </w:rPr>
        <w:t xml:space="preserve"> Данное решение было опубликовано </w:t>
      </w:r>
      <w:r w:rsidRPr="005C6999">
        <w:rPr>
          <w:szCs w:val="28"/>
          <w:lang w:eastAsia="x-none"/>
        </w:rPr>
        <w:t xml:space="preserve">печатном </w:t>
      </w:r>
      <w:r>
        <w:rPr>
          <w:szCs w:val="28"/>
          <w:lang w:eastAsia="x-none"/>
        </w:rPr>
        <w:t xml:space="preserve"> </w:t>
      </w:r>
      <w:proofErr w:type="gramStart"/>
      <w:r w:rsidRPr="005C6999">
        <w:rPr>
          <w:szCs w:val="28"/>
          <w:lang w:eastAsia="x-none"/>
        </w:rPr>
        <w:t>издании</w:t>
      </w:r>
      <w:proofErr w:type="gramEnd"/>
      <w:r w:rsidRPr="005C6999">
        <w:rPr>
          <w:szCs w:val="28"/>
          <w:lang w:eastAsia="x-none"/>
        </w:rPr>
        <w:t xml:space="preserve"> «Муниципальный вестник»</w:t>
      </w:r>
      <w:r w:rsidRPr="00A655A6">
        <w:rPr>
          <w:szCs w:val="28"/>
          <w:lang w:eastAsia="x-none"/>
        </w:rPr>
        <w:t xml:space="preserve"> </w:t>
      </w:r>
      <w:r>
        <w:rPr>
          <w:szCs w:val="28"/>
          <w:lang w:eastAsia="x-none"/>
        </w:rPr>
        <w:t xml:space="preserve"> от  </w:t>
      </w:r>
      <w:r w:rsidRPr="00EA6805">
        <w:rPr>
          <w:szCs w:val="28"/>
        </w:rPr>
        <w:t>23.12.2024 г. № 22.</w:t>
      </w:r>
    </w:p>
    <w:p w:rsidR="00DA634A" w:rsidRDefault="00DA634A" w:rsidP="00DA634A">
      <w:pPr>
        <w:ind w:firstLine="709"/>
        <w:jc w:val="both"/>
      </w:pPr>
      <w:r w:rsidRPr="00CF6780">
        <w:rPr>
          <w:bCs/>
        </w:rPr>
        <w:t>В ходе экспертно-аналитического мероприятия были проанализированы объемы финансирования 1</w:t>
      </w:r>
      <w:r w:rsidR="00D03346" w:rsidRPr="00CF6780">
        <w:rPr>
          <w:bCs/>
        </w:rPr>
        <w:t>4</w:t>
      </w:r>
      <w:r w:rsidRPr="00CF6780">
        <w:rPr>
          <w:bCs/>
        </w:rPr>
        <w:t xml:space="preserve"> муниципальных программ Северного района,  предусмотренные  паспортами  муниципальных программ </w:t>
      </w:r>
      <w:r w:rsidRPr="00CF6780">
        <w:rPr>
          <w:bCs/>
        </w:rPr>
        <w:lastRenderedPageBreak/>
        <w:t>на 2025</w:t>
      </w:r>
      <w:r w:rsidRPr="00CF6780">
        <w:t>–</w:t>
      </w:r>
      <w:r w:rsidRPr="00CF6780">
        <w:rPr>
          <w:bCs/>
        </w:rPr>
        <w:t xml:space="preserve">2027 годы  и </w:t>
      </w:r>
      <w:r w:rsidRPr="00CF6780">
        <w:t xml:space="preserve"> Решением № 169-РС, вступившим в силу с 01.01.2025 года.</w:t>
      </w:r>
      <w:r w:rsidR="00D03346" w:rsidRPr="00CF6780">
        <w:t xml:space="preserve"> По 4 </w:t>
      </w:r>
      <w:proofErr w:type="gramStart"/>
      <w:r w:rsidR="00D03346" w:rsidRPr="00CF6780">
        <w:rPr>
          <w:bCs/>
        </w:rPr>
        <w:t>муниципальным</w:t>
      </w:r>
      <w:proofErr w:type="gramEnd"/>
      <w:r w:rsidR="00D03346" w:rsidRPr="00CF6780">
        <w:rPr>
          <w:bCs/>
        </w:rPr>
        <w:t xml:space="preserve"> программ финансирование не предусмотрено.</w:t>
      </w:r>
    </w:p>
    <w:p w:rsidR="00613071" w:rsidRDefault="00DA634A" w:rsidP="00D67625">
      <w:pPr>
        <w:jc w:val="both"/>
      </w:pPr>
      <w:r>
        <w:t xml:space="preserve">        Таким образом, объемы бюджетных ассигнований на финансовое обеспечение реализации всех  </w:t>
      </w:r>
      <w:r w:rsidR="00D03346">
        <w:t xml:space="preserve">14 </w:t>
      </w:r>
      <w:r w:rsidR="00D03346" w:rsidRPr="00D03346">
        <w:t>муниципальных программ</w:t>
      </w:r>
      <w:r w:rsidR="00D03346">
        <w:t xml:space="preserve">, отраженные в паспортах данных муниципальных программ, были приведены в соответствие с </w:t>
      </w:r>
      <w:r w:rsidR="00D03346" w:rsidRPr="009A7B01">
        <w:t>Решение</w:t>
      </w:r>
      <w:r w:rsidR="00D03346">
        <w:t>м</w:t>
      </w:r>
      <w:r w:rsidR="00D03346" w:rsidRPr="009A7B01">
        <w:t xml:space="preserve"> </w:t>
      </w:r>
      <w:r w:rsidR="00D03346">
        <w:t>о бюджете в сроки, предусмотренные пунктом 2 статьи 179 Бюджетного кодекса Российской Федерации.</w:t>
      </w:r>
    </w:p>
    <w:p w:rsidR="00D03346" w:rsidRDefault="00CE49A5" w:rsidP="00D67625">
      <w:pPr>
        <w:jc w:val="both"/>
      </w:pPr>
      <w:r>
        <w:t xml:space="preserve">       </w:t>
      </w:r>
      <w:r w:rsidR="001674B4">
        <w:t xml:space="preserve"> </w:t>
      </w:r>
      <w:r>
        <w:t xml:space="preserve">В рамках мониторинга также была </w:t>
      </w:r>
      <w:r w:rsidR="00963971">
        <w:t>проанализирована Информация о финансовом обеспечении реализации муниципальных программ на 2025-2027 годы, содержащаяся в согласуемых документах муниципальных программ по состоянию на 01.04.2025 года.</w:t>
      </w:r>
    </w:p>
    <w:p w:rsidR="00F02806" w:rsidRDefault="00944AAD" w:rsidP="00944AAD">
      <w:pPr>
        <w:jc w:val="both"/>
      </w:pPr>
      <w:r>
        <w:t xml:space="preserve">      </w:t>
      </w:r>
      <w:r w:rsidR="001674B4">
        <w:t xml:space="preserve"> </w:t>
      </w:r>
      <w:proofErr w:type="gramStart"/>
      <w:r w:rsidR="00F02806">
        <w:t xml:space="preserve">Сведения о финансовом обеспечении реализации </w:t>
      </w:r>
      <w:r>
        <w:t>муниципаль</w:t>
      </w:r>
      <w:r w:rsidR="00F02806">
        <w:t xml:space="preserve">ной программы, в том числе </w:t>
      </w:r>
      <w:hyperlink r:id="rId10" w:history="1">
        <w:r w:rsidR="00F02806">
          <w:rPr>
            <w:rStyle w:val="a6"/>
          </w:rPr>
          <w:t>информация</w:t>
        </w:r>
      </w:hyperlink>
      <w:r w:rsidR="00F02806">
        <w:t xml:space="preserve"> о бюджетных ассигнованиях, планируемых на реализацию Программы </w:t>
      </w:r>
      <w:r w:rsidR="00F02806" w:rsidRPr="00EC0388">
        <w:t xml:space="preserve">за счет средств федерального, областного, районного бюджета, средств муниципальных внебюджетных источников с расшифровкой по главным распорядителям средств районного бюджета (муниципальных внебюджетных источников), структурным элементам Программы, а также по годам реализации Программы </w:t>
      </w:r>
      <w:r w:rsidR="00F02806">
        <w:t xml:space="preserve">в соответствии с пунктом 9 Порядка относятся к согласуемым документам </w:t>
      </w:r>
      <w:r w:rsidR="003F7D40">
        <w:t>муниципаль</w:t>
      </w:r>
      <w:r w:rsidR="00F02806">
        <w:t>ной</w:t>
      </w:r>
      <w:proofErr w:type="gramEnd"/>
      <w:r w:rsidR="00F02806">
        <w:t xml:space="preserve"> программы.</w:t>
      </w:r>
    </w:p>
    <w:p w:rsidR="001D53D2" w:rsidRDefault="00C31A6F" w:rsidP="001D53D2">
      <w:pPr>
        <w:widowControl w:val="0"/>
        <w:overflowPunct/>
        <w:jc w:val="both"/>
      </w:pPr>
      <w:r>
        <w:t xml:space="preserve">        </w:t>
      </w:r>
      <w:r w:rsidR="001D53D2">
        <w:t>В соответствии с пунктом 27</w:t>
      </w:r>
      <w:r w:rsidR="001D53D2" w:rsidRPr="00F10477">
        <w:t xml:space="preserve"> </w:t>
      </w:r>
      <w:r w:rsidR="001D53D2">
        <w:t xml:space="preserve">Порядка </w:t>
      </w:r>
      <w:r w:rsidR="001D53D2" w:rsidRPr="00132CE9">
        <w:t>№ 579-п</w:t>
      </w:r>
      <w:r w:rsidR="001D53D2">
        <w:t>, с</w:t>
      </w:r>
      <w:r w:rsidR="001D53D2" w:rsidRPr="004654B3">
        <w:t>огласуемые документы, прошедшие процедуру согласования, вместе с листом согласования подлежат размещению на сайте ответственного исполнителя Программы в информационно – телекоммуникационной сети «Интернет» (далее - сеть «Интернет»)</w:t>
      </w:r>
      <w:r w:rsidR="001D53D2" w:rsidRPr="00F10477">
        <w:t xml:space="preserve"> </w:t>
      </w:r>
      <w:r w:rsidR="001D53D2" w:rsidRPr="004654B3">
        <w:t xml:space="preserve"> в </w:t>
      </w:r>
      <w:r w:rsidR="001D53D2" w:rsidRPr="00F10477">
        <w:t xml:space="preserve"> </w:t>
      </w:r>
      <w:r w:rsidR="001D53D2" w:rsidRPr="004654B3">
        <w:t>соответствующем разделе.</w:t>
      </w:r>
    </w:p>
    <w:p w:rsidR="004654B3" w:rsidRPr="00A24A9E" w:rsidRDefault="00B92460" w:rsidP="00C31A6F">
      <w:pPr>
        <w:widowControl w:val="0"/>
        <w:overflowPunct/>
        <w:jc w:val="both"/>
        <w:rPr>
          <w:b/>
          <w:i/>
        </w:rPr>
      </w:pPr>
      <w:r>
        <w:t xml:space="preserve">        </w:t>
      </w:r>
      <w:r w:rsidR="00C31A6F" w:rsidRPr="00A24A9E">
        <w:rPr>
          <w:b/>
          <w:i/>
        </w:rPr>
        <w:t>В нарушение пункта 27 Порядка № 579-п лист</w:t>
      </w:r>
      <w:r w:rsidRPr="00A24A9E">
        <w:rPr>
          <w:b/>
          <w:i/>
        </w:rPr>
        <w:t>ы</w:t>
      </w:r>
      <w:r w:rsidR="00C31A6F" w:rsidRPr="00A24A9E">
        <w:rPr>
          <w:b/>
          <w:i/>
        </w:rPr>
        <w:t xml:space="preserve"> согласования</w:t>
      </w:r>
      <w:r w:rsidRPr="00A24A9E">
        <w:rPr>
          <w:b/>
          <w:i/>
        </w:rPr>
        <w:t xml:space="preserve"> не </w:t>
      </w:r>
      <w:r w:rsidR="00C31A6F" w:rsidRPr="00A24A9E">
        <w:rPr>
          <w:b/>
          <w:i/>
        </w:rPr>
        <w:t xml:space="preserve"> размещен</w:t>
      </w:r>
      <w:r w:rsidRPr="00A24A9E">
        <w:rPr>
          <w:b/>
          <w:i/>
        </w:rPr>
        <w:t>ы</w:t>
      </w:r>
      <w:r w:rsidR="00C31A6F" w:rsidRPr="00A24A9E">
        <w:rPr>
          <w:b/>
          <w:i/>
        </w:rPr>
        <w:t xml:space="preserve"> на сайте ответственн</w:t>
      </w:r>
      <w:r w:rsidRPr="00A24A9E">
        <w:rPr>
          <w:b/>
          <w:i/>
        </w:rPr>
        <w:t>ых</w:t>
      </w:r>
      <w:r w:rsidR="00C31A6F" w:rsidRPr="00A24A9E">
        <w:rPr>
          <w:b/>
          <w:i/>
        </w:rPr>
        <w:t xml:space="preserve"> исполнител</w:t>
      </w:r>
      <w:r w:rsidRPr="00A24A9E">
        <w:rPr>
          <w:b/>
          <w:i/>
        </w:rPr>
        <w:t>ей</w:t>
      </w:r>
      <w:r w:rsidR="00C31A6F" w:rsidRPr="00A24A9E">
        <w:rPr>
          <w:b/>
          <w:i/>
        </w:rPr>
        <w:t xml:space="preserve"> Программы </w:t>
      </w:r>
      <w:r w:rsidRPr="00A24A9E">
        <w:rPr>
          <w:b/>
          <w:i/>
        </w:rPr>
        <w:t xml:space="preserve">в </w:t>
      </w:r>
      <w:r w:rsidR="00C31A6F" w:rsidRPr="00A24A9E">
        <w:rPr>
          <w:b/>
          <w:i/>
        </w:rPr>
        <w:t>сети «Интернет»</w:t>
      </w:r>
      <w:r w:rsidRPr="00A24A9E">
        <w:rPr>
          <w:b/>
          <w:i/>
        </w:rPr>
        <w:t xml:space="preserve">. </w:t>
      </w:r>
    </w:p>
    <w:p w:rsidR="001D53D2" w:rsidRPr="00920686" w:rsidRDefault="001D53D2" w:rsidP="001D53D2">
      <w:pPr>
        <w:widowControl w:val="0"/>
        <w:overflowPunct/>
        <w:jc w:val="both"/>
      </w:pPr>
      <w:r>
        <w:t xml:space="preserve">        Для анализа были использованы данные, размещенные на официальных сайтах ответственных исполнителей муниципальных программ </w:t>
      </w:r>
      <w:r w:rsidRPr="001D53D2">
        <w:t>в сети «Интернет»</w:t>
      </w:r>
      <w:r>
        <w:t>.</w:t>
      </w:r>
    </w:p>
    <w:p w:rsidR="0046702B" w:rsidRDefault="0046702B" w:rsidP="001D53D2">
      <w:pPr>
        <w:widowControl w:val="0"/>
        <w:overflowPunct/>
        <w:jc w:val="both"/>
      </w:pPr>
      <w:r>
        <w:t xml:space="preserve">        При сопоставлении объемов финансирования, отраженных в Информации о финансовом обеспечении реализации муниципальных программ на 2025-2027 годы (по состоянию на 01.01.2025) в целом по годам реализации муниципальных программ с объемами бюджетных ассигнований, утвержденными Решением о бюджете, по всем 14 муниципальным программам отклонения не выявлены.</w:t>
      </w:r>
    </w:p>
    <w:p w:rsidR="00CE3DC8" w:rsidRDefault="00F96232" w:rsidP="00344141">
      <w:pPr>
        <w:widowControl w:val="0"/>
        <w:jc w:val="both"/>
      </w:pPr>
      <w:r>
        <w:rPr>
          <w:bCs/>
        </w:rPr>
        <w:t xml:space="preserve">        </w:t>
      </w:r>
      <w:r w:rsidR="00F70653">
        <w:t xml:space="preserve"> </w:t>
      </w:r>
      <w:proofErr w:type="gramStart"/>
      <w:r w:rsidR="000D1B07" w:rsidRPr="000D1B07">
        <w:rPr>
          <w:i/>
        </w:rPr>
        <w:t>Однако в разрезе структурных элементов муниципальных программ, кодов целевых статей расходов по результатам проведенного сопоставления  выявлены отклонения по муниципальных программам</w:t>
      </w:r>
      <w:r w:rsidR="000D1B07">
        <w:rPr>
          <w:i/>
        </w:rPr>
        <w:t xml:space="preserve"> (Таблица № 1).</w:t>
      </w:r>
      <w:proofErr w:type="gramEnd"/>
    </w:p>
    <w:p w:rsidR="00CE3DC8" w:rsidRDefault="00CE3DC8" w:rsidP="001D53D2">
      <w:pPr>
        <w:widowControl w:val="0"/>
        <w:overflowPunct/>
        <w:jc w:val="both"/>
      </w:pPr>
    </w:p>
    <w:p w:rsidR="00F96232" w:rsidRDefault="00F96232" w:rsidP="00F96232">
      <w:pPr>
        <w:widowControl w:val="0"/>
        <w:jc w:val="both"/>
        <w:rPr>
          <w:bCs/>
        </w:rPr>
      </w:pPr>
      <w:r>
        <w:rPr>
          <w:bCs/>
        </w:rPr>
        <w:t xml:space="preserve">        Мониторинг </w:t>
      </w:r>
      <w:r>
        <w:t xml:space="preserve">приведения муниципальных программ </w:t>
      </w:r>
      <w:r w:rsidRPr="005C6999">
        <w:rPr>
          <w:lang w:val="x-none" w:eastAsia="x-none"/>
        </w:rPr>
        <w:t>Северн</w:t>
      </w:r>
      <w:r w:rsidRPr="005C6999">
        <w:rPr>
          <w:lang w:eastAsia="x-none"/>
        </w:rPr>
        <w:t>ого</w:t>
      </w:r>
      <w:r>
        <w:t xml:space="preserve"> района в соответствие с Решением  </w:t>
      </w:r>
      <w:r w:rsidRPr="008F4228">
        <w:t>№ 169-РС</w:t>
      </w:r>
      <w:r>
        <w:t xml:space="preserve"> </w:t>
      </w:r>
      <w:r>
        <w:rPr>
          <w:bCs/>
        </w:rPr>
        <w:t xml:space="preserve"> приведён  в  приложении  № 1.</w:t>
      </w:r>
    </w:p>
    <w:p w:rsidR="002548C5" w:rsidRPr="002B5356" w:rsidRDefault="003A5CDD" w:rsidP="00344141">
      <w:pPr>
        <w:widowControl w:val="0"/>
        <w:overflowPunct/>
        <w:jc w:val="right"/>
        <w:rPr>
          <w:sz w:val="22"/>
          <w:szCs w:val="22"/>
          <w:lang w:val="en-US"/>
        </w:rPr>
      </w:pPr>
      <w:r>
        <w:rPr>
          <w:b/>
          <w:i/>
        </w:rPr>
        <w:lastRenderedPageBreak/>
        <w:t xml:space="preserve">    </w:t>
      </w:r>
      <w:r w:rsidR="00FE5602">
        <w:rPr>
          <w:bCs/>
        </w:rPr>
        <w:t xml:space="preserve">       </w:t>
      </w:r>
      <w:r w:rsidR="0022042A" w:rsidRPr="002B5356">
        <w:rPr>
          <w:sz w:val="22"/>
          <w:szCs w:val="22"/>
        </w:rPr>
        <w:t xml:space="preserve">Таблица №1 </w:t>
      </w:r>
    </w:p>
    <w:p w:rsidR="0022042A" w:rsidRPr="002B5356" w:rsidRDefault="002B5356" w:rsidP="002548C5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22042A" w:rsidRPr="002B5356">
        <w:rPr>
          <w:sz w:val="22"/>
          <w:szCs w:val="22"/>
        </w:rPr>
        <w:t>(тыс. рублей)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1275"/>
        <w:gridCol w:w="2410"/>
        <w:gridCol w:w="1276"/>
        <w:gridCol w:w="2126"/>
      </w:tblGrid>
      <w:tr w:rsidR="00251F0B" w:rsidTr="0064795B">
        <w:trPr>
          <w:trHeight w:val="12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Default="0022042A" w:rsidP="00CE3DC8">
            <w:pPr>
              <w:widowControl w:val="0"/>
              <w:ind w:firstLine="709"/>
              <w:jc w:val="center"/>
              <w:rPr>
                <w:bCs/>
                <w:i/>
                <w:sz w:val="18"/>
                <w:szCs w:val="18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>№</w:t>
            </w:r>
          </w:p>
          <w:p w:rsidR="0022042A" w:rsidRDefault="0022042A" w:rsidP="00CE3DC8">
            <w:pPr>
              <w:widowControl w:val="0"/>
              <w:ind w:firstLine="709"/>
              <w:jc w:val="center"/>
              <w:rPr>
                <w:bCs/>
                <w:i/>
                <w:sz w:val="18"/>
                <w:szCs w:val="18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>№</w:t>
            </w:r>
          </w:p>
          <w:p w:rsidR="0022042A" w:rsidRPr="0022042A" w:rsidRDefault="0022042A" w:rsidP="00CE3DC8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F90ED4">
              <w:rPr>
                <w:bCs/>
                <w:i/>
                <w:sz w:val="18"/>
                <w:szCs w:val="18"/>
              </w:rPr>
              <w:t xml:space="preserve">№ </w:t>
            </w:r>
            <w:proofErr w:type="gramStart"/>
            <w:r w:rsidRPr="00F90ED4">
              <w:rPr>
                <w:bCs/>
                <w:i/>
                <w:sz w:val="18"/>
                <w:szCs w:val="18"/>
              </w:rPr>
              <w:t>п</w:t>
            </w:r>
            <w:proofErr w:type="gramEnd"/>
            <w:r w:rsidRPr="00F90ED4">
              <w:rPr>
                <w:bCs/>
                <w:i/>
                <w:sz w:val="18"/>
                <w:szCs w:val="18"/>
              </w:rPr>
              <w:t>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Default="0022042A" w:rsidP="00CE3DC8">
            <w:pPr>
              <w:widowControl w:val="0"/>
              <w:jc w:val="center"/>
              <w:rPr>
                <w:bCs/>
                <w:i/>
                <w:sz w:val="18"/>
                <w:szCs w:val="18"/>
              </w:rPr>
            </w:pPr>
          </w:p>
          <w:p w:rsidR="0022042A" w:rsidRDefault="0022042A" w:rsidP="00344141">
            <w:pPr>
              <w:widowControl w:val="0"/>
              <w:jc w:val="center"/>
              <w:rPr>
                <w:bCs/>
                <w:i/>
                <w:sz w:val="18"/>
                <w:szCs w:val="18"/>
                <w:lang w:eastAsia="en-US"/>
              </w:rPr>
            </w:pPr>
            <w:r w:rsidRPr="00F90ED4">
              <w:rPr>
                <w:bCs/>
                <w:i/>
                <w:sz w:val="18"/>
                <w:szCs w:val="18"/>
              </w:rPr>
              <w:t>Наименование муниципальной программы</w:t>
            </w:r>
            <w:r w:rsidR="00B45D09">
              <w:rPr>
                <w:bCs/>
                <w:i/>
                <w:sz w:val="18"/>
                <w:szCs w:val="18"/>
              </w:rPr>
              <w:t>, комплекса процессных мероприятий</w:t>
            </w:r>
            <w:r w:rsidR="00C270CD">
              <w:rPr>
                <w:bCs/>
                <w:i/>
                <w:sz w:val="18"/>
                <w:szCs w:val="18"/>
              </w:rPr>
              <w:t xml:space="preserve"> (далее - КПМ)</w:t>
            </w:r>
            <w:r w:rsidR="003638F6">
              <w:rPr>
                <w:bCs/>
                <w:i/>
                <w:sz w:val="18"/>
                <w:szCs w:val="18"/>
              </w:rPr>
              <w:t xml:space="preserve">, согласно постановлению администрации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Default="0022042A" w:rsidP="00CE3DC8">
            <w:pPr>
              <w:widowControl w:val="0"/>
              <w:rPr>
                <w:i/>
                <w:iCs/>
                <w:sz w:val="18"/>
                <w:szCs w:val="18"/>
              </w:rPr>
            </w:pPr>
          </w:p>
          <w:p w:rsidR="003638F6" w:rsidRDefault="003638F6" w:rsidP="009C4728">
            <w:pPr>
              <w:widowControl w:val="0"/>
              <w:jc w:val="center"/>
              <w:rPr>
                <w:bCs/>
                <w:i/>
                <w:sz w:val="18"/>
                <w:szCs w:val="18"/>
              </w:rPr>
            </w:pPr>
          </w:p>
          <w:p w:rsidR="0022042A" w:rsidRDefault="009C4728" w:rsidP="009C4728">
            <w:pPr>
              <w:widowControl w:val="0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i/>
                <w:sz w:val="18"/>
                <w:szCs w:val="18"/>
              </w:rPr>
              <w:t>Ц</w:t>
            </w:r>
            <w:r w:rsidRPr="00F90ED4">
              <w:rPr>
                <w:bCs/>
                <w:i/>
                <w:sz w:val="18"/>
                <w:szCs w:val="18"/>
              </w:rPr>
              <w:t>елевая статья расходов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D70" w:rsidRDefault="007B2D70" w:rsidP="00CE3DC8">
            <w:pPr>
              <w:widowControl w:val="0"/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  <w:p w:rsidR="0022042A" w:rsidRDefault="007B2D70" w:rsidP="007B2D70">
            <w:pPr>
              <w:widowControl w:val="0"/>
              <w:suppressAutoHyphens/>
              <w:jc w:val="center"/>
              <w:rPr>
                <w:bCs/>
                <w:i/>
                <w:sz w:val="18"/>
                <w:szCs w:val="18"/>
                <w:lang w:eastAsia="en-US"/>
              </w:rPr>
            </w:pPr>
            <w:r w:rsidRPr="00F90ED4">
              <w:rPr>
                <w:bCs/>
                <w:i/>
                <w:sz w:val="18"/>
                <w:szCs w:val="18"/>
              </w:rPr>
              <w:t>Наименование муниципальной программы</w:t>
            </w:r>
            <w:r>
              <w:rPr>
                <w:bCs/>
                <w:i/>
                <w:sz w:val="18"/>
                <w:szCs w:val="18"/>
              </w:rPr>
              <w:t>, комплекса процессных мероприятий</w:t>
            </w:r>
            <w:r w:rsidR="00C270CD">
              <w:rPr>
                <w:bCs/>
                <w:i/>
                <w:sz w:val="18"/>
                <w:szCs w:val="18"/>
              </w:rPr>
              <w:t xml:space="preserve"> (далее - КПМ), </w:t>
            </w:r>
            <w:r>
              <w:rPr>
                <w:bCs/>
                <w:i/>
                <w:sz w:val="18"/>
                <w:szCs w:val="18"/>
              </w:rPr>
              <w:t>согласно Протоколу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8F6" w:rsidRDefault="003638F6" w:rsidP="00CE3DC8">
            <w:pPr>
              <w:widowControl w:val="0"/>
              <w:jc w:val="center"/>
              <w:rPr>
                <w:bCs/>
                <w:i/>
                <w:sz w:val="18"/>
                <w:szCs w:val="18"/>
              </w:rPr>
            </w:pPr>
          </w:p>
          <w:p w:rsidR="003638F6" w:rsidRDefault="003638F6" w:rsidP="00CE3DC8">
            <w:pPr>
              <w:widowControl w:val="0"/>
              <w:jc w:val="center"/>
              <w:rPr>
                <w:bCs/>
                <w:i/>
                <w:sz w:val="18"/>
                <w:szCs w:val="18"/>
              </w:rPr>
            </w:pPr>
          </w:p>
          <w:p w:rsidR="0022042A" w:rsidRDefault="003638F6" w:rsidP="00CE3DC8">
            <w:pPr>
              <w:widowControl w:val="0"/>
              <w:jc w:val="center"/>
              <w:rPr>
                <w:bCs/>
                <w:i/>
                <w:sz w:val="18"/>
                <w:szCs w:val="18"/>
                <w:lang w:eastAsia="en-US"/>
              </w:rPr>
            </w:pPr>
            <w:r>
              <w:rPr>
                <w:bCs/>
                <w:i/>
                <w:sz w:val="18"/>
                <w:szCs w:val="18"/>
              </w:rPr>
              <w:t>Ц</w:t>
            </w:r>
            <w:r w:rsidRPr="00F90ED4">
              <w:rPr>
                <w:bCs/>
                <w:i/>
                <w:sz w:val="18"/>
                <w:szCs w:val="18"/>
              </w:rPr>
              <w:t>елевая статья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BE" w:rsidRDefault="00217CBE" w:rsidP="00CE3DC8">
            <w:pPr>
              <w:widowControl w:val="0"/>
              <w:jc w:val="center"/>
              <w:rPr>
                <w:bCs/>
                <w:i/>
                <w:sz w:val="18"/>
                <w:szCs w:val="18"/>
              </w:rPr>
            </w:pPr>
          </w:p>
          <w:p w:rsidR="0022042A" w:rsidRDefault="00F96232" w:rsidP="00CE3DC8">
            <w:pPr>
              <w:widowControl w:val="0"/>
              <w:jc w:val="center"/>
              <w:rPr>
                <w:bCs/>
                <w:i/>
                <w:sz w:val="18"/>
                <w:szCs w:val="18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>Примечание</w:t>
            </w:r>
          </w:p>
        </w:tc>
      </w:tr>
      <w:tr w:rsidR="00251F0B" w:rsidTr="0064795B">
        <w:trPr>
          <w:trHeight w:val="1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217CBE" w:rsidRDefault="00217CBE" w:rsidP="00CE3DC8">
            <w:pPr>
              <w:ind w:firstLine="709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217CBE" w:rsidRDefault="000C4B96" w:rsidP="00CE3DC8">
            <w:pPr>
              <w:ind w:firstLine="709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           </w:t>
            </w:r>
            <w:r w:rsidR="0022042A" w:rsidRPr="00217CBE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217CBE" w:rsidRDefault="000C4B96" w:rsidP="00CE3DC8">
            <w:pPr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     </w:t>
            </w:r>
            <w:r w:rsidR="0022042A" w:rsidRPr="00217CBE"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217CBE" w:rsidRDefault="0022042A" w:rsidP="00CE3DC8">
            <w:pPr>
              <w:widowControl w:val="0"/>
              <w:ind w:firstLine="709"/>
              <w:rPr>
                <w:bCs/>
                <w:sz w:val="18"/>
                <w:szCs w:val="18"/>
                <w:lang w:eastAsia="en-US"/>
              </w:rPr>
            </w:pPr>
            <w:r w:rsidRPr="00217CBE"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217CBE" w:rsidRDefault="0022042A" w:rsidP="00CE3DC8">
            <w:pPr>
              <w:widowControl w:val="0"/>
              <w:ind w:firstLine="709"/>
              <w:rPr>
                <w:bCs/>
                <w:sz w:val="18"/>
                <w:szCs w:val="18"/>
                <w:lang w:eastAsia="en-US"/>
              </w:rPr>
            </w:pPr>
            <w:r w:rsidRPr="00217CBE">
              <w:rPr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217CBE" w:rsidRDefault="0022042A" w:rsidP="00CE3DC8">
            <w:pPr>
              <w:widowControl w:val="0"/>
              <w:ind w:firstLine="709"/>
              <w:rPr>
                <w:bCs/>
                <w:sz w:val="18"/>
                <w:szCs w:val="18"/>
                <w:lang w:eastAsia="en-US"/>
              </w:rPr>
            </w:pPr>
            <w:r w:rsidRPr="00217CBE">
              <w:rPr>
                <w:bCs/>
                <w:sz w:val="18"/>
                <w:szCs w:val="18"/>
                <w:lang w:eastAsia="en-US"/>
              </w:rPr>
              <w:t>6</w:t>
            </w:r>
          </w:p>
        </w:tc>
      </w:tr>
      <w:tr w:rsidR="00251F0B" w:rsidTr="0064795B">
        <w:trPr>
          <w:trHeight w:val="15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Default="004F23DB" w:rsidP="00CE3DC8">
            <w:pPr>
              <w:widowControl w:val="0"/>
              <w:ind w:firstLine="709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D1577F" w:rsidRDefault="0022042A" w:rsidP="000A120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577F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="007E5DFB" w:rsidRPr="00D1577F">
              <w:rPr>
                <w:b/>
                <w:bCs/>
                <w:sz w:val="22"/>
                <w:szCs w:val="22"/>
                <w:lang w:eastAsia="en-US"/>
              </w:rPr>
              <w:t xml:space="preserve">Профилактика терроризма на территории муниципального образования </w:t>
            </w:r>
            <w:proofErr w:type="gramStart"/>
            <w:r w:rsidR="007E5DFB" w:rsidRPr="00D1577F">
              <w:rPr>
                <w:b/>
                <w:bCs/>
                <w:sz w:val="22"/>
                <w:szCs w:val="22"/>
                <w:lang w:eastAsia="en-US"/>
              </w:rPr>
              <w:t>Северный</w:t>
            </w:r>
            <w:proofErr w:type="gramEnd"/>
            <w:r w:rsidR="007E5DFB" w:rsidRPr="00D1577F">
              <w:rPr>
                <w:b/>
                <w:bCs/>
                <w:sz w:val="22"/>
                <w:szCs w:val="22"/>
                <w:lang w:eastAsia="en-US"/>
              </w:rPr>
              <w:t xml:space="preserve"> район Оренбургской области</w:t>
            </w:r>
            <w:r w:rsidRPr="00D1577F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2B5356" w:rsidRDefault="0022042A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2B5356" w:rsidRDefault="0022042A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2B5356" w:rsidRDefault="007B2D70" w:rsidP="00D6683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2B5356">
              <w:rPr>
                <w:b/>
                <w:bCs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7F" w:rsidRDefault="000D153F" w:rsidP="000A120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1577F">
              <w:rPr>
                <w:b/>
                <w:bCs/>
                <w:sz w:val="22"/>
                <w:szCs w:val="22"/>
                <w:lang w:eastAsia="en-US"/>
              </w:rPr>
              <w:t xml:space="preserve">«Профилактика терроризма на территории муниципального образования </w:t>
            </w:r>
          </w:p>
          <w:p w:rsidR="0022042A" w:rsidRPr="00D1577F" w:rsidRDefault="000D153F" w:rsidP="000A120C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1577F">
              <w:rPr>
                <w:b/>
                <w:bCs/>
                <w:sz w:val="22"/>
                <w:szCs w:val="22"/>
                <w:lang w:eastAsia="en-US"/>
              </w:rPr>
              <w:t>Северный район Оренбургской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CD" w:rsidRPr="00A0062B" w:rsidRDefault="00C270CD" w:rsidP="00CE3DC8">
            <w:pPr>
              <w:widowControl w:val="0"/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C270CD" w:rsidRPr="00A0062B" w:rsidRDefault="00C270CD" w:rsidP="00CE3DC8">
            <w:pPr>
              <w:widowControl w:val="0"/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A0062B" w:rsidRDefault="00C270CD" w:rsidP="00D66838">
            <w:pPr>
              <w:widowControl w:val="0"/>
              <w:rPr>
                <w:b/>
                <w:bCs/>
                <w:sz w:val="20"/>
                <w:szCs w:val="20"/>
                <w:lang w:eastAsia="en-US"/>
              </w:rPr>
            </w:pPr>
            <w:r w:rsidRPr="00A0062B">
              <w:rPr>
                <w:b/>
                <w:bCs/>
                <w:sz w:val="20"/>
                <w:szCs w:val="20"/>
                <w:lang w:eastAsia="en-US"/>
              </w:rPr>
              <w:t>0840100000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D1577F" w:rsidRDefault="00D1577F" w:rsidP="0047686A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D1577F">
              <w:rPr>
                <w:bCs/>
                <w:sz w:val="22"/>
                <w:szCs w:val="22"/>
                <w:lang w:eastAsia="en-US"/>
              </w:rPr>
              <w:t>Некорректно</w:t>
            </w:r>
            <w:r>
              <w:rPr>
                <w:bCs/>
                <w:sz w:val="22"/>
                <w:szCs w:val="22"/>
                <w:lang w:eastAsia="en-US"/>
              </w:rPr>
              <w:t>е</w:t>
            </w:r>
            <w:r w:rsidRPr="00D1577F">
              <w:rPr>
                <w:bCs/>
                <w:sz w:val="22"/>
                <w:szCs w:val="22"/>
                <w:lang w:eastAsia="en-US"/>
              </w:rPr>
              <w:t xml:space="preserve"> отражен</w:t>
            </w:r>
            <w:r>
              <w:rPr>
                <w:bCs/>
                <w:sz w:val="22"/>
                <w:szCs w:val="22"/>
                <w:lang w:eastAsia="en-US"/>
              </w:rPr>
              <w:t>ие</w:t>
            </w:r>
            <w:r w:rsidRPr="00D1577F">
              <w:rPr>
                <w:bCs/>
                <w:sz w:val="22"/>
                <w:szCs w:val="22"/>
                <w:lang w:eastAsia="en-US"/>
              </w:rPr>
              <w:t xml:space="preserve"> КЦСР в Протоколе</w:t>
            </w:r>
            <w:r w:rsidR="0047686A">
              <w:rPr>
                <w:bCs/>
                <w:sz w:val="22"/>
                <w:szCs w:val="22"/>
                <w:lang w:eastAsia="en-US"/>
              </w:rPr>
              <w:t xml:space="preserve"> от 05.03.2025 № 1</w:t>
            </w:r>
          </w:p>
        </w:tc>
      </w:tr>
      <w:tr w:rsidR="00251F0B" w:rsidTr="0064795B">
        <w:trPr>
          <w:trHeight w:val="2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C3" w:rsidRDefault="006A73C3" w:rsidP="00CE3DC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C3" w:rsidRPr="00B66D22" w:rsidRDefault="00A545FB" w:rsidP="00251F0B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A545FB">
              <w:rPr>
                <w:bCs/>
                <w:sz w:val="22"/>
                <w:szCs w:val="22"/>
                <w:lang w:eastAsia="en-US"/>
              </w:rPr>
              <w:t>Комплекс процессных мероприятий Проведение мероприятий по профилактике и предупреждению терроризма на территории Северного района</w:t>
            </w:r>
            <w:r w:rsidR="00E363A0">
              <w:rPr>
                <w:bCs/>
                <w:sz w:val="22"/>
                <w:szCs w:val="22"/>
                <w:lang w:eastAsia="en-US"/>
              </w:rPr>
              <w:t xml:space="preserve"> (</w:t>
            </w:r>
            <w:r w:rsidR="00AE292E">
              <w:rPr>
                <w:bCs/>
                <w:sz w:val="22"/>
                <w:szCs w:val="22"/>
                <w:lang w:eastAsia="en-US"/>
              </w:rPr>
              <w:t xml:space="preserve">постановление </w:t>
            </w:r>
            <w:r w:rsidR="00E363A0">
              <w:rPr>
                <w:bCs/>
                <w:sz w:val="22"/>
                <w:szCs w:val="22"/>
                <w:lang w:eastAsia="en-US"/>
              </w:rPr>
              <w:t>от 27.12.22 №714-п)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FB" w:rsidRPr="002B5356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5FB" w:rsidRPr="002B5356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5FB" w:rsidRPr="002B5356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5FB" w:rsidRPr="002B5356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5FB" w:rsidRPr="002B5356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5FB" w:rsidRPr="002B5356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6A73C3" w:rsidRPr="002B5356" w:rsidRDefault="00A545FB" w:rsidP="00D66838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B5356">
              <w:rPr>
                <w:bCs/>
                <w:sz w:val="20"/>
                <w:szCs w:val="20"/>
                <w:lang w:eastAsia="en-US"/>
              </w:rPr>
              <w:t>0840100000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C3" w:rsidRPr="00B66D22" w:rsidRDefault="00B66D22" w:rsidP="00CE3DC8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66D22">
              <w:rPr>
                <w:bCs/>
                <w:sz w:val="22"/>
                <w:szCs w:val="22"/>
                <w:lang w:eastAsia="en-US"/>
              </w:rPr>
              <w:t>Комплекс процессных мероприятий 1. «Информирование населения о повышении бдительности и действиях при угрозе возникновения террористических актов, а также чрезвычайных ситуаций по месту их проживания, информирование граждан о работе антитеррористической комиссии»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5FB" w:rsidRPr="00A0062B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5FB" w:rsidRPr="00A0062B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5FB" w:rsidRPr="00A0062B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5FB" w:rsidRPr="00A0062B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5FB" w:rsidRPr="00A0062B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545FB" w:rsidRPr="00A0062B" w:rsidRDefault="00A545FB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6A73C3" w:rsidRPr="00A0062B" w:rsidRDefault="00A545FB" w:rsidP="00D66838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0062B">
              <w:rPr>
                <w:bCs/>
                <w:sz w:val="20"/>
                <w:szCs w:val="20"/>
                <w:lang w:eastAsia="en-US"/>
              </w:rPr>
              <w:t>0840100000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C3" w:rsidRPr="00D1577F" w:rsidRDefault="000A120C" w:rsidP="00372F87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proofErr w:type="gramStart"/>
            <w:r w:rsidRPr="00D1577F">
              <w:rPr>
                <w:bCs/>
                <w:sz w:val="22"/>
                <w:szCs w:val="22"/>
                <w:lang w:eastAsia="en-US"/>
              </w:rPr>
              <w:t>Согласно Решения</w:t>
            </w:r>
            <w:proofErr w:type="gramEnd"/>
            <w:r w:rsidRPr="00D1577F">
              <w:rPr>
                <w:bCs/>
                <w:sz w:val="22"/>
                <w:szCs w:val="22"/>
                <w:lang w:eastAsia="en-US"/>
              </w:rPr>
              <w:t xml:space="preserve"> о бюджете от</w:t>
            </w:r>
            <w:r w:rsidR="00D1577F" w:rsidRPr="00D1577F">
              <w:rPr>
                <w:bCs/>
                <w:sz w:val="22"/>
                <w:szCs w:val="22"/>
                <w:lang w:eastAsia="en-US"/>
              </w:rPr>
              <w:t xml:space="preserve"> 22.12.23 №144-РС</w:t>
            </w:r>
            <w:r w:rsidR="00372F87">
              <w:rPr>
                <w:bCs/>
                <w:sz w:val="22"/>
                <w:szCs w:val="22"/>
                <w:lang w:eastAsia="en-US"/>
              </w:rPr>
              <w:t>, расходы произведены по КПМ</w:t>
            </w:r>
            <w:r w:rsidR="00D66838" w:rsidRPr="00A545F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="00D66838">
              <w:rPr>
                <w:bCs/>
                <w:sz w:val="22"/>
                <w:szCs w:val="22"/>
                <w:lang w:eastAsia="en-US"/>
              </w:rPr>
              <w:t>«</w:t>
            </w:r>
            <w:r w:rsidR="00D66838" w:rsidRPr="00A545FB">
              <w:rPr>
                <w:bCs/>
                <w:sz w:val="22"/>
                <w:szCs w:val="22"/>
                <w:lang w:eastAsia="en-US"/>
              </w:rPr>
              <w:t>Проведение мероприятий по профилактике и предупреждению терроризма на территории Северного района</w:t>
            </w:r>
            <w:r w:rsidR="00D66838">
              <w:rPr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251F0B" w:rsidTr="0064795B">
        <w:trPr>
          <w:trHeight w:val="26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C3" w:rsidRDefault="006A73C3" w:rsidP="00CE3DC8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3C3" w:rsidRPr="00E363A0" w:rsidRDefault="00E363A0" w:rsidP="00251F0B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B66D22">
              <w:rPr>
                <w:bCs/>
                <w:sz w:val="22"/>
                <w:szCs w:val="22"/>
                <w:lang w:eastAsia="en-US"/>
              </w:rPr>
              <w:t>Комплекс процессных мероприятий 2.  «Размещение информационного баннера с наглядной агитацией «Профилактика терроризма и экстремизма на территории Северного района»</w:t>
            </w:r>
            <w:r w:rsidRPr="00E363A0">
              <w:rPr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bCs/>
                <w:sz w:val="22"/>
                <w:szCs w:val="22"/>
                <w:lang w:eastAsia="en-US"/>
              </w:rPr>
              <w:t>пост</w:t>
            </w:r>
            <w:r w:rsidR="001C3AE4">
              <w:rPr>
                <w:bCs/>
                <w:sz w:val="22"/>
                <w:szCs w:val="22"/>
                <w:lang w:eastAsia="en-US"/>
              </w:rPr>
              <w:t>ановление</w:t>
            </w:r>
            <w:r>
              <w:rPr>
                <w:bCs/>
                <w:sz w:val="22"/>
                <w:szCs w:val="22"/>
                <w:lang w:eastAsia="en-US"/>
              </w:rPr>
              <w:t xml:space="preserve"> от</w:t>
            </w:r>
            <w:r w:rsidRPr="00E363A0">
              <w:rPr>
                <w:bCs/>
                <w:sz w:val="22"/>
                <w:szCs w:val="22"/>
                <w:lang w:eastAsia="en-US"/>
              </w:rPr>
              <w:t xml:space="preserve"> 29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  <w:r w:rsidRPr="00E363A0">
              <w:rPr>
                <w:bCs/>
                <w:sz w:val="22"/>
                <w:szCs w:val="22"/>
                <w:lang w:eastAsia="en-US"/>
              </w:rPr>
              <w:t>0</w:t>
            </w:r>
            <w:r>
              <w:rPr>
                <w:bCs/>
                <w:sz w:val="22"/>
                <w:szCs w:val="22"/>
                <w:lang w:eastAsia="en-US"/>
              </w:rPr>
              <w:t>3.</w:t>
            </w:r>
            <w:r w:rsidRPr="00E363A0">
              <w:rPr>
                <w:bCs/>
                <w:sz w:val="22"/>
                <w:szCs w:val="22"/>
                <w:lang w:eastAsia="en-US"/>
              </w:rPr>
              <w:t>24</w:t>
            </w:r>
            <w:r>
              <w:rPr>
                <w:bCs/>
                <w:sz w:val="22"/>
                <w:szCs w:val="22"/>
                <w:lang w:eastAsia="en-US"/>
              </w:rPr>
              <w:t xml:space="preserve"> № </w:t>
            </w:r>
            <w:r w:rsidRPr="00E363A0">
              <w:rPr>
                <w:bCs/>
                <w:sz w:val="22"/>
                <w:szCs w:val="22"/>
                <w:lang w:eastAsia="en-US"/>
              </w:rPr>
              <w:t>163-</w:t>
            </w:r>
            <w:r>
              <w:rPr>
                <w:bCs/>
                <w:sz w:val="22"/>
                <w:szCs w:val="22"/>
                <w:lang w:eastAsia="en-US"/>
              </w:rPr>
              <w:t>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A0" w:rsidRPr="002B5356" w:rsidRDefault="00E363A0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363A0" w:rsidRPr="002B5356" w:rsidRDefault="00E363A0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363A0" w:rsidRPr="002B5356" w:rsidRDefault="00E363A0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363A0" w:rsidRPr="002B5356" w:rsidRDefault="00E363A0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363A0" w:rsidRPr="002B5356" w:rsidRDefault="00E363A0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E363A0" w:rsidRPr="002B5356" w:rsidRDefault="00E363A0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6A73C3" w:rsidRPr="002B5356" w:rsidRDefault="00E363A0" w:rsidP="00D66838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B5356">
              <w:rPr>
                <w:bCs/>
                <w:sz w:val="20"/>
                <w:szCs w:val="20"/>
                <w:lang w:eastAsia="en-US"/>
              </w:rPr>
              <w:t>0840100000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3C3" w:rsidRPr="00B66D22" w:rsidRDefault="00B66D22" w:rsidP="00B66D2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B66D22">
              <w:rPr>
                <w:bCs/>
                <w:sz w:val="22"/>
                <w:szCs w:val="22"/>
                <w:lang w:eastAsia="en-US"/>
              </w:rPr>
              <w:t>Комплекс процессных мероприятий 2.  «Размещение информационного баннера с наглядной агитацией «Профилактика терроризма и экстремизма на территории Северного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3DE" w:rsidRPr="00A0062B" w:rsidRDefault="00C143DE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143DE" w:rsidRPr="00A0062B" w:rsidRDefault="00C143DE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143DE" w:rsidRPr="00A0062B" w:rsidRDefault="00C143DE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143DE" w:rsidRPr="00A0062B" w:rsidRDefault="00C143DE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143DE" w:rsidRPr="00A0062B" w:rsidRDefault="00C143DE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C143DE" w:rsidRPr="00A0062B" w:rsidRDefault="00C143DE" w:rsidP="00CE3DC8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6A73C3" w:rsidRPr="00A0062B" w:rsidRDefault="00C143DE" w:rsidP="00D66838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A0062B">
              <w:rPr>
                <w:bCs/>
                <w:sz w:val="20"/>
                <w:szCs w:val="20"/>
                <w:lang w:eastAsia="en-US"/>
              </w:rPr>
              <w:t>0840</w:t>
            </w:r>
            <w:r w:rsidR="000A120C" w:rsidRPr="00A0062B">
              <w:rPr>
                <w:bCs/>
                <w:sz w:val="20"/>
                <w:szCs w:val="20"/>
                <w:lang w:eastAsia="en-US"/>
              </w:rPr>
              <w:t>1</w:t>
            </w:r>
            <w:r w:rsidRPr="00A0062B">
              <w:rPr>
                <w:bCs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0C" w:rsidRPr="00D1577F" w:rsidRDefault="00D66838" w:rsidP="00D1577F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Согласно приказа Финансового отдела от 28.05.2025 №10/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, код целевой статьи расходов по данному КПМ утвержден </w:t>
            </w:r>
            <w:r w:rsidR="00403576">
              <w:rPr>
                <w:bCs/>
                <w:sz w:val="22"/>
                <w:szCs w:val="22"/>
                <w:lang w:eastAsia="en-US"/>
              </w:rPr>
              <w:t>КЦСР</w:t>
            </w:r>
          </w:p>
          <w:p w:rsidR="006A73C3" w:rsidRDefault="000A120C" w:rsidP="00D1577F">
            <w:pPr>
              <w:widowControl w:val="0"/>
              <w:jc w:val="center"/>
              <w:rPr>
                <w:bCs/>
                <w:sz w:val="22"/>
                <w:szCs w:val="22"/>
                <w:u w:val="single"/>
                <w:lang w:eastAsia="en-US"/>
              </w:rPr>
            </w:pPr>
            <w:r w:rsidRPr="00251F0B">
              <w:rPr>
                <w:bCs/>
                <w:sz w:val="22"/>
                <w:szCs w:val="22"/>
                <w:u w:val="single"/>
                <w:lang w:eastAsia="en-US"/>
              </w:rPr>
              <w:t>08 4 05 00000</w:t>
            </w:r>
            <w:r w:rsidR="00251F0B">
              <w:rPr>
                <w:bCs/>
                <w:sz w:val="22"/>
                <w:szCs w:val="22"/>
                <w:u w:val="single"/>
                <w:lang w:eastAsia="en-US"/>
              </w:rPr>
              <w:t>;</w:t>
            </w:r>
          </w:p>
          <w:p w:rsidR="001D30A0" w:rsidRPr="00251F0B" w:rsidRDefault="001D30A0" w:rsidP="00D1577F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51F0B">
              <w:rPr>
                <w:bCs/>
                <w:sz w:val="22"/>
                <w:szCs w:val="22"/>
                <w:lang w:eastAsia="en-US"/>
              </w:rPr>
              <w:t xml:space="preserve">Постановление от 31.03.2025 №169-п, не размещено на сайте </w:t>
            </w:r>
            <w:r w:rsidR="00403576" w:rsidRPr="00251F0B">
              <w:rPr>
                <w:bCs/>
                <w:sz w:val="22"/>
                <w:szCs w:val="22"/>
                <w:lang w:eastAsia="en-US"/>
              </w:rPr>
              <w:t>администрации района</w:t>
            </w:r>
          </w:p>
        </w:tc>
      </w:tr>
      <w:tr w:rsidR="00251F0B" w:rsidRPr="005A3F13" w:rsidTr="0064795B">
        <w:trPr>
          <w:trHeight w:val="18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Default="007E5DFB" w:rsidP="00797875">
            <w:pPr>
              <w:widowControl w:val="0"/>
              <w:ind w:firstLine="709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6</w:t>
            </w:r>
            <w:r w:rsidR="00797875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7D" w:rsidRPr="00D01D87" w:rsidRDefault="0018797D" w:rsidP="00CE3DC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01D87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="00931FB4" w:rsidRPr="00D01D87">
              <w:rPr>
                <w:b/>
                <w:bCs/>
                <w:sz w:val="22"/>
                <w:szCs w:val="22"/>
                <w:lang w:eastAsia="en-US"/>
              </w:rPr>
              <w:t>Обеспечение качественными услугами жилищно-коммунального хозяйства населения Северного района Оренбургской области</w:t>
            </w:r>
            <w:r w:rsidRPr="00D01D87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  <w:p w:rsidR="0022042A" w:rsidRPr="00D01D87" w:rsidRDefault="00931FB4" w:rsidP="00D01D8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01D8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87" w:rsidRDefault="00D01D87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D01D87" w:rsidRDefault="00D01D87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D01D87" w:rsidRDefault="00D01D87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D01D87" w:rsidRDefault="00D01D87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D01D87" w:rsidRDefault="00D01D87" w:rsidP="00D01D87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D01D87" w:rsidRDefault="00D01D87" w:rsidP="00D01D87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D01D87">
              <w:rPr>
                <w:b/>
                <w:bCs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7B" w:rsidRPr="00D01D87" w:rsidRDefault="00997F7B" w:rsidP="00997F7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D01D87">
              <w:rPr>
                <w:b/>
                <w:bCs/>
                <w:sz w:val="22"/>
                <w:szCs w:val="22"/>
                <w:lang w:eastAsia="en-US"/>
              </w:rPr>
              <w:t>«Обеспечение качественными услугами жилищно-коммунального хозяйства населения Северного района Оренбургской области»</w:t>
            </w:r>
          </w:p>
          <w:p w:rsidR="0022042A" w:rsidRPr="00D01D87" w:rsidRDefault="0022042A" w:rsidP="00CE3DC8">
            <w:pPr>
              <w:widowControl w:val="0"/>
              <w:ind w:firstLine="709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CC3E5A" w:rsidRPr="00D01D87" w:rsidRDefault="00CC3E5A" w:rsidP="00CE3DC8">
            <w:pPr>
              <w:widowControl w:val="0"/>
              <w:rPr>
                <w:b/>
                <w:bCs/>
                <w:sz w:val="24"/>
                <w:szCs w:val="24"/>
                <w:lang w:eastAsia="en-US"/>
              </w:rPr>
            </w:pPr>
            <w:r w:rsidRPr="00D01D87">
              <w:rPr>
                <w:b/>
                <w:bCs/>
                <w:sz w:val="24"/>
                <w:szCs w:val="24"/>
                <w:lang w:eastAsia="en-US"/>
              </w:rPr>
              <w:t xml:space="preserve">     </w:t>
            </w:r>
          </w:p>
          <w:p w:rsidR="00CC3E5A" w:rsidRPr="00D01D87" w:rsidRDefault="00CC3E5A" w:rsidP="00CE3DC8">
            <w:pPr>
              <w:widowControl w:val="0"/>
              <w:rPr>
                <w:b/>
                <w:bCs/>
                <w:sz w:val="24"/>
                <w:szCs w:val="24"/>
                <w:lang w:eastAsia="en-US"/>
              </w:rPr>
            </w:pPr>
          </w:p>
          <w:p w:rsidR="00CC3E5A" w:rsidRPr="00D01D87" w:rsidRDefault="00CC3E5A" w:rsidP="00CE3DC8">
            <w:pPr>
              <w:widowControl w:val="0"/>
              <w:rPr>
                <w:b/>
                <w:bCs/>
                <w:sz w:val="24"/>
                <w:szCs w:val="24"/>
                <w:lang w:eastAsia="en-US"/>
              </w:rPr>
            </w:pPr>
          </w:p>
          <w:p w:rsidR="00CC3E5A" w:rsidRPr="00D01D87" w:rsidRDefault="00CC3E5A" w:rsidP="00CE3DC8">
            <w:pPr>
              <w:widowControl w:val="0"/>
              <w:rPr>
                <w:b/>
                <w:bCs/>
                <w:sz w:val="24"/>
                <w:szCs w:val="24"/>
                <w:lang w:eastAsia="en-US"/>
              </w:rPr>
            </w:pPr>
          </w:p>
          <w:p w:rsidR="0022042A" w:rsidRPr="00D01D87" w:rsidRDefault="0022042A" w:rsidP="00CE3DC8">
            <w:pPr>
              <w:widowControl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D01D87" w:rsidRDefault="0022042A" w:rsidP="00CE3DC8">
            <w:pPr>
              <w:tabs>
                <w:tab w:val="center" w:pos="318"/>
              </w:tabs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Pr="00D01D87" w:rsidRDefault="00477565" w:rsidP="00CE3DC8">
            <w:pPr>
              <w:tabs>
                <w:tab w:val="center" w:pos="318"/>
              </w:tabs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Pr="00D01D87" w:rsidRDefault="00477565" w:rsidP="00CE3DC8">
            <w:pPr>
              <w:tabs>
                <w:tab w:val="center" w:pos="318"/>
              </w:tabs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D01D87" w:rsidRDefault="00D01D87" w:rsidP="00D01D87">
            <w:pPr>
              <w:tabs>
                <w:tab w:val="center" w:pos="31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  <w:p w:rsidR="00D01D87" w:rsidRDefault="00D01D87" w:rsidP="00D01D87">
            <w:pPr>
              <w:tabs>
                <w:tab w:val="center" w:pos="318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Pr="00D01D87" w:rsidRDefault="00D01D87" w:rsidP="00D01D87">
            <w:pPr>
              <w:tabs>
                <w:tab w:val="center" w:pos="318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D01D87">
              <w:rPr>
                <w:b/>
                <w:bCs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5A3F13" w:rsidRDefault="00997F7B" w:rsidP="00251F0B">
            <w:pPr>
              <w:widowControl w:val="0"/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</w:t>
            </w:r>
            <w:r w:rsidRPr="00997F7B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F86E17">
              <w:rPr>
                <w:bCs/>
                <w:sz w:val="22"/>
                <w:szCs w:val="22"/>
                <w:lang w:eastAsia="en-US"/>
              </w:rPr>
              <w:t>приложения</w:t>
            </w:r>
            <w:r>
              <w:rPr>
                <w:bCs/>
                <w:sz w:val="22"/>
                <w:szCs w:val="22"/>
                <w:lang w:eastAsia="en-US"/>
              </w:rPr>
              <w:t>х</w:t>
            </w:r>
            <w:r w:rsidRPr="00F86E17">
              <w:rPr>
                <w:bCs/>
                <w:sz w:val="22"/>
                <w:szCs w:val="22"/>
                <w:lang w:eastAsia="en-US"/>
              </w:rPr>
              <w:t xml:space="preserve"> №</w:t>
            </w:r>
            <w:r>
              <w:rPr>
                <w:bCs/>
                <w:sz w:val="22"/>
                <w:szCs w:val="22"/>
                <w:lang w:eastAsia="en-US"/>
              </w:rPr>
              <w:t>4</w:t>
            </w:r>
            <w:r w:rsidRPr="00F86E17">
              <w:rPr>
                <w:bCs/>
                <w:sz w:val="22"/>
                <w:szCs w:val="22"/>
                <w:lang w:eastAsia="en-US"/>
              </w:rPr>
              <w:t>-№</w:t>
            </w:r>
            <w:r>
              <w:rPr>
                <w:bCs/>
                <w:sz w:val="22"/>
                <w:szCs w:val="22"/>
                <w:lang w:eastAsia="en-US"/>
              </w:rPr>
              <w:t>5</w:t>
            </w:r>
            <w:r w:rsidRPr="00F86E17">
              <w:rPr>
                <w:bCs/>
                <w:sz w:val="22"/>
                <w:szCs w:val="22"/>
                <w:lang w:eastAsia="en-US"/>
              </w:rPr>
              <w:t xml:space="preserve"> к Протоколу от  1</w:t>
            </w:r>
            <w:r>
              <w:rPr>
                <w:bCs/>
                <w:sz w:val="22"/>
                <w:szCs w:val="22"/>
                <w:lang w:eastAsia="en-US"/>
              </w:rPr>
              <w:t>7</w:t>
            </w:r>
            <w:r w:rsidRPr="00F86E17">
              <w:rPr>
                <w:bCs/>
                <w:sz w:val="22"/>
                <w:szCs w:val="22"/>
                <w:lang w:eastAsia="en-US"/>
              </w:rPr>
              <w:t>.03.2025 №</w:t>
            </w:r>
            <w:r>
              <w:rPr>
                <w:bCs/>
                <w:sz w:val="22"/>
                <w:szCs w:val="22"/>
                <w:lang w:eastAsia="en-US"/>
              </w:rPr>
              <w:t xml:space="preserve"> 2, не указаны объемы финансирования «Всего»</w:t>
            </w:r>
            <w:r w:rsidR="00340B33">
              <w:rPr>
                <w:bCs/>
                <w:sz w:val="22"/>
                <w:szCs w:val="22"/>
                <w:lang w:eastAsia="en-US"/>
              </w:rPr>
              <w:t xml:space="preserve"> по годам реализации </w:t>
            </w:r>
            <w:r w:rsidR="00340B33">
              <w:rPr>
                <w:bCs/>
                <w:sz w:val="22"/>
                <w:szCs w:val="22"/>
                <w:lang w:eastAsia="en-US"/>
              </w:rPr>
              <w:lastRenderedPageBreak/>
              <w:t xml:space="preserve">муниципальной программы (с 2026 по 2030 год) в сумме 37,9 тыс. рублей ежегодно,  по КПМ </w:t>
            </w:r>
            <w:r w:rsidR="00340B33" w:rsidRPr="00340B33">
              <w:rPr>
                <w:bCs/>
                <w:sz w:val="22"/>
                <w:szCs w:val="22"/>
                <w:lang w:eastAsia="en-US"/>
              </w:rPr>
              <w:t>«Тарифное регулирование»</w:t>
            </w:r>
          </w:p>
        </w:tc>
      </w:tr>
      <w:tr w:rsidR="00251F0B" w:rsidRPr="005A3F13" w:rsidTr="0064795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Default="007E5DFB" w:rsidP="00797875">
            <w:pPr>
              <w:widowControl w:val="0"/>
              <w:ind w:firstLine="709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7</w:t>
            </w:r>
            <w:r w:rsidR="00797875"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565" w:rsidRDefault="00477565" w:rsidP="0047756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22042A" w:rsidRDefault="0022042A" w:rsidP="0047756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77565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="00931FB4" w:rsidRPr="00477565">
              <w:rPr>
                <w:b/>
                <w:bCs/>
                <w:sz w:val="22"/>
                <w:szCs w:val="22"/>
                <w:lang w:eastAsia="en-US"/>
              </w:rPr>
              <w:t xml:space="preserve">Развитие сельского хозяйства и регулирование рынков сельскохозяйственной продукции, сырья и продовольствия Северного района Оренбургской области </w:t>
            </w:r>
          </w:p>
          <w:p w:rsidR="00477565" w:rsidRPr="00477565" w:rsidRDefault="00477565" w:rsidP="00477565">
            <w:pPr>
              <w:jc w:val="center"/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477565" w:rsidRDefault="00477565" w:rsidP="00477565">
            <w:pPr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477565">
              <w:rPr>
                <w:b/>
                <w:bCs/>
                <w:sz w:val="20"/>
                <w:szCs w:val="20"/>
                <w:lang w:eastAsia="en-US"/>
              </w:rPr>
              <w:t>1400000000</w:t>
            </w:r>
          </w:p>
          <w:p w:rsidR="0022042A" w:rsidRPr="002B5356" w:rsidRDefault="0022042A" w:rsidP="00CE3DC8">
            <w:pPr>
              <w:ind w:firstLine="709"/>
              <w:jc w:val="center"/>
              <w:rPr>
                <w:bCs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CE5" w:rsidRPr="005A3F13" w:rsidRDefault="00077CE5" w:rsidP="00CE3DC8">
            <w:pPr>
              <w:widowControl w:val="0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  <w:p w:rsidR="0022042A" w:rsidRPr="005A3F13" w:rsidRDefault="00477565" w:rsidP="000B4212">
            <w:pPr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  <w:r w:rsidRPr="00477565">
              <w:rPr>
                <w:b/>
                <w:bCs/>
                <w:sz w:val="22"/>
                <w:szCs w:val="22"/>
                <w:lang w:eastAsia="en-US"/>
              </w:rPr>
              <w:t>«Развитие сельского хозяйства и регулирование рынков сельскохозяйственной продукции, сырья и продовольствия Северного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A0062B" w:rsidRDefault="0022042A" w:rsidP="00CE3DC8">
            <w:pPr>
              <w:ind w:firstLine="709"/>
              <w:jc w:val="center"/>
              <w:rPr>
                <w:bCs/>
                <w:sz w:val="20"/>
                <w:szCs w:val="20"/>
                <w:highlight w:val="yellow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Default="00477565" w:rsidP="00477565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77565" w:rsidRPr="00477565" w:rsidRDefault="00477565" w:rsidP="00477565">
            <w:pPr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477565">
              <w:rPr>
                <w:b/>
                <w:bCs/>
                <w:sz w:val="20"/>
                <w:szCs w:val="20"/>
                <w:lang w:eastAsia="en-US"/>
              </w:rPr>
              <w:t>1400000000</w:t>
            </w:r>
          </w:p>
          <w:p w:rsidR="0022042A" w:rsidRPr="00A0062B" w:rsidRDefault="0022042A" w:rsidP="00CE3DC8">
            <w:pPr>
              <w:ind w:firstLine="709"/>
              <w:jc w:val="center"/>
              <w:rPr>
                <w:bCs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E7" w:rsidRDefault="00E373E7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251F0B" w:rsidRDefault="00E373E7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D1424">
              <w:rPr>
                <w:bCs/>
                <w:sz w:val="22"/>
                <w:szCs w:val="22"/>
                <w:lang w:eastAsia="en-US"/>
              </w:rPr>
              <w:t xml:space="preserve">Постановление от </w:t>
            </w:r>
            <w:r>
              <w:rPr>
                <w:bCs/>
                <w:sz w:val="22"/>
                <w:szCs w:val="22"/>
                <w:lang w:eastAsia="en-US"/>
              </w:rPr>
              <w:t>2</w:t>
            </w:r>
            <w:r w:rsidR="00C13C94">
              <w:rPr>
                <w:bCs/>
                <w:sz w:val="22"/>
                <w:szCs w:val="22"/>
                <w:lang w:eastAsia="en-US"/>
              </w:rPr>
              <w:t>4</w:t>
            </w:r>
            <w:r w:rsidRPr="004D1424">
              <w:rPr>
                <w:bCs/>
                <w:sz w:val="22"/>
                <w:szCs w:val="22"/>
                <w:lang w:eastAsia="en-US"/>
              </w:rPr>
              <w:t>.03.2025 №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4D1424">
              <w:rPr>
                <w:bCs/>
                <w:sz w:val="22"/>
                <w:szCs w:val="22"/>
                <w:lang w:eastAsia="en-US"/>
              </w:rPr>
              <w:t>1</w:t>
            </w:r>
            <w:r w:rsidR="00C13C94">
              <w:rPr>
                <w:bCs/>
                <w:sz w:val="22"/>
                <w:szCs w:val="22"/>
                <w:lang w:eastAsia="en-US"/>
              </w:rPr>
              <w:t>4</w:t>
            </w:r>
            <w:r>
              <w:rPr>
                <w:bCs/>
                <w:sz w:val="22"/>
                <w:szCs w:val="22"/>
                <w:lang w:eastAsia="en-US"/>
              </w:rPr>
              <w:t>6</w:t>
            </w:r>
            <w:r w:rsidRPr="004D1424">
              <w:rPr>
                <w:bCs/>
                <w:sz w:val="22"/>
                <w:szCs w:val="22"/>
                <w:lang w:eastAsia="en-US"/>
              </w:rPr>
              <w:t xml:space="preserve">-п, не размещено </w:t>
            </w:r>
          </w:p>
          <w:p w:rsidR="00E373E7" w:rsidRDefault="00E373E7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D1424">
              <w:rPr>
                <w:bCs/>
                <w:sz w:val="22"/>
                <w:szCs w:val="22"/>
                <w:lang w:eastAsia="en-US"/>
              </w:rPr>
              <w:t>на сайте администрации района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  <w:p w:rsidR="00251F0B" w:rsidRDefault="00251F0B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B32184" w:rsidRPr="00B32184" w:rsidRDefault="00B32184" w:rsidP="00251F0B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B32184">
              <w:rPr>
                <w:bCs/>
                <w:sz w:val="22"/>
                <w:szCs w:val="22"/>
                <w:lang w:eastAsia="en-US"/>
              </w:rPr>
              <w:t xml:space="preserve">Некорректно отражена дата протокола </w:t>
            </w:r>
            <w:r w:rsidRPr="00152AC0">
              <w:rPr>
                <w:bCs/>
                <w:sz w:val="22"/>
                <w:szCs w:val="22"/>
                <w:u w:val="single"/>
                <w:lang w:eastAsia="en-US"/>
              </w:rPr>
              <w:t>20.03.2024</w:t>
            </w:r>
            <w:r w:rsidRPr="00B32184">
              <w:rPr>
                <w:bCs/>
                <w:sz w:val="22"/>
                <w:szCs w:val="22"/>
                <w:lang w:eastAsia="en-US"/>
              </w:rPr>
              <w:t xml:space="preserve">, следовало указать </w:t>
            </w:r>
            <w:r w:rsidRPr="00152AC0">
              <w:rPr>
                <w:b/>
                <w:bCs/>
                <w:sz w:val="22"/>
                <w:szCs w:val="22"/>
                <w:lang w:eastAsia="en-US"/>
              </w:rPr>
              <w:t>20.03.2025</w:t>
            </w:r>
          </w:p>
        </w:tc>
      </w:tr>
      <w:tr w:rsidR="00251F0B" w:rsidTr="0064795B">
        <w:trPr>
          <w:trHeight w:val="7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Default="007E5DFB" w:rsidP="00797875">
            <w:pPr>
              <w:widowControl w:val="0"/>
              <w:ind w:firstLine="709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</w:t>
            </w:r>
            <w:r w:rsidR="00797875"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908" w:rsidRPr="00F86E17" w:rsidRDefault="0022042A" w:rsidP="00CE3DC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6E17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="00D23D42" w:rsidRPr="00F86E17">
              <w:rPr>
                <w:b/>
                <w:bCs/>
                <w:sz w:val="22"/>
                <w:szCs w:val="22"/>
                <w:lang w:eastAsia="en-US"/>
              </w:rPr>
              <w:t xml:space="preserve">Профилактика правонарушений </w:t>
            </w:r>
          </w:p>
          <w:p w:rsidR="003D6908" w:rsidRPr="00F86E17" w:rsidRDefault="00D23D42" w:rsidP="00CE3DC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6E17">
              <w:rPr>
                <w:b/>
                <w:bCs/>
                <w:sz w:val="22"/>
                <w:szCs w:val="22"/>
                <w:lang w:eastAsia="en-US"/>
              </w:rPr>
              <w:t xml:space="preserve">на территории </w:t>
            </w:r>
          </w:p>
          <w:p w:rsidR="0018797D" w:rsidRPr="00F86E17" w:rsidRDefault="00D23D42" w:rsidP="00CE3DC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6E17">
              <w:rPr>
                <w:b/>
                <w:bCs/>
                <w:sz w:val="22"/>
                <w:szCs w:val="22"/>
                <w:lang w:eastAsia="en-US"/>
              </w:rPr>
              <w:t>Северного района Оренбургской области</w:t>
            </w:r>
            <w:r w:rsidR="0022042A" w:rsidRPr="00F86E17"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F86E1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22042A" w:rsidRPr="00F86E1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22042A" w:rsidRPr="00F86E17" w:rsidRDefault="0022042A" w:rsidP="00CE3DC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2B5356" w:rsidRDefault="0022042A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3D6908" w:rsidRPr="002B5356" w:rsidRDefault="003D6908" w:rsidP="003D690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3D6908" w:rsidRPr="002B5356" w:rsidRDefault="003D6908" w:rsidP="003D690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3D6908" w:rsidRPr="002B5356" w:rsidRDefault="003D6908" w:rsidP="003D6908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2B5356" w:rsidRDefault="003D6908" w:rsidP="003D6908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2B5356">
              <w:rPr>
                <w:b/>
                <w:bCs/>
                <w:sz w:val="20"/>
                <w:szCs w:val="20"/>
                <w:lang w:eastAsia="en-US"/>
              </w:rPr>
              <w:t>2100000000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16" w:rsidRPr="00F86E17" w:rsidRDefault="004C5016" w:rsidP="004C50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6E17">
              <w:rPr>
                <w:b/>
                <w:bCs/>
                <w:sz w:val="22"/>
                <w:szCs w:val="22"/>
                <w:lang w:eastAsia="en-US"/>
              </w:rPr>
              <w:t xml:space="preserve">«Профилактика правонарушений </w:t>
            </w:r>
          </w:p>
          <w:p w:rsidR="004C5016" w:rsidRPr="00F86E17" w:rsidRDefault="004C5016" w:rsidP="004C50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6E17">
              <w:rPr>
                <w:b/>
                <w:bCs/>
                <w:sz w:val="22"/>
                <w:szCs w:val="22"/>
                <w:lang w:eastAsia="en-US"/>
              </w:rPr>
              <w:t xml:space="preserve">на территории </w:t>
            </w:r>
          </w:p>
          <w:p w:rsidR="004C5016" w:rsidRPr="00F86E17" w:rsidRDefault="004C5016" w:rsidP="004C501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86E17">
              <w:rPr>
                <w:b/>
                <w:bCs/>
                <w:sz w:val="22"/>
                <w:szCs w:val="22"/>
                <w:lang w:eastAsia="en-US"/>
              </w:rPr>
              <w:t xml:space="preserve">Северного района Оренбургской области»  </w:t>
            </w:r>
          </w:p>
          <w:p w:rsidR="0022042A" w:rsidRPr="00F86E17" w:rsidRDefault="0022042A" w:rsidP="00CE3DC8">
            <w:pPr>
              <w:widowControl w:val="0"/>
              <w:ind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22042A" w:rsidRPr="00F86E17" w:rsidRDefault="0022042A" w:rsidP="00CE3DC8">
            <w:pPr>
              <w:widowControl w:val="0"/>
              <w:ind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283502" w:rsidRPr="00F86E17" w:rsidRDefault="00283502" w:rsidP="00CE3DC8">
            <w:pPr>
              <w:widowControl w:val="0"/>
              <w:ind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283502" w:rsidRPr="00F86E17" w:rsidRDefault="00283502" w:rsidP="00CE3DC8">
            <w:pPr>
              <w:widowControl w:val="0"/>
              <w:ind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283502" w:rsidRPr="00F86E17" w:rsidRDefault="00283502" w:rsidP="00CE3DC8">
            <w:pPr>
              <w:widowControl w:val="0"/>
              <w:ind w:firstLine="70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18797D" w:rsidRPr="00F86E17" w:rsidRDefault="0018797D" w:rsidP="00CE3DC8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22042A" w:rsidRPr="00F86E17" w:rsidRDefault="0022042A" w:rsidP="00CE3DC8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A0062B" w:rsidRDefault="0022042A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4C5016" w:rsidRPr="00A0062B" w:rsidRDefault="004C5016" w:rsidP="004C501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C5016" w:rsidRPr="00A0062B" w:rsidRDefault="004C5016" w:rsidP="004C501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4C5016" w:rsidRPr="00A0062B" w:rsidRDefault="004C5016" w:rsidP="004C501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A0062B" w:rsidRDefault="0022042A" w:rsidP="004C501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BD8" w:rsidRPr="00F86E17" w:rsidRDefault="00F86E17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</w:t>
            </w:r>
            <w:r w:rsidR="006F0BD8" w:rsidRPr="00F86E17">
              <w:rPr>
                <w:bCs/>
                <w:sz w:val="22"/>
                <w:szCs w:val="22"/>
                <w:lang w:eastAsia="en-US"/>
              </w:rPr>
              <w:t xml:space="preserve">а сайте ответственного исполнителя не </w:t>
            </w:r>
            <w:r w:rsidR="008C405F">
              <w:rPr>
                <w:bCs/>
                <w:sz w:val="22"/>
                <w:szCs w:val="22"/>
                <w:lang w:eastAsia="en-US"/>
              </w:rPr>
              <w:t xml:space="preserve">размещены </w:t>
            </w:r>
            <w:r w:rsidR="006F0BD8" w:rsidRPr="00F86E17">
              <w:rPr>
                <w:bCs/>
                <w:sz w:val="22"/>
                <w:szCs w:val="22"/>
                <w:lang w:eastAsia="en-US"/>
              </w:rPr>
              <w:t>приложения №1-№7 к Протоколу</w:t>
            </w:r>
            <w:r w:rsidRPr="00F86E17">
              <w:rPr>
                <w:bCs/>
                <w:sz w:val="22"/>
                <w:szCs w:val="22"/>
                <w:lang w:eastAsia="en-US"/>
              </w:rPr>
              <w:t xml:space="preserve"> от  31.03.2025 №1</w:t>
            </w:r>
            <w:r w:rsidR="009C53AE">
              <w:rPr>
                <w:bCs/>
                <w:sz w:val="22"/>
                <w:szCs w:val="22"/>
                <w:lang w:eastAsia="en-US"/>
              </w:rPr>
              <w:t>;</w:t>
            </w:r>
          </w:p>
          <w:p w:rsidR="0022042A" w:rsidRPr="00F86E17" w:rsidRDefault="00544454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86E17">
              <w:rPr>
                <w:bCs/>
                <w:sz w:val="22"/>
                <w:szCs w:val="22"/>
                <w:lang w:eastAsia="en-US"/>
              </w:rPr>
              <w:t>Постановление «Об утверждении управляющего Совета муниципальной программы (комплексной программы) на сайте не размещено.</w:t>
            </w:r>
          </w:p>
        </w:tc>
      </w:tr>
      <w:tr w:rsidR="00251F0B" w:rsidRPr="005A3F13" w:rsidTr="0064795B">
        <w:trPr>
          <w:trHeight w:val="130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5A3F13" w:rsidRDefault="0022042A" w:rsidP="00797875">
            <w:pPr>
              <w:widowControl w:val="0"/>
              <w:ind w:firstLine="709"/>
              <w:jc w:val="center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5A3F13">
              <w:rPr>
                <w:bCs/>
                <w:sz w:val="20"/>
                <w:szCs w:val="20"/>
                <w:highlight w:val="yellow"/>
                <w:lang w:eastAsia="en-US"/>
              </w:rPr>
              <w:t>1</w:t>
            </w:r>
            <w:r w:rsidR="00797875"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4D1424" w:rsidRDefault="0022042A" w:rsidP="00D8169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1424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="00CF376E" w:rsidRPr="004D1424">
              <w:rPr>
                <w:b/>
                <w:bCs/>
                <w:sz w:val="22"/>
                <w:szCs w:val="22"/>
                <w:lang w:eastAsia="en-US"/>
              </w:rPr>
              <w:t>Сохранение и развитие культуры Северного района Оренбургской области</w:t>
            </w:r>
            <w:r w:rsidRPr="004D1424">
              <w:rPr>
                <w:b/>
                <w:bCs/>
                <w:sz w:val="22"/>
                <w:szCs w:val="22"/>
                <w:lang w:eastAsia="en-US"/>
              </w:rPr>
              <w:t xml:space="preserve">» </w:t>
            </w:r>
            <w:r w:rsidR="00CF376E" w:rsidRPr="004D1424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2B5356" w:rsidRDefault="0022042A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2B5356" w:rsidRDefault="0022042A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2B5356" w:rsidRDefault="00D81699" w:rsidP="00D81699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2B5356">
              <w:rPr>
                <w:b/>
                <w:bCs/>
                <w:sz w:val="20"/>
                <w:szCs w:val="20"/>
                <w:lang w:eastAsia="en-US"/>
              </w:rPr>
              <w:t>3100000000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4D1424" w:rsidRDefault="00D81699" w:rsidP="001C3AE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D1424">
              <w:rPr>
                <w:b/>
                <w:bCs/>
                <w:sz w:val="22"/>
                <w:szCs w:val="22"/>
                <w:lang w:eastAsia="en-US"/>
              </w:rPr>
              <w:t>«Сохранение и развитие культуры Северного района Оренбургской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A0062B" w:rsidRDefault="0022042A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</w:p>
          <w:p w:rsidR="0022042A" w:rsidRPr="00A0062B" w:rsidRDefault="0022042A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</w:p>
          <w:p w:rsidR="0022042A" w:rsidRPr="00A0062B" w:rsidRDefault="0022042A" w:rsidP="00D81699">
            <w:pPr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Default="004D1424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D1424">
              <w:rPr>
                <w:bCs/>
                <w:sz w:val="22"/>
                <w:szCs w:val="22"/>
                <w:lang w:eastAsia="en-US"/>
              </w:rPr>
              <w:t xml:space="preserve">Постановление от </w:t>
            </w:r>
            <w:r w:rsidR="0042348F">
              <w:rPr>
                <w:bCs/>
                <w:sz w:val="22"/>
                <w:szCs w:val="22"/>
                <w:lang w:eastAsia="en-US"/>
              </w:rPr>
              <w:t>28</w:t>
            </w:r>
            <w:r w:rsidRPr="004D1424">
              <w:rPr>
                <w:bCs/>
                <w:sz w:val="22"/>
                <w:szCs w:val="22"/>
                <w:lang w:eastAsia="en-US"/>
              </w:rPr>
              <w:t>.03.2025 №</w:t>
            </w:r>
            <w:r w:rsidR="009030C0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4D1424">
              <w:rPr>
                <w:bCs/>
                <w:sz w:val="22"/>
                <w:szCs w:val="22"/>
                <w:lang w:eastAsia="en-US"/>
              </w:rPr>
              <w:t>16</w:t>
            </w:r>
            <w:r w:rsidR="0042348F">
              <w:rPr>
                <w:bCs/>
                <w:sz w:val="22"/>
                <w:szCs w:val="22"/>
                <w:lang w:eastAsia="en-US"/>
              </w:rPr>
              <w:t>6</w:t>
            </w:r>
            <w:r w:rsidRPr="004D1424">
              <w:rPr>
                <w:bCs/>
                <w:sz w:val="22"/>
                <w:szCs w:val="22"/>
                <w:lang w:eastAsia="en-US"/>
              </w:rPr>
              <w:t>-п, не размещено на сайте администрации района</w:t>
            </w:r>
            <w:r w:rsidR="001D0F60">
              <w:rPr>
                <w:bCs/>
                <w:sz w:val="22"/>
                <w:szCs w:val="22"/>
                <w:lang w:eastAsia="en-US"/>
              </w:rPr>
              <w:t>.</w:t>
            </w:r>
          </w:p>
          <w:p w:rsidR="0022042A" w:rsidRPr="00D81699" w:rsidRDefault="001D0F60" w:rsidP="00C6321F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 нарушение п.</w:t>
            </w:r>
            <w:r w:rsidR="009030C0"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8 Порядка, Паспорт МП, относящийся к утверждаемым документам, </w:t>
            </w:r>
            <w:r w:rsidR="00C6321F">
              <w:rPr>
                <w:bCs/>
                <w:sz w:val="22"/>
                <w:szCs w:val="22"/>
                <w:lang w:eastAsia="en-US"/>
              </w:rPr>
              <w:t>включен</w:t>
            </w:r>
            <w:r>
              <w:rPr>
                <w:bCs/>
                <w:sz w:val="22"/>
                <w:szCs w:val="22"/>
                <w:lang w:eastAsia="en-US"/>
              </w:rPr>
              <w:t xml:space="preserve"> в состав согласуемых документов </w:t>
            </w:r>
            <w:r w:rsidR="009876FD" w:rsidRPr="009876FD">
              <w:rPr>
                <w:bCs/>
                <w:sz w:val="22"/>
                <w:szCs w:val="22"/>
                <w:lang w:eastAsia="en-US"/>
              </w:rPr>
              <w:t>Протокол</w:t>
            </w:r>
            <w:r>
              <w:rPr>
                <w:bCs/>
                <w:sz w:val="22"/>
                <w:szCs w:val="22"/>
                <w:lang w:eastAsia="en-US"/>
              </w:rPr>
              <w:t>ом</w:t>
            </w:r>
            <w:r w:rsidR="009876FD" w:rsidRPr="009876FD">
              <w:rPr>
                <w:bCs/>
                <w:sz w:val="22"/>
                <w:szCs w:val="22"/>
                <w:lang w:eastAsia="en-US"/>
              </w:rPr>
              <w:t xml:space="preserve"> от  </w:t>
            </w:r>
            <w:r w:rsidR="009876FD">
              <w:rPr>
                <w:bCs/>
                <w:sz w:val="22"/>
                <w:szCs w:val="22"/>
                <w:lang w:eastAsia="en-US"/>
              </w:rPr>
              <w:t>24</w:t>
            </w:r>
            <w:r w:rsidR="009876FD" w:rsidRPr="009876FD">
              <w:rPr>
                <w:bCs/>
                <w:sz w:val="22"/>
                <w:szCs w:val="22"/>
                <w:lang w:eastAsia="en-US"/>
              </w:rPr>
              <w:t>.03.2025 №</w:t>
            </w:r>
            <w:r w:rsidR="009876FD">
              <w:rPr>
                <w:bCs/>
                <w:sz w:val="22"/>
                <w:szCs w:val="22"/>
                <w:lang w:eastAsia="en-US"/>
              </w:rPr>
              <w:t>2</w:t>
            </w:r>
            <w:r>
              <w:rPr>
                <w:bCs/>
                <w:sz w:val="22"/>
                <w:szCs w:val="22"/>
                <w:lang w:eastAsia="en-US"/>
              </w:rPr>
              <w:t xml:space="preserve">, при этом, данным протоколом не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утверждены согласуемые документы</w:t>
            </w:r>
            <w:r w:rsidR="00315F4D">
              <w:rPr>
                <w:bCs/>
                <w:sz w:val="22"/>
                <w:szCs w:val="22"/>
                <w:lang w:eastAsia="en-US"/>
              </w:rPr>
              <w:t xml:space="preserve"> (приложения №1-№7)</w:t>
            </w:r>
            <w:r>
              <w:rPr>
                <w:bCs/>
                <w:sz w:val="22"/>
                <w:szCs w:val="22"/>
                <w:lang w:eastAsia="en-US"/>
              </w:rPr>
              <w:t>, соответственно не размещены н</w:t>
            </w:r>
            <w:r w:rsidRPr="001D0F60">
              <w:rPr>
                <w:bCs/>
                <w:sz w:val="22"/>
                <w:szCs w:val="22"/>
                <w:lang w:eastAsia="en-US"/>
              </w:rPr>
              <w:t>а сайте ответственного исполнителя</w:t>
            </w:r>
          </w:p>
        </w:tc>
      </w:tr>
      <w:tr w:rsidR="00251F0B" w:rsidRPr="005A3F13" w:rsidTr="0064795B">
        <w:trPr>
          <w:trHeight w:val="15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4668FF" w:rsidRDefault="0022042A" w:rsidP="00797875">
            <w:pPr>
              <w:widowControl w:val="0"/>
              <w:ind w:firstLine="709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668FF">
              <w:rPr>
                <w:bCs/>
                <w:sz w:val="20"/>
                <w:szCs w:val="20"/>
                <w:lang w:eastAsia="en-US"/>
              </w:rPr>
              <w:lastRenderedPageBreak/>
              <w:t>1</w:t>
            </w:r>
            <w:r w:rsidR="00797875"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22748E" w:rsidRDefault="0022042A" w:rsidP="0022748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2748E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="00CF376E" w:rsidRPr="0022748E">
              <w:rPr>
                <w:b/>
                <w:bCs/>
                <w:sz w:val="22"/>
                <w:szCs w:val="22"/>
                <w:lang w:eastAsia="en-US"/>
              </w:rPr>
              <w:t>Управление муниципальными финансами  и муниципальным долгом Северного района Оренбургской области</w:t>
            </w:r>
            <w:r w:rsidRPr="0022748E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FF" w:rsidRPr="002B5356" w:rsidRDefault="004668FF" w:rsidP="004668F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AE292E" w:rsidRPr="002B5356" w:rsidRDefault="00AE292E" w:rsidP="004668F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AE292E" w:rsidRPr="002B5356" w:rsidRDefault="00AE292E" w:rsidP="004668F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AE292E" w:rsidRPr="002B5356" w:rsidRDefault="00AE292E" w:rsidP="004668F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AE292E" w:rsidRPr="002B5356" w:rsidRDefault="00AE292E" w:rsidP="004668FF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2B5356" w:rsidRDefault="004668FF" w:rsidP="004668FF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2B5356">
              <w:rPr>
                <w:b/>
                <w:bCs/>
                <w:sz w:val="20"/>
                <w:szCs w:val="20"/>
                <w:lang w:eastAsia="en-US"/>
              </w:rPr>
              <w:t>2800000000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22748E" w:rsidRDefault="004668FF" w:rsidP="00AE292E">
            <w:pPr>
              <w:jc w:val="center"/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22748E">
              <w:rPr>
                <w:b/>
                <w:bCs/>
                <w:sz w:val="22"/>
                <w:szCs w:val="22"/>
                <w:lang w:eastAsia="en-US"/>
              </w:rPr>
              <w:t>«Управление муниципальными финансами  и муниципальным долгом Северного района Оренбургской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A0062B" w:rsidRDefault="0022042A" w:rsidP="00CE3DC8">
            <w:pPr>
              <w:ind w:firstLine="709"/>
              <w:jc w:val="center"/>
              <w:rPr>
                <w:bCs/>
                <w:sz w:val="20"/>
                <w:szCs w:val="20"/>
                <w:highlight w:val="yellow"/>
                <w:lang w:eastAsia="en-US"/>
              </w:rPr>
            </w:pPr>
          </w:p>
          <w:p w:rsidR="00AE292E" w:rsidRPr="00AE292E" w:rsidRDefault="00AE292E" w:rsidP="00AE292E">
            <w:pPr>
              <w:ind w:firstLine="709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AE292E" w:rsidRDefault="00AE292E" w:rsidP="00AE292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AE292E" w:rsidRDefault="00AE292E" w:rsidP="00AE292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AE292E" w:rsidRDefault="00AE292E" w:rsidP="00AE292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AE292E" w:rsidRDefault="00AE292E" w:rsidP="00AE292E">
            <w:pPr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AE292E">
              <w:rPr>
                <w:b/>
                <w:bCs/>
                <w:sz w:val="20"/>
                <w:szCs w:val="20"/>
                <w:lang w:eastAsia="en-US"/>
              </w:rPr>
              <w:t>2800000000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4668FF" w:rsidRDefault="0022042A" w:rsidP="00251F0B">
            <w:pPr>
              <w:widowControl w:val="0"/>
              <w:ind w:firstLine="709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  <w:p w:rsidR="0022042A" w:rsidRPr="004668FF" w:rsidRDefault="00556EB1" w:rsidP="00251F0B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</w:t>
            </w:r>
            <w:r w:rsidRPr="00F86E17">
              <w:rPr>
                <w:bCs/>
                <w:sz w:val="22"/>
                <w:szCs w:val="22"/>
                <w:lang w:eastAsia="en-US"/>
              </w:rPr>
              <w:t xml:space="preserve">а сайте ответственного исполнителя не </w:t>
            </w:r>
            <w:r w:rsidR="008C405F">
              <w:rPr>
                <w:bCs/>
                <w:sz w:val="22"/>
                <w:szCs w:val="22"/>
                <w:lang w:eastAsia="en-US"/>
              </w:rPr>
              <w:t xml:space="preserve">размещены </w:t>
            </w:r>
            <w:r w:rsidRPr="00F86E17">
              <w:rPr>
                <w:bCs/>
                <w:sz w:val="22"/>
                <w:szCs w:val="22"/>
                <w:lang w:eastAsia="en-US"/>
              </w:rPr>
              <w:t xml:space="preserve">приложения №1-№7 к Протоколу от  </w:t>
            </w:r>
            <w:r w:rsidR="00484684">
              <w:rPr>
                <w:bCs/>
                <w:sz w:val="22"/>
                <w:szCs w:val="22"/>
                <w:lang w:eastAsia="en-US"/>
              </w:rPr>
              <w:t>25</w:t>
            </w:r>
            <w:r w:rsidRPr="00F86E17">
              <w:rPr>
                <w:bCs/>
                <w:sz w:val="22"/>
                <w:szCs w:val="22"/>
                <w:lang w:eastAsia="en-US"/>
              </w:rPr>
              <w:t>.0</w:t>
            </w:r>
            <w:r w:rsidR="00484684">
              <w:rPr>
                <w:bCs/>
                <w:sz w:val="22"/>
                <w:szCs w:val="22"/>
                <w:lang w:eastAsia="en-US"/>
              </w:rPr>
              <w:t>2</w:t>
            </w:r>
            <w:r w:rsidRPr="00F86E17">
              <w:rPr>
                <w:bCs/>
                <w:sz w:val="22"/>
                <w:szCs w:val="22"/>
                <w:lang w:eastAsia="en-US"/>
              </w:rPr>
              <w:t>.2025 №</w:t>
            </w:r>
            <w:r w:rsidR="0022748E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F86E17">
              <w:rPr>
                <w:bCs/>
                <w:sz w:val="22"/>
                <w:szCs w:val="22"/>
                <w:lang w:eastAsia="en-US"/>
              </w:rPr>
              <w:t>1.</w:t>
            </w:r>
          </w:p>
        </w:tc>
      </w:tr>
      <w:tr w:rsidR="00251F0B" w:rsidRPr="005A3F13" w:rsidTr="0064795B">
        <w:trPr>
          <w:trHeight w:val="13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42A" w:rsidRPr="000C37DD" w:rsidRDefault="0022042A" w:rsidP="00797875">
            <w:pPr>
              <w:widowControl w:val="0"/>
              <w:ind w:firstLine="709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C37DD">
              <w:rPr>
                <w:bCs/>
                <w:sz w:val="20"/>
                <w:szCs w:val="20"/>
                <w:lang w:eastAsia="en-US"/>
              </w:rPr>
              <w:t>1</w:t>
            </w:r>
            <w:r w:rsidR="00797875"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AA" w:rsidRDefault="0022042A" w:rsidP="00CE3DC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B77D6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="005B504D" w:rsidRPr="000B77D6">
              <w:rPr>
                <w:b/>
                <w:bCs/>
                <w:sz w:val="22"/>
                <w:szCs w:val="22"/>
                <w:lang w:eastAsia="en-US"/>
              </w:rPr>
              <w:t xml:space="preserve">Развитие </w:t>
            </w:r>
            <w:proofErr w:type="gramStart"/>
            <w:r w:rsidR="005B504D" w:rsidRPr="000B77D6">
              <w:rPr>
                <w:b/>
                <w:bCs/>
                <w:sz w:val="22"/>
                <w:szCs w:val="22"/>
                <w:lang w:eastAsia="en-US"/>
              </w:rPr>
              <w:t>муниципальной</w:t>
            </w:r>
            <w:proofErr w:type="gramEnd"/>
            <w:r w:rsidR="005B504D" w:rsidRPr="000B77D6">
              <w:rPr>
                <w:b/>
                <w:bCs/>
                <w:sz w:val="22"/>
                <w:szCs w:val="22"/>
                <w:lang w:eastAsia="en-US"/>
              </w:rPr>
              <w:t xml:space="preserve"> службы муниципального образования </w:t>
            </w:r>
          </w:p>
          <w:p w:rsidR="00CF376E" w:rsidRPr="000B77D6" w:rsidRDefault="005B504D" w:rsidP="00CE3DC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B77D6">
              <w:rPr>
                <w:b/>
                <w:bCs/>
                <w:sz w:val="22"/>
                <w:szCs w:val="22"/>
                <w:lang w:eastAsia="en-US"/>
              </w:rPr>
              <w:t>Северный район Оренбургской области</w:t>
            </w:r>
            <w:r w:rsidR="0022042A" w:rsidRPr="000B77D6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  <w:p w:rsidR="0022042A" w:rsidRPr="000B77D6" w:rsidRDefault="0022042A" w:rsidP="00CE3DC8">
            <w:pPr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2B5356" w:rsidRDefault="0022042A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</w:p>
          <w:p w:rsidR="00635C04" w:rsidRPr="002B5356" w:rsidRDefault="00635C04" w:rsidP="000B77D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635C04" w:rsidRPr="002B5356" w:rsidRDefault="00635C04" w:rsidP="000B77D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635C04" w:rsidRPr="002B5356" w:rsidRDefault="00635C04" w:rsidP="000B77D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635C04" w:rsidRPr="002B5356" w:rsidRDefault="00635C04" w:rsidP="000B77D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2B5356" w:rsidRDefault="00A0062B" w:rsidP="000B77D6">
            <w:pPr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2B5356">
              <w:rPr>
                <w:b/>
                <w:bCs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AA" w:rsidRDefault="000B77D6" w:rsidP="000B77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B77D6">
              <w:rPr>
                <w:b/>
                <w:bCs/>
                <w:sz w:val="22"/>
                <w:szCs w:val="22"/>
                <w:lang w:eastAsia="en-US"/>
              </w:rPr>
              <w:t xml:space="preserve">«Развитие </w:t>
            </w:r>
            <w:proofErr w:type="gramStart"/>
            <w:r w:rsidRPr="000B77D6">
              <w:rPr>
                <w:b/>
                <w:bCs/>
                <w:sz w:val="22"/>
                <w:szCs w:val="22"/>
                <w:lang w:eastAsia="en-US"/>
              </w:rPr>
              <w:t>муниципальной</w:t>
            </w:r>
            <w:proofErr w:type="gramEnd"/>
            <w:r w:rsidRPr="000B77D6">
              <w:rPr>
                <w:b/>
                <w:bCs/>
                <w:sz w:val="22"/>
                <w:szCs w:val="22"/>
                <w:lang w:eastAsia="en-US"/>
              </w:rPr>
              <w:t xml:space="preserve"> службы муниципального образования </w:t>
            </w:r>
          </w:p>
          <w:p w:rsidR="000B77D6" w:rsidRPr="000B77D6" w:rsidRDefault="000B77D6" w:rsidP="000B77D6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B77D6">
              <w:rPr>
                <w:b/>
                <w:bCs/>
                <w:sz w:val="22"/>
                <w:szCs w:val="22"/>
                <w:lang w:eastAsia="en-US"/>
              </w:rPr>
              <w:t>Северный район Оренбургской области»</w:t>
            </w:r>
          </w:p>
          <w:p w:rsidR="002A6342" w:rsidRPr="000B77D6" w:rsidRDefault="002A6342" w:rsidP="00CE3DC8">
            <w:pPr>
              <w:widowControl w:val="0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  <w:p w:rsidR="002A6342" w:rsidRPr="000B77D6" w:rsidRDefault="002A6342" w:rsidP="00CE3DC8">
            <w:pPr>
              <w:widowControl w:val="0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  <w:p w:rsidR="002A6342" w:rsidRPr="000B77D6" w:rsidRDefault="002A6342" w:rsidP="00CE3DC8">
            <w:pPr>
              <w:widowControl w:val="0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  <w:p w:rsidR="002A6342" w:rsidRPr="000B77D6" w:rsidRDefault="002A6342" w:rsidP="00CE3DC8">
            <w:pPr>
              <w:widowControl w:val="0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0B77D6">
              <w:rPr>
                <w:bCs/>
                <w:sz w:val="22"/>
                <w:szCs w:val="22"/>
                <w:highlight w:val="yellow"/>
                <w:lang w:eastAsia="en-US"/>
              </w:rPr>
              <w:t xml:space="preserve">   </w:t>
            </w:r>
          </w:p>
          <w:p w:rsidR="00DD686E" w:rsidRPr="000B77D6" w:rsidRDefault="00DD686E" w:rsidP="00CE3DC8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  <w:p w:rsidR="0022042A" w:rsidRPr="000B77D6" w:rsidRDefault="0022042A" w:rsidP="00CE3DC8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A" w:rsidRPr="00635C04" w:rsidRDefault="0022042A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</w:p>
          <w:p w:rsidR="00635C04" w:rsidRPr="00635C04" w:rsidRDefault="00635C04" w:rsidP="00635C0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635C04" w:rsidRPr="00635C04" w:rsidRDefault="00635C04" w:rsidP="00635C0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635C04" w:rsidRPr="00635C04" w:rsidRDefault="00635C04" w:rsidP="00635C0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635C04" w:rsidRPr="00635C04" w:rsidRDefault="00635C04" w:rsidP="00635C0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2042A" w:rsidRPr="001C3AE4" w:rsidRDefault="00635C04" w:rsidP="00635C04">
            <w:pPr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1C3AE4">
              <w:rPr>
                <w:b/>
                <w:bCs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AA" w:rsidRDefault="009246A9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246A9">
              <w:rPr>
                <w:bCs/>
                <w:sz w:val="22"/>
                <w:szCs w:val="22"/>
                <w:lang w:eastAsia="en-US"/>
              </w:rPr>
              <w:t>В таблицах №4-№5 к Протоколу от 14.03.2025 №1,</w:t>
            </w:r>
            <w:r w:rsidR="00635C04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F770A7">
              <w:rPr>
                <w:b/>
                <w:bCs/>
                <w:sz w:val="22"/>
                <w:szCs w:val="22"/>
                <w:lang w:eastAsia="en-US"/>
              </w:rPr>
              <w:t xml:space="preserve">некорректно указано </w:t>
            </w:r>
            <w:r w:rsidRPr="00F770A7">
              <w:rPr>
                <w:bCs/>
                <w:sz w:val="22"/>
                <w:szCs w:val="22"/>
                <w:lang w:eastAsia="en-US"/>
              </w:rPr>
              <w:t>наименование структурного элемента муниципальной</w:t>
            </w:r>
            <w:r w:rsidRPr="00F770A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35C04">
              <w:rPr>
                <w:bCs/>
                <w:sz w:val="22"/>
                <w:szCs w:val="22"/>
                <w:lang w:eastAsia="en-US"/>
              </w:rPr>
              <w:t>программы</w:t>
            </w:r>
            <w:r w:rsidRPr="009246A9">
              <w:rPr>
                <w:bCs/>
                <w:sz w:val="22"/>
                <w:szCs w:val="22"/>
                <w:lang w:eastAsia="en-US"/>
              </w:rPr>
              <w:t xml:space="preserve"> «Кадровое обеспечение муниципальной службы в администрации муниципального образования</w:t>
            </w:r>
          </w:p>
          <w:p w:rsidR="0022042A" w:rsidRDefault="009246A9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246A9">
              <w:rPr>
                <w:bCs/>
                <w:sz w:val="22"/>
                <w:szCs w:val="22"/>
                <w:lang w:eastAsia="en-US"/>
              </w:rPr>
              <w:t>Северный район Оренбургской области»</w:t>
            </w:r>
            <w:r w:rsidR="006E3BE0">
              <w:rPr>
                <w:bCs/>
                <w:sz w:val="22"/>
                <w:szCs w:val="22"/>
                <w:lang w:eastAsia="en-US"/>
              </w:rPr>
              <w:t xml:space="preserve">. </w:t>
            </w:r>
          </w:p>
          <w:p w:rsidR="006E3BE0" w:rsidRDefault="006E3BE0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6E3BE0" w:rsidRPr="000B77D6" w:rsidRDefault="006E3BE0" w:rsidP="00393519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6E3BE0">
              <w:rPr>
                <w:bCs/>
                <w:sz w:val="22"/>
                <w:szCs w:val="22"/>
                <w:lang w:eastAsia="en-US"/>
              </w:rPr>
              <w:t>Протокол</w:t>
            </w:r>
            <w:r>
              <w:rPr>
                <w:bCs/>
                <w:sz w:val="22"/>
                <w:szCs w:val="22"/>
                <w:lang w:eastAsia="en-US"/>
              </w:rPr>
              <w:t>ом</w:t>
            </w:r>
            <w:r w:rsidRPr="006E3BE0">
              <w:rPr>
                <w:bCs/>
                <w:sz w:val="22"/>
                <w:szCs w:val="22"/>
                <w:lang w:eastAsia="en-US"/>
              </w:rPr>
              <w:t xml:space="preserve"> от 14.03.2025 №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E3BE0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 xml:space="preserve"> утверждены приложения №1-№7, фактически </w:t>
            </w:r>
            <w:r w:rsidR="00393519">
              <w:rPr>
                <w:bCs/>
                <w:sz w:val="22"/>
                <w:szCs w:val="22"/>
                <w:lang w:eastAsia="en-US"/>
              </w:rPr>
              <w:t>с №1 по №6 значатся  как Таблицы, №7 - приложение</w:t>
            </w:r>
          </w:p>
        </w:tc>
      </w:tr>
      <w:tr w:rsidR="00797875" w:rsidRPr="005A3F13" w:rsidTr="0064795B">
        <w:trPr>
          <w:trHeight w:val="8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7875" w:rsidRPr="000C37DD" w:rsidRDefault="00797875" w:rsidP="00797875">
            <w:pPr>
              <w:widowControl w:val="0"/>
              <w:ind w:firstLine="709"/>
              <w:jc w:val="center"/>
              <w:rPr>
                <w:bCs/>
                <w:sz w:val="20"/>
                <w:szCs w:val="20"/>
                <w:lang w:eastAsia="en-US"/>
              </w:rPr>
            </w:pPr>
            <w:r w:rsidRPr="000C37DD">
              <w:rPr>
                <w:bCs/>
                <w:sz w:val="20"/>
                <w:szCs w:val="20"/>
                <w:lang w:eastAsia="en-US"/>
              </w:rPr>
              <w:t>1</w:t>
            </w:r>
            <w:r>
              <w:rPr>
                <w:bCs/>
                <w:sz w:val="20"/>
                <w:szCs w:val="20"/>
                <w:lang w:eastAsia="en-US"/>
              </w:rPr>
              <w:t>8</w:t>
            </w:r>
          </w:p>
          <w:p w:rsidR="00797875" w:rsidRPr="000C37DD" w:rsidRDefault="00797875" w:rsidP="00797875">
            <w:pPr>
              <w:widowControl w:val="0"/>
              <w:ind w:firstLine="709"/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251F0B" w:rsidRDefault="00797875" w:rsidP="00251F0B">
            <w:pPr>
              <w:jc w:val="center"/>
              <w:rPr>
                <w:b/>
                <w:bCs/>
                <w:sz w:val="22"/>
                <w:szCs w:val="22"/>
                <w:highlight w:val="yellow"/>
                <w:lang w:eastAsia="en-US"/>
              </w:rPr>
            </w:pPr>
            <w:r w:rsidRPr="00251F0B">
              <w:rPr>
                <w:b/>
                <w:bCs/>
                <w:sz w:val="22"/>
                <w:szCs w:val="22"/>
                <w:lang w:eastAsia="en-US"/>
              </w:rPr>
              <w:t xml:space="preserve">«Противодействие коррупции в муниципальном образовании </w:t>
            </w:r>
            <w:proofErr w:type="gramStart"/>
            <w:r w:rsidRPr="00251F0B">
              <w:rPr>
                <w:b/>
                <w:bCs/>
                <w:sz w:val="22"/>
                <w:szCs w:val="22"/>
                <w:lang w:eastAsia="en-US"/>
              </w:rPr>
              <w:t>Северный</w:t>
            </w:r>
            <w:proofErr w:type="gramEnd"/>
            <w:r w:rsidRPr="00251F0B">
              <w:rPr>
                <w:b/>
                <w:bCs/>
                <w:sz w:val="22"/>
                <w:szCs w:val="22"/>
                <w:lang w:eastAsia="en-US"/>
              </w:rPr>
              <w:t xml:space="preserve"> район Оренбургской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251F0B" w:rsidRDefault="00797875" w:rsidP="002B535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797875" w:rsidRPr="00251F0B" w:rsidRDefault="00797875" w:rsidP="002B535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797875" w:rsidRPr="00251F0B" w:rsidRDefault="00797875" w:rsidP="002B535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797875" w:rsidRPr="00251F0B" w:rsidRDefault="00797875" w:rsidP="002B535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797875" w:rsidRPr="00251F0B" w:rsidRDefault="00797875" w:rsidP="002B5356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797875" w:rsidRPr="00251F0B" w:rsidRDefault="00797875" w:rsidP="002B5356">
            <w:pPr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251F0B">
              <w:rPr>
                <w:b/>
                <w:bCs/>
                <w:sz w:val="20"/>
                <w:szCs w:val="20"/>
                <w:lang w:eastAsia="en-US"/>
              </w:rPr>
              <w:t>5100000000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251F0B" w:rsidRDefault="00797875" w:rsidP="00CE3DC8">
            <w:pPr>
              <w:widowControl w:val="0"/>
              <w:jc w:val="center"/>
              <w:rPr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251F0B" w:rsidRDefault="00797875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797875" w:rsidRPr="00251F0B" w:rsidRDefault="00797875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797875" w:rsidRPr="00251F0B" w:rsidRDefault="00797875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797875" w:rsidRPr="00251F0B" w:rsidRDefault="00797875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797875" w:rsidRPr="00251F0B" w:rsidRDefault="00797875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797875" w:rsidRPr="00251F0B" w:rsidRDefault="00797875" w:rsidP="004F19EB">
            <w:pPr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251F0B">
              <w:rPr>
                <w:b/>
                <w:bCs/>
                <w:sz w:val="20"/>
                <w:szCs w:val="20"/>
                <w:lang w:eastAsia="en-US"/>
              </w:rPr>
              <w:t>5100000000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875" w:rsidRDefault="00797875" w:rsidP="00C943E8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97875" w:rsidRDefault="00797875" w:rsidP="00C943E8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4137E">
              <w:rPr>
                <w:bCs/>
                <w:sz w:val="22"/>
                <w:szCs w:val="22"/>
                <w:lang w:eastAsia="en-US"/>
              </w:rPr>
              <w:t>В 2025 изменения в МП не вносились. На сайте администраци</w:t>
            </w:r>
            <w:r>
              <w:rPr>
                <w:bCs/>
                <w:sz w:val="22"/>
                <w:szCs w:val="22"/>
                <w:lang w:eastAsia="en-US"/>
              </w:rPr>
              <w:t>и</w:t>
            </w:r>
            <w:r w:rsidRPr="0094137E">
              <w:rPr>
                <w:bCs/>
                <w:sz w:val="22"/>
                <w:szCs w:val="22"/>
                <w:lang w:eastAsia="en-US"/>
              </w:rPr>
              <w:t xml:space="preserve"> размещено постановление   от 29.03.2024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94137E">
              <w:rPr>
                <w:bCs/>
                <w:sz w:val="22"/>
                <w:szCs w:val="22"/>
                <w:lang w:eastAsia="en-US"/>
              </w:rPr>
              <w:t>№ 164-п</w:t>
            </w:r>
          </w:p>
          <w:p w:rsidR="00797875" w:rsidRDefault="00797875" w:rsidP="00C943E8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97875" w:rsidRPr="00960C1A" w:rsidRDefault="00797875" w:rsidP="00960C1A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В протоколе от 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05.03.2025 № 1 отражены комплексы процессных мероприятий не утвержденные постановлением администрации и приказами Финансового отдела  «</w:t>
            </w:r>
            <w:r w:rsidRPr="00960C1A">
              <w:rPr>
                <w:bCs/>
                <w:sz w:val="22"/>
                <w:szCs w:val="22"/>
                <w:lang w:eastAsia="en-US"/>
              </w:rPr>
              <w:t>Об утверждении Указаний</w:t>
            </w:r>
          </w:p>
          <w:p w:rsidR="00797875" w:rsidRPr="00960C1A" w:rsidRDefault="00797875" w:rsidP="00960C1A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60C1A">
              <w:rPr>
                <w:bCs/>
                <w:sz w:val="22"/>
                <w:szCs w:val="22"/>
                <w:lang w:eastAsia="en-US"/>
              </w:rPr>
              <w:t xml:space="preserve">о порядке применения </w:t>
            </w:r>
            <w:proofErr w:type="gramStart"/>
            <w:r w:rsidRPr="00960C1A">
              <w:rPr>
                <w:bCs/>
                <w:sz w:val="22"/>
                <w:szCs w:val="22"/>
                <w:lang w:eastAsia="en-US"/>
              </w:rPr>
              <w:t>целевых</w:t>
            </w:r>
            <w:proofErr w:type="gramEnd"/>
          </w:p>
          <w:p w:rsidR="00797875" w:rsidRDefault="00797875" w:rsidP="00960C1A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960C1A">
              <w:rPr>
                <w:bCs/>
                <w:sz w:val="22"/>
                <w:szCs w:val="22"/>
                <w:lang w:eastAsia="en-US"/>
              </w:rPr>
              <w:t>статей расходов   районного бюджета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  <w:p w:rsidR="00797875" w:rsidRPr="0094137E" w:rsidRDefault="00797875" w:rsidP="00960C1A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797875" w:rsidRPr="005A3F13" w:rsidTr="0064795B">
        <w:trPr>
          <w:trHeight w:val="8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75" w:rsidRPr="000C37DD" w:rsidRDefault="00797875" w:rsidP="00797875">
            <w:pPr>
              <w:widowControl w:val="0"/>
              <w:ind w:firstLine="709"/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4E5520" w:rsidRDefault="00797875" w:rsidP="00CE7C92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5520">
              <w:rPr>
                <w:bCs/>
                <w:sz w:val="22"/>
                <w:szCs w:val="22"/>
                <w:lang w:eastAsia="en-US"/>
              </w:rPr>
              <w:t>К</w:t>
            </w:r>
            <w:r>
              <w:rPr>
                <w:bCs/>
                <w:sz w:val="22"/>
                <w:szCs w:val="22"/>
                <w:lang w:eastAsia="en-US"/>
              </w:rPr>
              <w:t>ПМ</w:t>
            </w:r>
            <w:r w:rsidRPr="004E5520">
              <w:rPr>
                <w:bCs/>
                <w:sz w:val="22"/>
                <w:szCs w:val="22"/>
                <w:lang w:eastAsia="en-US"/>
              </w:rPr>
              <w:t xml:space="preserve"> «Организация и проведение антикоррупционного просвещения </w:t>
            </w:r>
            <w:r w:rsidRPr="004E5520">
              <w:rPr>
                <w:bCs/>
                <w:sz w:val="22"/>
                <w:szCs w:val="22"/>
                <w:lang w:eastAsia="en-US"/>
              </w:rPr>
              <w:lastRenderedPageBreak/>
              <w:t xml:space="preserve">муниципальных служащих муниципального образования </w:t>
            </w:r>
            <w:proofErr w:type="gramStart"/>
            <w:r w:rsidRPr="004E5520">
              <w:rPr>
                <w:bCs/>
                <w:sz w:val="22"/>
                <w:szCs w:val="22"/>
                <w:lang w:eastAsia="en-US"/>
              </w:rPr>
              <w:t>Северный</w:t>
            </w:r>
            <w:proofErr w:type="gramEnd"/>
            <w:r w:rsidRPr="004E5520">
              <w:rPr>
                <w:bCs/>
                <w:sz w:val="22"/>
                <w:szCs w:val="22"/>
                <w:lang w:eastAsia="en-US"/>
              </w:rPr>
              <w:t xml:space="preserve"> район»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Default="00797875" w:rsidP="004E5520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Default="00797875" w:rsidP="004E5520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Default="00797875" w:rsidP="004E5520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Default="00797875" w:rsidP="004E5520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Default="00797875" w:rsidP="004E5520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Default="00797875" w:rsidP="004E5520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Pr="004E5520" w:rsidRDefault="00797875" w:rsidP="004E5520">
            <w:pPr>
              <w:rPr>
                <w:bCs/>
                <w:sz w:val="20"/>
                <w:szCs w:val="20"/>
                <w:lang w:eastAsia="en-US"/>
              </w:rPr>
            </w:pPr>
            <w:r w:rsidRPr="004E5520">
              <w:rPr>
                <w:bCs/>
                <w:sz w:val="20"/>
                <w:szCs w:val="20"/>
                <w:lang w:eastAsia="en-US"/>
              </w:rPr>
              <w:t>51</w:t>
            </w:r>
            <w:r>
              <w:rPr>
                <w:bCs/>
                <w:sz w:val="20"/>
                <w:szCs w:val="20"/>
                <w:lang w:eastAsia="en-US"/>
              </w:rPr>
              <w:t>4</w:t>
            </w:r>
            <w:r w:rsidRPr="004E5520">
              <w:rPr>
                <w:bCs/>
                <w:sz w:val="20"/>
                <w:szCs w:val="20"/>
                <w:lang w:eastAsia="en-US"/>
              </w:rPr>
              <w:t>0</w:t>
            </w:r>
            <w:r>
              <w:rPr>
                <w:bCs/>
                <w:sz w:val="20"/>
                <w:szCs w:val="20"/>
                <w:lang w:eastAsia="en-US"/>
              </w:rPr>
              <w:t>2</w:t>
            </w:r>
            <w:r w:rsidRPr="004E5520">
              <w:rPr>
                <w:bCs/>
                <w:sz w:val="20"/>
                <w:szCs w:val="20"/>
                <w:lang w:eastAsia="en-US"/>
              </w:rPr>
              <w:t>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7D5F8F" w:rsidRDefault="00797875" w:rsidP="00CE3DC8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4E5520">
              <w:rPr>
                <w:bCs/>
                <w:sz w:val="22"/>
                <w:szCs w:val="22"/>
                <w:lang w:eastAsia="en-US"/>
              </w:rPr>
              <w:lastRenderedPageBreak/>
              <w:t>К</w:t>
            </w:r>
            <w:r>
              <w:rPr>
                <w:bCs/>
                <w:sz w:val="22"/>
                <w:szCs w:val="22"/>
                <w:lang w:eastAsia="en-US"/>
              </w:rPr>
              <w:t>ПМ</w:t>
            </w:r>
            <w:r w:rsidRPr="007D5F8F">
              <w:rPr>
                <w:bCs/>
                <w:sz w:val="22"/>
                <w:szCs w:val="22"/>
                <w:lang w:eastAsia="en-US"/>
              </w:rPr>
              <w:t xml:space="preserve"> 1 «Обучение муниципальных служащих, вновь принятых на </w:t>
            </w:r>
            <w:r w:rsidRPr="007D5F8F">
              <w:rPr>
                <w:bCs/>
                <w:sz w:val="22"/>
                <w:szCs w:val="22"/>
                <w:lang w:eastAsia="en-US"/>
              </w:rPr>
              <w:lastRenderedPageBreak/>
              <w:t>муниципальную службу по программам противодействия коррупции»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Default="00797875" w:rsidP="004F19EB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Default="00797875" w:rsidP="004F19EB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Default="00797875" w:rsidP="004F19EB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Default="00797875" w:rsidP="004F19EB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Default="00797875" w:rsidP="004F19EB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Default="00797875" w:rsidP="004F19EB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Pr="004E5520" w:rsidRDefault="00797875" w:rsidP="004F19EB">
            <w:pPr>
              <w:rPr>
                <w:bCs/>
                <w:sz w:val="20"/>
                <w:szCs w:val="20"/>
                <w:lang w:eastAsia="en-US"/>
              </w:rPr>
            </w:pPr>
            <w:r w:rsidRPr="007D5F8F">
              <w:rPr>
                <w:bCs/>
                <w:sz w:val="20"/>
                <w:szCs w:val="20"/>
                <w:lang w:eastAsia="en-US"/>
              </w:rPr>
              <w:t>5140200000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75" w:rsidRPr="004E5520" w:rsidRDefault="00797875" w:rsidP="00D248DF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97875" w:rsidRPr="005A3F13" w:rsidTr="0064795B">
        <w:trPr>
          <w:trHeight w:val="8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75" w:rsidRPr="000C37DD" w:rsidRDefault="00797875" w:rsidP="00797875">
            <w:pPr>
              <w:widowControl w:val="0"/>
              <w:ind w:firstLine="709"/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Default="00797875" w:rsidP="00251F0B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97875" w:rsidRPr="004E5520" w:rsidRDefault="00797875" w:rsidP="00251F0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4E5520" w:rsidRDefault="00797875" w:rsidP="002B535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CE7C92" w:rsidRDefault="00797875" w:rsidP="00CE3DC8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4E5520">
              <w:rPr>
                <w:bCs/>
                <w:sz w:val="22"/>
                <w:szCs w:val="22"/>
                <w:lang w:eastAsia="en-US"/>
              </w:rPr>
              <w:t>К</w:t>
            </w:r>
            <w:r>
              <w:rPr>
                <w:bCs/>
                <w:sz w:val="22"/>
                <w:szCs w:val="22"/>
                <w:lang w:eastAsia="en-US"/>
              </w:rPr>
              <w:t>ПМ</w:t>
            </w:r>
            <w:r w:rsidRPr="00CE7C92">
              <w:rPr>
                <w:bCs/>
                <w:sz w:val="22"/>
                <w:szCs w:val="22"/>
                <w:lang w:eastAsia="en-US"/>
              </w:rPr>
              <w:t xml:space="preserve"> 2  «Проведение мероприятий по вопросам противодействия коррупции»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Default="00797875" w:rsidP="004F19EB">
            <w:pPr>
              <w:rPr>
                <w:bCs/>
                <w:sz w:val="22"/>
                <w:szCs w:val="22"/>
                <w:lang w:eastAsia="en-US"/>
              </w:rPr>
            </w:pPr>
          </w:p>
          <w:p w:rsidR="00797875" w:rsidRDefault="00797875" w:rsidP="004F19EB">
            <w:pPr>
              <w:rPr>
                <w:bCs/>
                <w:sz w:val="22"/>
                <w:szCs w:val="22"/>
                <w:lang w:eastAsia="en-US"/>
              </w:rPr>
            </w:pPr>
          </w:p>
          <w:p w:rsidR="00797875" w:rsidRDefault="00797875" w:rsidP="004F19EB">
            <w:pPr>
              <w:rPr>
                <w:bCs/>
                <w:sz w:val="22"/>
                <w:szCs w:val="22"/>
                <w:lang w:eastAsia="en-US"/>
              </w:rPr>
            </w:pPr>
          </w:p>
          <w:p w:rsidR="00797875" w:rsidRPr="001A31C5" w:rsidRDefault="00797875" w:rsidP="004F19EB">
            <w:pPr>
              <w:rPr>
                <w:bCs/>
                <w:sz w:val="20"/>
                <w:szCs w:val="20"/>
                <w:lang w:eastAsia="en-US"/>
              </w:rPr>
            </w:pPr>
            <w:r w:rsidRPr="001A31C5">
              <w:rPr>
                <w:bCs/>
                <w:sz w:val="20"/>
                <w:szCs w:val="20"/>
                <w:lang w:eastAsia="en-US"/>
              </w:rPr>
              <w:t>5140200000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7875" w:rsidRPr="00CE7C92" w:rsidRDefault="00797875" w:rsidP="00D248DF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797875" w:rsidRPr="005A3F13" w:rsidTr="0064795B">
        <w:trPr>
          <w:trHeight w:val="8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0C37DD" w:rsidRDefault="00797875" w:rsidP="00797875">
            <w:pPr>
              <w:widowControl w:val="0"/>
              <w:ind w:firstLine="709"/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Default="00797875" w:rsidP="00251F0B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797875" w:rsidRPr="004E5520" w:rsidRDefault="00797875" w:rsidP="00251F0B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4E5520" w:rsidRDefault="00797875" w:rsidP="002B535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C943E8" w:rsidRDefault="00797875" w:rsidP="00CE3DC8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C943E8">
              <w:rPr>
                <w:bCs/>
                <w:sz w:val="22"/>
                <w:szCs w:val="22"/>
                <w:lang w:eastAsia="en-US"/>
              </w:rPr>
              <w:t>КПМ 3  «Размещение в СМИ материалов антикоррупционной направленности»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C943E8" w:rsidRDefault="00797875" w:rsidP="00C943E8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Pr="00C943E8" w:rsidRDefault="00797875" w:rsidP="00C943E8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Pr="00C943E8" w:rsidRDefault="00797875" w:rsidP="00C943E8">
            <w:pPr>
              <w:rPr>
                <w:bCs/>
                <w:sz w:val="20"/>
                <w:szCs w:val="20"/>
                <w:lang w:eastAsia="en-US"/>
              </w:rPr>
            </w:pPr>
          </w:p>
          <w:p w:rsidR="00797875" w:rsidRPr="004E5520" w:rsidRDefault="00797875" w:rsidP="00C943E8">
            <w:pPr>
              <w:rPr>
                <w:bCs/>
                <w:sz w:val="20"/>
                <w:szCs w:val="20"/>
                <w:lang w:eastAsia="en-US"/>
              </w:rPr>
            </w:pPr>
            <w:r w:rsidRPr="00C943E8">
              <w:rPr>
                <w:bCs/>
                <w:sz w:val="20"/>
                <w:szCs w:val="20"/>
                <w:lang w:eastAsia="en-US"/>
              </w:rPr>
              <w:t>5140200000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75" w:rsidRPr="004E5520" w:rsidRDefault="00797875" w:rsidP="00D248DF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51F0B" w:rsidRPr="005A3F13" w:rsidTr="0064795B">
        <w:trPr>
          <w:trHeight w:val="11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0B" w:rsidRPr="00797875" w:rsidRDefault="00251F0B" w:rsidP="00797875">
            <w:pPr>
              <w:widowControl w:val="0"/>
              <w:ind w:firstLine="709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97875">
              <w:rPr>
                <w:bCs/>
                <w:sz w:val="20"/>
                <w:szCs w:val="20"/>
                <w:lang w:eastAsia="en-US"/>
              </w:rPr>
              <w:t>1</w:t>
            </w:r>
            <w:r w:rsidR="00797875" w:rsidRPr="00797875"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0B" w:rsidRPr="00CC6D07" w:rsidRDefault="00251F0B" w:rsidP="00CC6D0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C6D07">
              <w:rPr>
                <w:b/>
                <w:bCs/>
                <w:sz w:val="22"/>
                <w:szCs w:val="22"/>
                <w:lang w:eastAsia="en-US"/>
              </w:rPr>
              <w:t>«Развитие и реализация молодежной политики в Северном районе Оренбургской области»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0B" w:rsidRPr="002B5356" w:rsidRDefault="00251F0B" w:rsidP="00CE3DC8">
            <w:pPr>
              <w:ind w:firstLine="709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Pr="002B5356" w:rsidRDefault="00251F0B" w:rsidP="00CC6D07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Pr="002B5356" w:rsidRDefault="00251F0B" w:rsidP="00CC6D07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Pr="002B5356" w:rsidRDefault="00251F0B" w:rsidP="00CC6D07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2B5356">
              <w:rPr>
                <w:b/>
                <w:bCs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0B" w:rsidRPr="00CC6D07" w:rsidRDefault="00251F0B" w:rsidP="00251F0B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C6D07">
              <w:rPr>
                <w:b/>
                <w:bCs/>
                <w:sz w:val="22"/>
                <w:szCs w:val="22"/>
                <w:lang w:eastAsia="en-US"/>
              </w:rPr>
              <w:t>«Развитие и реализация молодежной политики в Северном районе Оренбургской области»</w:t>
            </w:r>
          </w:p>
          <w:p w:rsidR="00251F0B" w:rsidRPr="00CC6D07" w:rsidRDefault="00251F0B" w:rsidP="00251F0B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0B" w:rsidRPr="00A0062B" w:rsidRDefault="00251F0B" w:rsidP="00CE3DC8">
            <w:pPr>
              <w:ind w:firstLine="709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251F0B" w:rsidRPr="00A0062B" w:rsidRDefault="00251F0B" w:rsidP="00CE3DC8">
            <w:pPr>
              <w:ind w:firstLine="709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0B" w:rsidRPr="00CC6D07" w:rsidRDefault="00251F0B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8C405F">
              <w:rPr>
                <w:bCs/>
                <w:sz w:val="22"/>
                <w:szCs w:val="22"/>
                <w:lang w:eastAsia="en-US"/>
              </w:rPr>
              <w:t xml:space="preserve">На сайте ответственного исполнителя не </w:t>
            </w:r>
            <w:r>
              <w:rPr>
                <w:bCs/>
                <w:sz w:val="22"/>
                <w:szCs w:val="22"/>
                <w:lang w:eastAsia="en-US"/>
              </w:rPr>
              <w:t xml:space="preserve">размещены приложения </w:t>
            </w:r>
            <w:r w:rsidRPr="008C405F">
              <w:rPr>
                <w:bCs/>
                <w:sz w:val="22"/>
                <w:szCs w:val="22"/>
                <w:lang w:eastAsia="en-US"/>
              </w:rPr>
              <w:t xml:space="preserve"> №1-№7 к Протоколу от  2</w:t>
            </w:r>
            <w:r>
              <w:rPr>
                <w:bCs/>
                <w:sz w:val="22"/>
                <w:szCs w:val="22"/>
                <w:lang w:eastAsia="en-US"/>
              </w:rPr>
              <w:t>8</w:t>
            </w:r>
            <w:r w:rsidRPr="008C405F">
              <w:rPr>
                <w:bCs/>
                <w:sz w:val="22"/>
                <w:szCs w:val="22"/>
                <w:lang w:eastAsia="en-US"/>
              </w:rPr>
              <w:t>.0</w:t>
            </w: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8C405F">
              <w:rPr>
                <w:bCs/>
                <w:sz w:val="22"/>
                <w:szCs w:val="22"/>
                <w:lang w:eastAsia="en-US"/>
              </w:rPr>
              <w:t>.2025 № 1.</w:t>
            </w:r>
          </w:p>
        </w:tc>
      </w:tr>
      <w:tr w:rsidR="00251F0B" w:rsidRPr="00B05F54" w:rsidTr="0064795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0B" w:rsidRPr="00797875" w:rsidRDefault="00797875" w:rsidP="00797875">
            <w:pPr>
              <w:widowControl w:val="0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97875">
              <w:rPr>
                <w:bCs/>
                <w:sz w:val="22"/>
                <w:szCs w:val="22"/>
                <w:lang w:eastAsia="en-US"/>
              </w:rPr>
              <w:t>1</w:t>
            </w:r>
            <w:r w:rsidRPr="00797875"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F0B" w:rsidRPr="00B05F54" w:rsidRDefault="00251F0B" w:rsidP="00CE3DC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05F54">
              <w:rPr>
                <w:b/>
                <w:bCs/>
                <w:sz w:val="22"/>
                <w:szCs w:val="22"/>
                <w:lang w:eastAsia="en-US"/>
              </w:rPr>
              <w:t xml:space="preserve">«Обеспечение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объектах, совершенствование единой дежурно-диспетчерской службы муниципального образования </w:t>
            </w:r>
            <w:proofErr w:type="gramStart"/>
            <w:r w:rsidRPr="00B05F54">
              <w:rPr>
                <w:b/>
                <w:bCs/>
                <w:sz w:val="22"/>
                <w:szCs w:val="22"/>
                <w:lang w:eastAsia="en-US"/>
              </w:rPr>
              <w:t>Северный</w:t>
            </w:r>
            <w:proofErr w:type="gramEnd"/>
            <w:r w:rsidRPr="00B05F54">
              <w:rPr>
                <w:b/>
                <w:bCs/>
                <w:sz w:val="22"/>
                <w:szCs w:val="22"/>
                <w:lang w:eastAsia="en-US"/>
              </w:rPr>
              <w:t xml:space="preserve"> район Оренбургской области»</w:t>
            </w:r>
          </w:p>
          <w:p w:rsidR="00251F0B" w:rsidRPr="00B05F54" w:rsidRDefault="00251F0B" w:rsidP="00CE3DC8">
            <w:pPr>
              <w:ind w:firstLine="709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0B" w:rsidRPr="002B5356" w:rsidRDefault="00251F0B" w:rsidP="00CE3DC8">
            <w:pPr>
              <w:ind w:firstLine="709"/>
              <w:jc w:val="center"/>
              <w:rPr>
                <w:bCs/>
                <w:sz w:val="20"/>
                <w:szCs w:val="20"/>
                <w:highlight w:val="yellow"/>
                <w:lang w:eastAsia="en-US"/>
              </w:rPr>
            </w:pPr>
          </w:p>
          <w:p w:rsidR="00251F0B" w:rsidRPr="002B5356" w:rsidRDefault="00251F0B" w:rsidP="00B05F5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Pr="002B5356" w:rsidRDefault="00251F0B" w:rsidP="00B05F5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Pr="002B5356" w:rsidRDefault="00251F0B" w:rsidP="00B05F5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Pr="002B5356" w:rsidRDefault="00251F0B" w:rsidP="00B05F5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Pr="002B5356" w:rsidRDefault="00251F0B" w:rsidP="00B05F5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Pr="002B5356" w:rsidRDefault="00251F0B" w:rsidP="00B05F5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Pr="002B5356" w:rsidRDefault="00251F0B" w:rsidP="00B05F5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Default="00251F0B" w:rsidP="00B05F5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Default="00251F0B" w:rsidP="00B05F54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Pr="002B5356" w:rsidRDefault="00251F0B" w:rsidP="00B05F54">
            <w:pPr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2B5356">
              <w:rPr>
                <w:b/>
                <w:bCs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0B" w:rsidRPr="00B05F54" w:rsidRDefault="00251F0B" w:rsidP="00251F0B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B05F54">
              <w:rPr>
                <w:b/>
                <w:bCs/>
                <w:sz w:val="22"/>
                <w:szCs w:val="22"/>
                <w:lang w:eastAsia="en-US"/>
              </w:rPr>
              <w:t xml:space="preserve">«Обеспечение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объектах, совершенствование единой дежурно-диспетчерской службы муниципального образования </w:t>
            </w:r>
            <w:proofErr w:type="gramStart"/>
            <w:r w:rsidRPr="00B05F54">
              <w:rPr>
                <w:b/>
                <w:bCs/>
                <w:sz w:val="22"/>
                <w:szCs w:val="22"/>
                <w:lang w:eastAsia="en-US"/>
              </w:rPr>
              <w:t>Северный</w:t>
            </w:r>
            <w:proofErr w:type="gramEnd"/>
            <w:r w:rsidRPr="00B05F54">
              <w:rPr>
                <w:b/>
                <w:bCs/>
                <w:sz w:val="22"/>
                <w:szCs w:val="22"/>
                <w:lang w:eastAsia="en-US"/>
              </w:rPr>
              <w:t xml:space="preserve"> район Оренбургской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0B" w:rsidRPr="00A0062B" w:rsidRDefault="00251F0B" w:rsidP="004F19EB">
            <w:pPr>
              <w:ind w:firstLine="709"/>
              <w:jc w:val="center"/>
              <w:rPr>
                <w:bCs/>
                <w:sz w:val="20"/>
                <w:szCs w:val="20"/>
                <w:highlight w:val="yellow"/>
                <w:lang w:eastAsia="en-US"/>
              </w:rPr>
            </w:pPr>
          </w:p>
          <w:p w:rsidR="00251F0B" w:rsidRDefault="00251F0B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Default="00251F0B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Default="00251F0B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Default="00251F0B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Default="00251F0B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Default="00251F0B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Default="00251F0B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Default="00251F0B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Default="00251F0B" w:rsidP="004F19EB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:rsidR="00251F0B" w:rsidRPr="00A0062B" w:rsidRDefault="00251F0B" w:rsidP="004F19EB">
            <w:pPr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A0062B">
              <w:rPr>
                <w:b/>
                <w:bCs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0B" w:rsidRPr="00B05F54" w:rsidRDefault="00251F0B" w:rsidP="00251F0B">
            <w:pPr>
              <w:widowControl w:val="0"/>
              <w:ind w:firstLine="709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  <w:p w:rsidR="00251F0B" w:rsidRDefault="00251F0B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D1424">
              <w:rPr>
                <w:bCs/>
                <w:sz w:val="22"/>
                <w:szCs w:val="22"/>
                <w:lang w:eastAsia="en-US"/>
              </w:rPr>
              <w:t xml:space="preserve">Постановление от </w:t>
            </w:r>
            <w:r>
              <w:rPr>
                <w:bCs/>
                <w:sz w:val="22"/>
                <w:szCs w:val="22"/>
                <w:lang w:eastAsia="en-US"/>
              </w:rPr>
              <w:t>21</w:t>
            </w:r>
            <w:r w:rsidRPr="004D1424">
              <w:rPr>
                <w:bCs/>
                <w:sz w:val="22"/>
                <w:szCs w:val="22"/>
                <w:lang w:eastAsia="en-US"/>
              </w:rPr>
              <w:t>.03.2025 №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4D1424">
              <w:rPr>
                <w:bCs/>
                <w:sz w:val="22"/>
                <w:szCs w:val="22"/>
                <w:lang w:eastAsia="en-US"/>
              </w:rPr>
              <w:t>1</w:t>
            </w:r>
            <w:r>
              <w:rPr>
                <w:bCs/>
                <w:sz w:val="22"/>
                <w:szCs w:val="22"/>
                <w:lang w:eastAsia="en-US"/>
              </w:rPr>
              <w:t>45</w:t>
            </w:r>
            <w:r w:rsidRPr="004D1424">
              <w:rPr>
                <w:bCs/>
                <w:sz w:val="22"/>
                <w:szCs w:val="22"/>
                <w:lang w:eastAsia="en-US"/>
              </w:rPr>
              <w:t>-п, не размещено на сайте администрации района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  <w:p w:rsidR="00251F0B" w:rsidRDefault="00251F0B" w:rsidP="00251F0B">
            <w:pPr>
              <w:widowControl w:val="0"/>
              <w:ind w:firstLine="709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  <w:p w:rsidR="00251F0B" w:rsidRDefault="00251F0B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F365F6">
              <w:rPr>
                <w:bCs/>
                <w:sz w:val="22"/>
                <w:szCs w:val="22"/>
                <w:lang w:eastAsia="en-US"/>
              </w:rPr>
              <w:t>В приложениях №4-№5 Протокола от 17.03.2025 № 1  отсутствует наименование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F365F6">
              <w:rPr>
                <w:bCs/>
                <w:sz w:val="22"/>
                <w:szCs w:val="22"/>
                <w:lang w:eastAsia="en-US"/>
              </w:rPr>
              <w:t>структурного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F365F6">
              <w:rPr>
                <w:bCs/>
                <w:sz w:val="22"/>
                <w:szCs w:val="22"/>
                <w:lang w:eastAsia="en-US"/>
              </w:rPr>
              <w:t xml:space="preserve">элемента муниципальной программы «Комплекс процессных </w:t>
            </w:r>
            <w:r>
              <w:rPr>
                <w:bCs/>
                <w:sz w:val="22"/>
                <w:szCs w:val="22"/>
                <w:lang w:eastAsia="en-US"/>
              </w:rPr>
              <w:t>ме</w:t>
            </w:r>
            <w:r w:rsidRPr="00F365F6">
              <w:rPr>
                <w:bCs/>
                <w:sz w:val="22"/>
                <w:szCs w:val="22"/>
                <w:lang w:eastAsia="en-US"/>
              </w:rPr>
              <w:t>роприятий»</w:t>
            </w:r>
          </w:p>
          <w:p w:rsidR="00251F0B" w:rsidRDefault="00251F0B" w:rsidP="00251F0B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</w:p>
          <w:p w:rsidR="00251F0B" w:rsidRPr="00B05F54" w:rsidRDefault="00251F0B" w:rsidP="00251F0B">
            <w:pPr>
              <w:widowControl w:val="0"/>
              <w:jc w:val="center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Некорректно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указаны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Ф.И.О. члена Управляющего совета (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Сунагатова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Ю.А., вместо Захарова Э.Ю.)</w:t>
            </w:r>
          </w:p>
        </w:tc>
      </w:tr>
    </w:tbl>
    <w:p w:rsidR="009876FD" w:rsidRPr="00E740CA" w:rsidRDefault="0068179F" w:rsidP="00797875">
      <w:pPr>
        <w:pStyle w:val="a5"/>
        <w:widowControl w:val="0"/>
        <w:tabs>
          <w:tab w:val="left" w:pos="370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05F54">
        <w:rPr>
          <w:bCs/>
          <w:sz w:val="22"/>
          <w:szCs w:val="22"/>
        </w:rPr>
        <w:t xml:space="preserve">      </w:t>
      </w:r>
      <w:r w:rsidR="00AA64E6">
        <w:rPr>
          <w:bCs/>
        </w:rPr>
        <w:t xml:space="preserve">    </w:t>
      </w:r>
      <w:r w:rsidR="00E740CA">
        <w:rPr>
          <w:bCs/>
        </w:rPr>
        <w:t xml:space="preserve">    </w:t>
      </w:r>
      <w:r w:rsidR="009C5D61" w:rsidRPr="00E740CA">
        <w:rPr>
          <w:sz w:val="28"/>
          <w:szCs w:val="28"/>
        </w:rPr>
        <w:t xml:space="preserve">В нарушение п. 27 Порядка, имеются случаи  отсутствия </w:t>
      </w:r>
      <w:r w:rsidR="009876FD" w:rsidRPr="00E740CA">
        <w:rPr>
          <w:sz w:val="28"/>
          <w:szCs w:val="28"/>
        </w:rPr>
        <w:t xml:space="preserve">в протоколах </w:t>
      </w:r>
      <w:r w:rsidR="009876FD" w:rsidRPr="00E740CA">
        <w:rPr>
          <w:sz w:val="28"/>
          <w:szCs w:val="28"/>
        </w:rPr>
        <w:lastRenderedPageBreak/>
        <w:t>подписи председателя управляющего совета, членов управляющего совета с указанием наименования структурного подразделения или муниципального учреждения, фамилии, имени, отчества должностного лица, даты подписания протокола.</w:t>
      </w:r>
    </w:p>
    <w:p w:rsidR="000D1B07" w:rsidRPr="00E740CA" w:rsidRDefault="000D1B07" w:rsidP="000D1B07">
      <w:pPr>
        <w:widowControl w:val="0"/>
        <w:overflowPunct/>
        <w:jc w:val="both"/>
      </w:pPr>
      <w:r w:rsidRPr="00E740CA">
        <w:rPr>
          <w:b/>
          <w:i/>
        </w:rPr>
        <w:t xml:space="preserve">        </w:t>
      </w:r>
      <w:r w:rsidRPr="00E740CA">
        <w:t>Согласно Решению № 169-РС бюджетные ассигнования на реализацию муниципальных программ, планируемых к финансированию на 2025 год, предусмотрены в объеме 562 474,7 тыс. рублей или 98,6 % от общих расходов бюджета, на 2026 год – 520 544,1 тыс. рублей (97,9 %) и на 2027 год – 519 831,3 тыс. рублей (96,6 %).</w:t>
      </w:r>
    </w:p>
    <w:p w:rsidR="000D1B07" w:rsidRDefault="000D1B07" w:rsidP="000D1B07">
      <w:pPr>
        <w:pStyle w:val="a5"/>
        <w:widowControl w:val="0"/>
        <w:tabs>
          <w:tab w:val="left" w:pos="3703"/>
        </w:tabs>
        <w:autoSpaceDE w:val="0"/>
        <w:autoSpaceDN w:val="0"/>
        <w:adjustRightInd w:val="0"/>
        <w:ind w:left="0"/>
        <w:jc w:val="both"/>
        <w:rPr>
          <w:bCs/>
        </w:rPr>
      </w:pPr>
    </w:p>
    <w:p w:rsidR="00A075FB" w:rsidRDefault="00A075FB" w:rsidP="00393519">
      <w:pPr>
        <w:overflowPunct/>
        <w:jc w:val="center"/>
        <w:rPr>
          <w:b/>
        </w:rPr>
      </w:pPr>
      <w:r w:rsidRPr="003B5250">
        <w:rPr>
          <w:b/>
        </w:rPr>
        <w:t>ВЫВОДЫ:</w:t>
      </w:r>
    </w:p>
    <w:p w:rsidR="00A075FB" w:rsidRDefault="00270396" w:rsidP="00270396">
      <w:pPr>
        <w:jc w:val="both"/>
      </w:pPr>
      <w:r>
        <w:t xml:space="preserve">        </w:t>
      </w:r>
      <w:r w:rsidR="00A075FB">
        <w:t xml:space="preserve">1. </w:t>
      </w:r>
      <w:r w:rsidR="00A075FB" w:rsidRPr="003B5250">
        <w:t>В 202</w:t>
      </w:r>
      <w:r w:rsidR="00E740CA">
        <w:t>5</w:t>
      </w:r>
      <w:r w:rsidR="00A075FB" w:rsidRPr="003B5250">
        <w:t xml:space="preserve"> году на территории </w:t>
      </w:r>
      <w:r w:rsidRPr="00501551">
        <w:t xml:space="preserve">муниципального образования </w:t>
      </w:r>
      <w:proofErr w:type="gramStart"/>
      <w:r w:rsidRPr="00501551">
        <w:t>Северный</w:t>
      </w:r>
      <w:proofErr w:type="gramEnd"/>
      <w:r w:rsidRPr="00501551">
        <w:t xml:space="preserve"> район </w:t>
      </w:r>
      <w:r>
        <w:t xml:space="preserve"> </w:t>
      </w:r>
      <w:r w:rsidR="00A075FB" w:rsidRPr="003B5250">
        <w:t xml:space="preserve">предусмотрена </w:t>
      </w:r>
      <w:r>
        <w:t xml:space="preserve"> </w:t>
      </w:r>
      <w:r w:rsidR="00A075FB" w:rsidRPr="003B5250">
        <w:t xml:space="preserve">реализация </w:t>
      </w:r>
      <w:r>
        <w:t>18</w:t>
      </w:r>
      <w:r w:rsidR="00A075FB" w:rsidRPr="003B5250">
        <w:t xml:space="preserve"> </w:t>
      </w:r>
      <w:r w:rsidRPr="00270396">
        <w:t>муниципальных программ</w:t>
      </w:r>
      <w:r w:rsidR="00A075FB" w:rsidRPr="003B5250">
        <w:t xml:space="preserve">. Расходы на реализацию программных мероприятий запланированы в рамках </w:t>
      </w:r>
      <w:r w:rsidR="00AA64E6">
        <w:t>1</w:t>
      </w:r>
      <w:r w:rsidR="00E740CA">
        <w:t>4</w:t>
      </w:r>
      <w:r w:rsidR="00AA64E6">
        <w:t xml:space="preserve"> </w:t>
      </w:r>
      <w:r>
        <w:t>муниципаль</w:t>
      </w:r>
      <w:r w:rsidR="00A075FB" w:rsidRPr="003B5250">
        <w:t>ных программ.</w:t>
      </w:r>
    </w:p>
    <w:p w:rsidR="00014E08" w:rsidRDefault="00270396" w:rsidP="00014E08">
      <w:pPr>
        <w:ind w:firstLine="567"/>
        <w:jc w:val="both"/>
      </w:pPr>
      <w:r>
        <w:t xml:space="preserve">2. </w:t>
      </w:r>
      <w:r w:rsidR="00014E08" w:rsidRPr="003B5250">
        <w:t>Мониторинг соблюдения требований пункта 2 статьи 179 Бюджетного кодекса Российской Федерации показал, что по состоянию на 01.04.202</w:t>
      </w:r>
      <w:r w:rsidR="00E740CA">
        <w:t>5</w:t>
      </w:r>
      <w:r w:rsidR="00014E08" w:rsidRPr="003B5250">
        <w:t xml:space="preserve"> объемы бюджетных ассигнований, отраженные в </w:t>
      </w:r>
      <w:r w:rsidR="00014E08">
        <w:t xml:space="preserve"> муниципаль</w:t>
      </w:r>
      <w:r w:rsidR="00014E08" w:rsidRPr="003B5250">
        <w:t>ных программ</w:t>
      </w:r>
      <w:r w:rsidR="00731CD8">
        <w:t>ах</w:t>
      </w:r>
      <w:r w:rsidR="00014E08" w:rsidRPr="003B5250">
        <w:t xml:space="preserve">, по общему объему </w:t>
      </w:r>
      <w:r w:rsidR="00731CD8">
        <w:t>средств бюджета</w:t>
      </w:r>
      <w:r w:rsidR="006F47C0">
        <w:t xml:space="preserve"> в полном объеме</w:t>
      </w:r>
      <w:r w:rsidR="00014E08">
        <w:t xml:space="preserve"> </w:t>
      </w:r>
      <w:r w:rsidR="00014E08" w:rsidRPr="003B5250">
        <w:t>соответству</w:t>
      </w:r>
      <w:r w:rsidR="00014E08">
        <w:t>е</w:t>
      </w:r>
      <w:r w:rsidR="00014E08" w:rsidRPr="003B5250">
        <w:t xml:space="preserve">т бюджетным ассигнованиям, утвержденным </w:t>
      </w:r>
      <w:r w:rsidR="00014E08">
        <w:t xml:space="preserve">Решением о </w:t>
      </w:r>
      <w:r w:rsidR="00014E08" w:rsidRPr="003B5250">
        <w:t xml:space="preserve"> бюджете. </w:t>
      </w:r>
    </w:p>
    <w:p w:rsidR="00E740CA" w:rsidRPr="003B5250" w:rsidRDefault="00E740CA" w:rsidP="00014E08">
      <w:pPr>
        <w:ind w:firstLine="567"/>
        <w:jc w:val="both"/>
      </w:pPr>
      <w:r>
        <w:t xml:space="preserve">3. </w:t>
      </w:r>
      <w:proofErr w:type="gramStart"/>
      <w:r>
        <w:t>В</w:t>
      </w:r>
      <w:r w:rsidRPr="00E740CA">
        <w:t xml:space="preserve"> разрезе структурных элементов муниципальных программ, кодов целевых статей расходов по результатам проведенного сопоставления  выявлены отклонения по муниципальных программам</w:t>
      </w:r>
      <w:proofErr w:type="gramEnd"/>
    </w:p>
    <w:p w:rsidR="00E740CA" w:rsidRDefault="00E740CA" w:rsidP="00E927D6">
      <w:pPr>
        <w:pStyle w:val="21"/>
        <w:overflowPunct/>
        <w:autoSpaceDE/>
        <w:adjustRightInd/>
        <w:ind w:firstLine="709"/>
      </w:pPr>
    </w:p>
    <w:p w:rsidR="007E7027" w:rsidRPr="00D776B8" w:rsidRDefault="007E7027" w:rsidP="00E927D6">
      <w:pPr>
        <w:pStyle w:val="21"/>
        <w:overflowPunct/>
        <w:autoSpaceDE/>
        <w:adjustRightInd/>
        <w:ind w:firstLine="709"/>
        <w:rPr>
          <w:b w:val="0"/>
        </w:rPr>
      </w:pPr>
      <w:r w:rsidRPr="00D776B8">
        <w:t>ПРЕДЛОЖЕНИЯ</w:t>
      </w:r>
      <w:r w:rsidRPr="00D776B8">
        <w:rPr>
          <w:b w:val="0"/>
        </w:rPr>
        <w:t>:</w:t>
      </w:r>
    </w:p>
    <w:p w:rsidR="00AA13AF" w:rsidRDefault="00A804AB" w:rsidP="00E740CA">
      <w:pPr>
        <w:overflowPunct/>
        <w:autoSpaceDE/>
        <w:autoSpaceDN/>
        <w:adjustRightInd/>
        <w:ind w:right="-2" w:firstLine="283"/>
        <w:jc w:val="both"/>
        <w:rPr>
          <w:i/>
        </w:rPr>
      </w:pPr>
      <w:r>
        <w:rPr>
          <w:b/>
        </w:rPr>
        <w:t xml:space="preserve">    </w:t>
      </w:r>
      <w:r w:rsidR="00416A81" w:rsidRPr="003766D5">
        <w:rPr>
          <w:b/>
        </w:rPr>
        <w:t xml:space="preserve"> </w:t>
      </w:r>
      <w:r w:rsidR="008E6A93" w:rsidRPr="00D776B8">
        <w:rPr>
          <w:i/>
        </w:rPr>
        <w:t xml:space="preserve">Ответственным исполнителям муниципальных программ: </w:t>
      </w:r>
    </w:p>
    <w:p w:rsidR="008E6A93" w:rsidRPr="00D776B8" w:rsidRDefault="00AA13AF" w:rsidP="008E6A93">
      <w:pPr>
        <w:jc w:val="both"/>
      </w:pPr>
      <w:r>
        <w:t xml:space="preserve">         </w:t>
      </w:r>
      <w:r w:rsidR="008E6A93" w:rsidRPr="00D776B8">
        <w:t xml:space="preserve">рассмотреть результаты проверки, </w:t>
      </w:r>
      <w:proofErr w:type="gramStart"/>
      <w:r w:rsidR="008E6A93" w:rsidRPr="00D776B8">
        <w:t>учесть и устранить</w:t>
      </w:r>
      <w:proofErr w:type="gramEnd"/>
      <w:r w:rsidR="008E6A93" w:rsidRPr="00D776B8">
        <w:t xml:space="preserve"> выявленные замечани</w:t>
      </w:r>
      <w:r w:rsidR="00FB7FBE">
        <w:t>я</w:t>
      </w:r>
      <w:r w:rsidR="008E6A93" w:rsidRPr="00D776B8">
        <w:t>, принять меры к недопущению их в дальнейшем.</w:t>
      </w:r>
    </w:p>
    <w:p w:rsidR="00AA13AF" w:rsidRDefault="00AA13AF" w:rsidP="00AA64E6">
      <w:pPr>
        <w:widowControl w:val="0"/>
        <w:ind w:firstLine="709"/>
        <w:jc w:val="center"/>
        <w:rPr>
          <w:b/>
        </w:rPr>
      </w:pPr>
    </w:p>
    <w:p w:rsidR="00E927D6" w:rsidRDefault="00E927D6" w:rsidP="00AA64E6">
      <w:pPr>
        <w:widowControl w:val="0"/>
        <w:ind w:firstLine="709"/>
        <w:jc w:val="center"/>
        <w:rPr>
          <w:b/>
        </w:rPr>
      </w:pPr>
      <w:r w:rsidRPr="004E4EF7">
        <w:rPr>
          <w:b/>
        </w:rPr>
        <w:t>Направить:</w:t>
      </w:r>
    </w:p>
    <w:p w:rsidR="00E927D6" w:rsidRDefault="00E927D6" w:rsidP="00E927D6">
      <w:pPr>
        <w:widowControl w:val="0"/>
        <w:ind w:firstLine="709"/>
        <w:jc w:val="both"/>
        <w:rPr>
          <w:i/>
        </w:rPr>
      </w:pPr>
      <w:r w:rsidRPr="004E4EF7">
        <w:rPr>
          <w:i/>
        </w:rPr>
        <w:t xml:space="preserve">заключение о результатах экспертно-аналитического мероприятия для </w:t>
      </w:r>
      <w:r w:rsidR="008E6A93">
        <w:rPr>
          <w:i/>
        </w:rPr>
        <w:t>принятия мер</w:t>
      </w:r>
      <w:r w:rsidRPr="004E4EF7">
        <w:rPr>
          <w:i/>
        </w:rPr>
        <w:t>:</w:t>
      </w:r>
    </w:p>
    <w:p w:rsidR="00500BE1" w:rsidRPr="004E4EF7" w:rsidRDefault="00500BE1" w:rsidP="00E927D6">
      <w:pPr>
        <w:widowControl w:val="0"/>
        <w:ind w:firstLine="709"/>
        <w:jc w:val="both"/>
        <w:rPr>
          <w:i/>
        </w:rPr>
      </w:pPr>
      <w:r>
        <w:t xml:space="preserve">главе муниципального образования </w:t>
      </w:r>
      <w:proofErr w:type="gramStart"/>
      <w:r>
        <w:t>Северный</w:t>
      </w:r>
      <w:proofErr w:type="gramEnd"/>
      <w:r>
        <w:t xml:space="preserve"> район Журкину М.В.;</w:t>
      </w:r>
      <w:r w:rsidRPr="004E4EF7">
        <w:t xml:space="preserve">  </w:t>
      </w:r>
    </w:p>
    <w:p w:rsidR="00E927D6" w:rsidRPr="004E4EF7" w:rsidRDefault="00500BE1" w:rsidP="00E927D6">
      <w:pPr>
        <w:widowControl w:val="0"/>
        <w:ind w:firstLine="709"/>
        <w:jc w:val="both"/>
      </w:pPr>
      <w:r>
        <w:t xml:space="preserve">заведующему </w:t>
      </w:r>
      <w:r w:rsidR="00E927D6" w:rsidRPr="004E4EF7">
        <w:t>финанс</w:t>
      </w:r>
      <w:r>
        <w:t>овым отделом администрации Северного района</w:t>
      </w:r>
      <w:r w:rsidR="00E927D6" w:rsidRPr="004E4EF7">
        <w:t xml:space="preserve"> </w:t>
      </w:r>
      <w:proofErr w:type="spellStart"/>
      <w:r>
        <w:t>Колоколовой</w:t>
      </w:r>
      <w:proofErr w:type="spellEnd"/>
      <w:r>
        <w:t xml:space="preserve"> Л.В.</w:t>
      </w:r>
      <w:r w:rsidR="008E6A93">
        <w:t>;</w:t>
      </w:r>
    </w:p>
    <w:p w:rsidR="008E6A93" w:rsidRDefault="008E6A93" w:rsidP="008E6A93">
      <w:pPr>
        <w:widowControl w:val="0"/>
        <w:ind w:firstLine="709"/>
        <w:jc w:val="both"/>
        <w:rPr>
          <w:i/>
        </w:rPr>
      </w:pPr>
      <w:r w:rsidRPr="004E4EF7">
        <w:rPr>
          <w:i/>
        </w:rPr>
        <w:t xml:space="preserve">заключение о результатах экспертно-аналитического мероприятия для </w:t>
      </w:r>
      <w:r>
        <w:rPr>
          <w:i/>
        </w:rPr>
        <w:t>информации</w:t>
      </w:r>
      <w:r w:rsidRPr="004E4EF7">
        <w:rPr>
          <w:i/>
        </w:rPr>
        <w:t>:</w:t>
      </w:r>
    </w:p>
    <w:p w:rsidR="008E6A93" w:rsidRDefault="008E6A93" w:rsidP="008E6A93">
      <w:pPr>
        <w:widowControl w:val="0"/>
        <w:ind w:firstLine="709"/>
        <w:jc w:val="both"/>
      </w:pPr>
      <w:r w:rsidRPr="004E4EF7">
        <w:t xml:space="preserve">председателю </w:t>
      </w:r>
      <w:r>
        <w:t xml:space="preserve">Совета депутатов муниципального образования </w:t>
      </w:r>
      <w:proofErr w:type="gramStart"/>
      <w:r>
        <w:t>Северный</w:t>
      </w:r>
      <w:proofErr w:type="gramEnd"/>
      <w:r>
        <w:t xml:space="preserve"> район</w:t>
      </w:r>
      <w:r w:rsidRPr="004E4EF7">
        <w:t xml:space="preserve">  </w:t>
      </w:r>
      <w:r>
        <w:t>Маслову Ю.А.</w:t>
      </w:r>
    </w:p>
    <w:p w:rsidR="008E6A93" w:rsidRDefault="008E6A93" w:rsidP="008E6A93">
      <w:pPr>
        <w:widowControl w:val="0"/>
        <w:ind w:firstLine="709"/>
        <w:jc w:val="both"/>
      </w:pPr>
    </w:p>
    <w:p w:rsidR="008E6A93" w:rsidRPr="004E4EF7" w:rsidRDefault="008E6A93" w:rsidP="008E6A93">
      <w:pPr>
        <w:widowControl w:val="0"/>
        <w:ind w:firstLine="709"/>
        <w:jc w:val="both"/>
      </w:pPr>
    </w:p>
    <w:p w:rsidR="008E6A93" w:rsidRPr="00F90ED4" w:rsidRDefault="008E6A93" w:rsidP="00481E07">
      <w:pPr>
        <w:jc w:val="both"/>
      </w:pPr>
      <w:r w:rsidRPr="00F90ED4">
        <w:t xml:space="preserve">Председатель Счетной палаты    </w:t>
      </w:r>
      <w:r w:rsidRPr="00F90ED4">
        <w:tab/>
        <w:t xml:space="preserve">                                </w:t>
      </w:r>
      <w:r>
        <w:t xml:space="preserve">    </w:t>
      </w:r>
      <w:r w:rsidR="00481E07">
        <w:t xml:space="preserve">   </w:t>
      </w:r>
      <w:r>
        <w:t xml:space="preserve">       А.А. Осипова</w:t>
      </w:r>
    </w:p>
    <w:p w:rsidR="004F19EB" w:rsidRDefault="004F19EB" w:rsidP="00205125">
      <w:pPr>
        <w:jc w:val="both"/>
        <w:sectPr w:rsidR="004F19EB" w:rsidSect="00BA69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181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414"/>
        <w:gridCol w:w="1133"/>
        <w:gridCol w:w="142"/>
        <w:gridCol w:w="1138"/>
        <w:gridCol w:w="315"/>
        <w:gridCol w:w="1103"/>
        <w:gridCol w:w="380"/>
        <w:gridCol w:w="629"/>
        <w:gridCol w:w="125"/>
        <w:gridCol w:w="584"/>
        <w:gridCol w:w="125"/>
        <w:gridCol w:w="1134"/>
        <w:gridCol w:w="75"/>
        <w:gridCol w:w="236"/>
        <w:gridCol w:w="823"/>
        <w:gridCol w:w="102"/>
        <w:gridCol w:w="39"/>
        <w:gridCol w:w="197"/>
        <w:gridCol w:w="224"/>
        <w:gridCol w:w="12"/>
        <w:gridCol w:w="901"/>
        <w:gridCol w:w="226"/>
        <w:gridCol w:w="482"/>
        <w:gridCol w:w="436"/>
        <w:gridCol w:w="216"/>
        <w:gridCol w:w="20"/>
        <w:gridCol w:w="241"/>
        <w:gridCol w:w="301"/>
        <w:gridCol w:w="124"/>
        <w:gridCol w:w="78"/>
        <w:gridCol w:w="1343"/>
        <w:gridCol w:w="1416"/>
      </w:tblGrid>
      <w:tr w:rsidR="004F19EB" w:rsidRPr="004F19EB" w:rsidTr="00ED1CA6">
        <w:trPr>
          <w:trHeight w:val="101"/>
        </w:trPr>
        <w:tc>
          <w:tcPr>
            <w:tcW w:w="4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ED1CA6" w:rsidRDefault="00A52BAE" w:rsidP="00ED1CA6">
            <w:pPr>
              <w:overflowPunct/>
              <w:autoSpaceDE/>
              <w:autoSpaceDN/>
              <w:adjustRightInd/>
              <w:ind w:left="298" w:hanging="298"/>
              <w:jc w:val="right"/>
              <w:rPr>
                <w:sz w:val="20"/>
                <w:szCs w:val="20"/>
              </w:rPr>
            </w:pPr>
            <w:r w:rsidRPr="00ED1CA6">
              <w:rPr>
                <w:sz w:val="20"/>
                <w:szCs w:val="20"/>
              </w:rPr>
              <w:t>Приложение</w:t>
            </w:r>
            <w:r w:rsidR="00E06707" w:rsidRPr="00ED1CA6">
              <w:rPr>
                <w:sz w:val="20"/>
                <w:szCs w:val="20"/>
              </w:rPr>
              <w:t xml:space="preserve"> </w:t>
            </w:r>
            <w:r w:rsidRPr="00ED1C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2BAE" w:rsidRPr="00ED1CA6" w:rsidRDefault="00487054" w:rsidP="00ED1CA6">
            <w:pPr>
              <w:overflowPunct/>
              <w:autoSpaceDE/>
              <w:autoSpaceDN/>
              <w:adjustRightInd/>
              <w:ind w:left="298" w:hanging="298"/>
              <w:jc w:val="both"/>
              <w:rPr>
                <w:sz w:val="20"/>
                <w:szCs w:val="20"/>
                <w:lang w:val="en-US"/>
              </w:rPr>
            </w:pPr>
            <w:r w:rsidRPr="00ED1CA6">
              <w:rPr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19EB" w:rsidRPr="00A52BAE" w:rsidRDefault="004F19EB" w:rsidP="00A52BAE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F19EB" w:rsidRPr="00A52BAE" w:rsidTr="00ED1CA6">
        <w:trPr>
          <w:gridAfter w:val="4"/>
          <w:wAfter w:w="2961" w:type="dxa"/>
          <w:trHeight w:val="1080"/>
        </w:trPr>
        <w:tc>
          <w:tcPr>
            <w:tcW w:w="1517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CA6" w:rsidRDefault="00ED1CA6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F19EB" w:rsidRPr="00A52BAE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A52BAE">
              <w:rPr>
                <w:b/>
                <w:bCs/>
                <w:color w:val="000000"/>
                <w:sz w:val="24"/>
                <w:szCs w:val="24"/>
              </w:rPr>
              <w:t>Информация по результатам анализа соблюдения требований пункта 2 статьи 179 Бюджетного кодекса Российской Федерации в части приведения му</w:t>
            </w:r>
            <w:r w:rsidR="00A52BAE" w:rsidRPr="00A52BAE">
              <w:rPr>
                <w:b/>
                <w:bCs/>
                <w:color w:val="000000"/>
                <w:sz w:val="24"/>
                <w:szCs w:val="24"/>
              </w:rPr>
              <w:t>ни</w:t>
            </w:r>
            <w:r w:rsidRPr="00A52BAE">
              <w:rPr>
                <w:b/>
                <w:bCs/>
                <w:color w:val="000000"/>
                <w:sz w:val="24"/>
                <w:szCs w:val="24"/>
              </w:rPr>
              <w:t xml:space="preserve">ципальных программ Северного района Оренбургской области в соответствие с решением Совета депутатов муниципального образования Северный район Оренбургской области от 20 декабря 2024 года № 169-РС «О бюджете муниципального образования Северный район на 2025 год и на плановый период 2026 и 2027 годов» </w:t>
            </w:r>
            <w:proofErr w:type="gramEnd"/>
          </w:p>
        </w:tc>
      </w:tr>
      <w:tr w:rsidR="00E06707" w:rsidRPr="004F19EB" w:rsidTr="00862753">
        <w:trPr>
          <w:gridAfter w:val="2"/>
          <w:wAfter w:w="2759" w:type="dxa"/>
          <w:trHeight w:val="8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19EB" w:rsidRPr="00ED1CA6" w:rsidRDefault="00ED1CA6" w:rsidP="00ED1CA6">
            <w:pPr>
              <w:overflowPunct/>
              <w:autoSpaceDE/>
              <w:autoSpaceDN/>
              <w:adjustRightInd/>
              <w:ind w:left="573" w:hanging="573"/>
              <w:jc w:val="center"/>
              <w:rPr>
                <w:sz w:val="16"/>
                <w:szCs w:val="16"/>
              </w:rPr>
            </w:pPr>
            <w:r w:rsidRPr="00ED1CA6">
              <w:rPr>
                <w:sz w:val="16"/>
                <w:szCs w:val="16"/>
              </w:rPr>
              <w:t xml:space="preserve">  </w:t>
            </w:r>
            <w:r w:rsidR="00A52BAE" w:rsidRPr="00ED1CA6">
              <w:rPr>
                <w:sz w:val="16"/>
                <w:szCs w:val="16"/>
              </w:rPr>
              <w:t>(тыс.</w:t>
            </w:r>
            <w:r>
              <w:rPr>
                <w:sz w:val="16"/>
                <w:szCs w:val="16"/>
              </w:rPr>
              <w:t xml:space="preserve"> </w:t>
            </w:r>
            <w:r w:rsidR="00A52BAE" w:rsidRPr="00ED1CA6">
              <w:rPr>
                <w:sz w:val="16"/>
                <w:szCs w:val="16"/>
              </w:rPr>
              <w:t>рублей)</w:t>
            </w:r>
          </w:p>
        </w:tc>
        <w:tc>
          <w:tcPr>
            <w:tcW w:w="1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19EB" w:rsidRPr="00ED1CA6" w:rsidRDefault="004F19EB" w:rsidP="00A52BAE">
            <w:pPr>
              <w:overflowPunct/>
              <w:autoSpaceDE/>
              <w:autoSpaceDN/>
              <w:adjustRightInd/>
              <w:ind w:hanging="454"/>
              <w:rPr>
                <w:color w:val="000000"/>
                <w:sz w:val="16"/>
                <w:szCs w:val="16"/>
              </w:rPr>
            </w:pPr>
          </w:p>
        </w:tc>
      </w:tr>
      <w:tr w:rsidR="00E06707" w:rsidRPr="004F19EB" w:rsidTr="004C02AF">
        <w:trPr>
          <w:gridAfter w:val="4"/>
          <w:wAfter w:w="2961" w:type="dxa"/>
          <w:trHeight w:val="169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 xml:space="preserve">Наименование муниципальной программы МО </w:t>
            </w:r>
            <w:proofErr w:type="gramStart"/>
            <w:r w:rsidRPr="004F19EB">
              <w:rPr>
                <w:color w:val="000000"/>
                <w:sz w:val="16"/>
                <w:szCs w:val="16"/>
              </w:rPr>
              <w:t>Северный</w:t>
            </w:r>
            <w:proofErr w:type="gramEnd"/>
            <w:r w:rsidRPr="004F19EB">
              <w:rPr>
                <w:color w:val="000000"/>
                <w:sz w:val="16"/>
                <w:szCs w:val="16"/>
              </w:rPr>
              <w:t xml:space="preserve"> район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4F19EB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56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8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2027 год</w:t>
            </w:r>
          </w:p>
        </w:tc>
      </w:tr>
      <w:tr w:rsidR="00F705CB" w:rsidRPr="004F19EB" w:rsidTr="00ED1CA6">
        <w:trPr>
          <w:gridAfter w:val="4"/>
          <w:wAfter w:w="2961" w:type="dxa"/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Объем финансирования,</w:t>
            </w:r>
            <w:r w:rsidR="00A52BAE">
              <w:rPr>
                <w:color w:val="000000"/>
                <w:sz w:val="16"/>
                <w:szCs w:val="16"/>
              </w:rPr>
              <w:t xml:space="preserve"> </w:t>
            </w:r>
            <w:r w:rsidRPr="004F19EB">
              <w:rPr>
                <w:color w:val="000000"/>
                <w:sz w:val="16"/>
                <w:szCs w:val="16"/>
              </w:rPr>
              <w:t xml:space="preserve">предусмотренный: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 xml:space="preserve">номер и дата постановления администрации о внесении изменений в программу, протокол заседания управляющего совета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Вывод о соблюдении требований п.2 ст.179 БК РФ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Примечание*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Объем финансирования,</w:t>
            </w:r>
            <w:r w:rsidR="00A52BAE">
              <w:rPr>
                <w:color w:val="000000"/>
                <w:sz w:val="16"/>
                <w:szCs w:val="16"/>
              </w:rPr>
              <w:t xml:space="preserve"> </w:t>
            </w:r>
            <w:r w:rsidRPr="004F19EB">
              <w:rPr>
                <w:color w:val="000000"/>
                <w:sz w:val="16"/>
                <w:szCs w:val="16"/>
              </w:rPr>
              <w:t xml:space="preserve">предусмотренный: </w:t>
            </w:r>
          </w:p>
        </w:tc>
        <w:tc>
          <w:tcPr>
            <w:tcW w:w="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Примечание*</w:t>
            </w:r>
          </w:p>
        </w:tc>
        <w:tc>
          <w:tcPr>
            <w:tcW w:w="22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Объем финансирования, предусмотренный:</w:t>
            </w:r>
          </w:p>
        </w:tc>
        <w:tc>
          <w:tcPr>
            <w:tcW w:w="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Примечание*</w:t>
            </w:r>
          </w:p>
        </w:tc>
      </w:tr>
      <w:tr w:rsidR="00F705CB" w:rsidRPr="004F19EB" w:rsidTr="00ED1CA6">
        <w:trPr>
          <w:gridAfter w:val="4"/>
          <w:wAfter w:w="2961" w:type="dxa"/>
          <w:trHeight w:val="30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22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</w:tr>
      <w:tr w:rsidR="00F705CB" w:rsidRPr="004F19EB" w:rsidTr="00ED1CA6">
        <w:trPr>
          <w:gridAfter w:val="4"/>
          <w:wAfter w:w="2961" w:type="dxa"/>
          <w:trHeight w:val="112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Решением о бюджете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 xml:space="preserve">Муниципальной программой 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Решением о бюджете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 xml:space="preserve">Муниципальной программой </w:t>
            </w:r>
          </w:p>
        </w:tc>
        <w:tc>
          <w:tcPr>
            <w:tcW w:w="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>Решением о бюджете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</w:rPr>
            </w:pPr>
            <w:r w:rsidRPr="004F19EB">
              <w:rPr>
                <w:color w:val="000000"/>
                <w:sz w:val="16"/>
                <w:szCs w:val="16"/>
              </w:rPr>
              <w:t xml:space="preserve">Муниципальной программой </w:t>
            </w:r>
          </w:p>
        </w:tc>
        <w:tc>
          <w:tcPr>
            <w:tcW w:w="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9EB" w:rsidRPr="004F19EB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6"/>
                <w:szCs w:val="16"/>
              </w:rPr>
            </w:pPr>
          </w:p>
        </w:tc>
      </w:tr>
      <w:tr w:rsidR="00487054" w:rsidRPr="00A52BAE" w:rsidTr="00ED1CA6">
        <w:trPr>
          <w:gridAfter w:val="4"/>
          <w:wAfter w:w="2961" w:type="dxa"/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4C02AF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1"/>
                <w:szCs w:val="21"/>
              </w:rPr>
            </w:pPr>
            <w:r w:rsidRPr="004C02AF">
              <w:rPr>
                <w:b/>
                <w:bCs/>
                <w:color w:val="000000"/>
                <w:sz w:val="21"/>
                <w:szCs w:val="21"/>
              </w:rPr>
              <w:t>1. Реализация муниципальной политики в Северном районе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E06707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707">
              <w:rPr>
                <w:b/>
                <w:bCs/>
                <w:color w:val="000000"/>
                <w:sz w:val="20"/>
                <w:szCs w:val="20"/>
              </w:rPr>
              <w:t>09 0 00 00000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E06707" w:rsidRDefault="004F19EB" w:rsidP="00487054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707">
              <w:rPr>
                <w:b/>
                <w:bCs/>
                <w:color w:val="000000"/>
                <w:sz w:val="20"/>
                <w:szCs w:val="20"/>
              </w:rPr>
              <w:t>45598,082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E06707" w:rsidRDefault="004F19EB" w:rsidP="00487054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707">
              <w:rPr>
                <w:b/>
                <w:bCs/>
                <w:color w:val="000000"/>
                <w:sz w:val="20"/>
                <w:szCs w:val="20"/>
              </w:rPr>
              <w:t>45598,082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от 12.03.2025      № 131-п, протокол от 07.03.2025 № 1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E06707" w:rsidRDefault="004F19EB" w:rsidP="00487054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707">
              <w:rPr>
                <w:b/>
                <w:bCs/>
                <w:color w:val="000000"/>
                <w:sz w:val="20"/>
                <w:szCs w:val="20"/>
              </w:rPr>
              <w:t>45023,037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E06707" w:rsidRDefault="004F19EB" w:rsidP="00487054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E06707">
              <w:rPr>
                <w:b/>
                <w:bCs/>
                <w:color w:val="000000"/>
                <w:sz w:val="20"/>
                <w:szCs w:val="20"/>
              </w:rPr>
              <w:t>45023,037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E06707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E067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E06707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707">
              <w:rPr>
                <w:b/>
                <w:bCs/>
                <w:color w:val="000000"/>
                <w:sz w:val="20"/>
                <w:szCs w:val="20"/>
              </w:rPr>
              <w:t>45 002,537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E06707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06707">
              <w:rPr>
                <w:b/>
                <w:bCs/>
                <w:color w:val="000000"/>
                <w:sz w:val="20"/>
                <w:szCs w:val="20"/>
              </w:rPr>
              <w:t>45 002,537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E06707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E0670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87054" w:rsidRPr="00A52BAE" w:rsidTr="00862753">
        <w:trPr>
          <w:gridAfter w:val="4"/>
          <w:wAfter w:w="2961" w:type="dxa"/>
          <w:trHeight w:val="3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1 «Осуществление финансово-хозяйственного, организационно-технического, правового, документационного, аналитического и информационного обеспечения исполнения полномочий главы муниципального образования и администрации Северного района»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487054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22272F"/>
                <w:sz w:val="20"/>
                <w:szCs w:val="20"/>
              </w:rPr>
            </w:pPr>
            <w:r w:rsidRPr="00487054">
              <w:rPr>
                <w:color w:val="22272F"/>
                <w:sz w:val="20"/>
                <w:szCs w:val="20"/>
              </w:rPr>
              <w:t>09 4 01 00000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487054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0"/>
                <w:szCs w:val="20"/>
              </w:rPr>
            </w:pPr>
            <w:r w:rsidRPr="00487054">
              <w:rPr>
                <w:color w:val="22272F"/>
                <w:sz w:val="20"/>
                <w:szCs w:val="20"/>
              </w:rPr>
              <w:t>28824,282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9EB" w:rsidRPr="00487054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0"/>
                <w:szCs w:val="20"/>
              </w:rPr>
            </w:pPr>
            <w:r w:rsidRPr="00487054">
              <w:rPr>
                <w:color w:val="22272F"/>
                <w:sz w:val="20"/>
                <w:szCs w:val="20"/>
              </w:rPr>
              <w:t>28824,282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487054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487054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487054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487054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0"/>
                <w:szCs w:val="20"/>
              </w:rPr>
            </w:pPr>
            <w:r w:rsidRPr="00487054">
              <w:rPr>
                <w:color w:val="22272F"/>
                <w:sz w:val="20"/>
                <w:szCs w:val="20"/>
              </w:rPr>
              <w:t>27944,737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487054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0"/>
                <w:szCs w:val="20"/>
              </w:rPr>
            </w:pPr>
            <w:r w:rsidRPr="00487054">
              <w:rPr>
                <w:color w:val="22272F"/>
                <w:sz w:val="20"/>
                <w:szCs w:val="20"/>
              </w:rPr>
              <w:t>27944,737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487054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48705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487054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0"/>
                <w:szCs w:val="20"/>
              </w:rPr>
            </w:pPr>
            <w:r w:rsidRPr="00487054">
              <w:rPr>
                <w:color w:val="22272F"/>
                <w:sz w:val="20"/>
                <w:szCs w:val="20"/>
              </w:rPr>
              <w:t>27944,737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487054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0"/>
                <w:szCs w:val="20"/>
              </w:rPr>
            </w:pPr>
            <w:r w:rsidRPr="00487054">
              <w:rPr>
                <w:color w:val="22272F"/>
                <w:sz w:val="20"/>
                <w:szCs w:val="20"/>
              </w:rPr>
              <w:t>27944,737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7054" w:rsidRPr="00A52BAE" w:rsidTr="00ED1CA6">
        <w:trPr>
          <w:gridAfter w:val="4"/>
          <w:wAfter w:w="2961" w:type="dxa"/>
          <w:trHeight w:val="13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2  «Осуществление административно-хозяйственного обеспечения органов местного самоуправления»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09 4 02 00000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13425,00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13425,00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13425,00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13425,00</w:t>
            </w:r>
          </w:p>
        </w:tc>
        <w:tc>
          <w:tcPr>
            <w:tcW w:w="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13455,00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13455,00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7054" w:rsidRPr="00A52BAE" w:rsidTr="00ED1CA6">
        <w:trPr>
          <w:gridAfter w:val="4"/>
          <w:wAfter w:w="2961" w:type="dxa"/>
          <w:trHeight w:val="18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3  «Обеспечение деятельности служб защиты населения и территорий от чрезвычайных ситуаций природного и техногенного характера, гражданская оборона»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09 4 03 00000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7054" w:rsidRPr="00A52BAE" w:rsidTr="00ED1CA6">
        <w:trPr>
          <w:gridAfter w:val="4"/>
          <w:wAfter w:w="2961" w:type="dxa"/>
          <w:trHeight w:val="16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5  «Выполнение переданных полномочий Оренбургской области»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09 4 05 00000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2651,60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2651,60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2886,80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2886,80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2886,80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2886,80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87054" w:rsidRPr="00A52BAE" w:rsidTr="00ED1CA6">
        <w:trPr>
          <w:gridAfter w:val="4"/>
          <w:wAfter w:w="2961" w:type="dxa"/>
          <w:trHeight w:val="10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6  «Выполнение переданных государственных полномочий»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09 4 06 00000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697,20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697,20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766,50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766,50</w:t>
            </w:r>
          </w:p>
        </w:tc>
        <w:tc>
          <w:tcPr>
            <w:tcW w:w="5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716,00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22272F"/>
                <w:sz w:val="22"/>
                <w:szCs w:val="22"/>
              </w:rPr>
            </w:pPr>
            <w:r w:rsidRPr="00A52BAE">
              <w:rPr>
                <w:color w:val="22272F"/>
                <w:sz w:val="22"/>
                <w:szCs w:val="22"/>
              </w:rPr>
              <w:t>716,00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33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4C02AF" w:rsidRDefault="004F19EB" w:rsidP="004C02AF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1"/>
                <w:szCs w:val="21"/>
              </w:rPr>
            </w:pPr>
            <w:r w:rsidRPr="004C02AF">
              <w:rPr>
                <w:b/>
                <w:bCs/>
                <w:color w:val="000000"/>
                <w:sz w:val="21"/>
                <w:szCs w:val="21"/>
              </w:rPr>
              <w:t xml:space="preserve">2. Управление </w:t>
            </w:r>
            <w:r w:rsidR="004C02AF" w:rsidRPr="004C02AF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4C02AF" w:rsidRPr="004C02AF">
              <w:rPr>
                <w:b/>
                <w:bCs/>
                <w:color w:val="000000"/>
                <w:sz w:val="21"/>
                <w:szCs w:val="21"/>
              </w:rPr>
              <w:t>з</w:t>
            </w:r>
            <w:r w:rsidRPr="004C02AF">
              <w:rPr>
                <w:b/>
                <w:bCs/>
                <w:color w:val="000000"/>
                <w:sz w:val="21"/>
                <w:szCs w:val="21"/>
              </w:rPr>
              <w:t>еме</w:t>
            </w:r>
            <w:proofErr w:type="spellEnd"/>
            <w:r w:rsidR="004C02AF" w:rsidRPr="004C02AF">
              <w:rPr>
                <w:b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4C02AF">
              <w:rPr>
                <w:b/>
                <w:bCs/>
                <w:color w:val="000000"/>
                <w:sz w:val="21"/>
                <w:szCs w:val="21"/>
              </w:rPr>
              <w:t>льно</w:t>
            </w:r>
            <w:proofErr w:type="spellEnd"/>
            <w:r w:rsidRPr="004C02AF">
              <w:rPr>
                <w:b/>
                <w:bCs/>
                <w:color w:val="000000"/>
                <w:sz w:val="21"/>
                <w:szCs w:val="21"/>
              </w:rPr>
              <w:t>-</w:t>
            </w:r>
            <w:r w:rsidR="004C02AF" w:rsidRPr="004C02AF">
              <w:rPr>
                <w:b/>
                <w:bCs/>
                <w:color w:val="000000"/>
                <w:sz w:val="21"/>
                <w:szCs w:val="21"/>
              </w:rPr>
              <w:t>и</w:t>
            </w:r>
            <w:r w:rsidRPr="004C02AF">
              <w:rPr>
                <w:b/>
                <w:bCs/>
                <w:color w:val="000000"/>
                <w:sz w:val="21"/>
                <w:szCs w:val="21"/>
              </w:rPr>
              <w:t xml:space="preserve">мущественным комплексом Северного района Оренбургской </w:t>
            </w:r>
            <w:r w:rsidR="004C02AF" w:rsidRPr="004C02AF">
              <w:rPr>
                <w:b/>
                <w:bCs/>
                <w:color w:val="000000"/>
                <w:sz w:val="21"/>
                <w:szCs w:val="21"/>
              </w:rPr>
              <w:t>о</w:t>
            </w:r>
            <w:r w:rsidRPr="004C02AF">
              <w:rPr>
                <w:b/>
                <w:bCs/>
                <w:color w:val="000000"/>
                <w:sz w:val="21"/>
                <w:szCs w:val="21"/>
              </w:rPr>
              <w:t>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23 0 00 00000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535,00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535,00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5A0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435A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435A0">
              <w:rPr>
                <w:color w:val="000000"/>
                <w:sz w:val="18"/>
                <w:szCs w:val="18"/>
              </w:rPr>
              <w:t xml:space="preserve">от 24.03.2025 № 147-п, протокол от 12.03.2025 </w:t>
            </w:r>
          </w:p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35A0">
              <w:rPr>
                <w:color w:val="000000"/>
                <w:sz w:val="18"/>
                <w:szCs w:val="18"/>
              </w:rPr>
              <w:t>№ 1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635,00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635,00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635,00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635,00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28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lastRenderedPageBreak/>
              <w:t xml:space="preserve">Комплекс процессных мероприятий: Организация проведения процедур оценки, учета, инвентаризации, регистрации муниципального имущества, в том числе неразграниченных земельных участков, экономического обоснования коэффициентов видов разрешенного использования земли, ставок аренды, составления экспертизы, смет на ремонт муниципального имущества 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23 4 02 00000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150,0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150,0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150,0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мероприятий: Повышение качества управления земельно-имущественным комплексом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23 4 04 00000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мероприятий: Развитие системы обращения с отходами производства и потребления в Северном районе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23 4 08 00000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385,00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385,00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385,00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385,00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385,00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385,00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00" w:rsidRDefault="004F19EB" w:rsidP="00F94600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Экономическое развитие Северного района  </w:t>
            </w:r>
            <w:proofErr w:type="spellStart"/>
            <w:r w:rsidR="00F94600">
              <w:rPr>
                <w:b/>
                <w:bCs/>
                <w:color w:val="000000"/>
                <w:sz w:val="22"/>
                <w:szCs w:val="22"/>
              </w:rPr>
              <w:t>Оренбургс</w:t>
            </w:r>
            <w:proofErr w:type="spellEnd"/>
            <w:r w:rsidR="00F94600"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  <w:p w:rsidR="004F19EB" w:rsidRPr="00A52BAE" w:rsidRDefault="00F94600" w:rsidP="00F94600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кой </w:t>
            </w:r>
            <w:r w:rsidR="004F19EB" w:rsidRPr="00A52BAE">
              <w:rPr>
                <w:b/>
                <w:bCs/>
                <w:color w:val="000000"/>
                <w:sz w:val="22"/>
                <w:szCs w:val="22"/>
              </w:rPr>
              <w:t xml:space="preserve">области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05 0 00 00000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5 879,649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5 879,649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от 29.01.2025                              № 53-п, протокол от 27.01.2025 № 1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5 880,356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5 880,356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5 888,033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5 888,033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6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1: Организация предоставления государственных и муниципальных услуг по принципу «одного окна», в том числе в многофункциональном центре, по месту пребывания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05 4 01 00000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5 474,500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5 474,500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5 474,500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5 474,500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5 474,500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5 474,500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7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2: Развитие торговли в Северном районе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05 4 02 00000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394,849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394,849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395,556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395,556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403,233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403,233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7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3: Формирование областного торгового реестра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05 4 03 00000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10,300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10,300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10,300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10,300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10,300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10,300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1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5A0" w:rsidRDefault="004F19EB" w:rsidP="00F435A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4: Развитие </w:t>
            </w:r>
            <w:proofErr w:type="spellStart"/>
            <w:r w:rsidR="00F435A0">
              <w:rPr>
                <w:color w:val="000000"/>
                <w:sz w:val="22"/>
                <w:szCs w:val="22"/>
              </w:rPr>
              <w:t>инв</w:t>
            </w:r>
            <w:r w:rsidRPr="00A52BAE">
              <w:rPr>
                <w:color w:val="000000"/>
                <w:sz w:val="22"/>
                <w:szCs w:val="22"/>
              </w:rPr>
              <w:t>естицион</w:t>
            </w:r>
            <w:proofErr w:type="spellEnd"/>
            <w:r w:rsidR="00F435A0">
              <w:rPr>
                <w:color w:val="000000"/>
                <w:sz w:val="22"/>
                <w:szCs w:val="22"/>
              </w:rPr>
              <w:t>-</w:t>
            </w:r>
          </w:p>
          <w:p w:rsidR="004F19EB" w:rsidRPr="00A52BAE" w:rsidRDefault="004F19EB" w:rsidP="00F435A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ной и инновационной деятельности в Северном районе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05 4 04 00000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2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5: </w:t>
            </w:r>
            <w:proofErr w:type="spellStart"/>
            <w:r w:rsidR="00F435A0">
              <w:rPr>
                <w:color w:val="000000"/>
                <w:sz w:val="22"/>
                <w:szCs w:val="22"/>
              </w:rPr>
              <w:t>Ра</w:t>
            </w:r>
            <w:r w:rsidRPr="00A52BAE">
              <w:rPr>
                <w:color w:val="000000"/>
                <w:sz w:val="22"/>
                <w:szCs w:val="22"/>
              </w:rPr>
              <w:t>зви</w:t>
            </w:r>
            <w:r w:rsidR="00F435A0">
              <w:rPr>
                <w:color w:val="000000"/>
                <w:sz w:val="22"/>
                <w:szCs w:val="22"/>
              </w:rPr>
              <w:t>-</w:t>
            </w:r>
            <w:r w:rsidRPr="00A52BAE">
              <w:rPr>
                <w:color w:val="000000"/>
                <w:sz w:val="22"/>
                <w:szCs w:val="22"/>
              </w:rPr>
              <w:t>тие</w:t>
            </w:r>
            <w:proofErr w:type="spellEnd"/>
            <w:r w:rsidRPr="00A52BAE">
              <w:rPr>
                <w:color w:val="000000"/>
                <w:sz w:val="22"/>
                <w:szCs w:val="22"/>
              </w:rPr>
              <w:t xml:space="preserve"> малого и среднего</w:t>
            </w:r>
            <w:r w:rsidR="00F435A0">
              <w:rPr>
                <w:color w:val="000000"/>
                <w:sz w:val="22"/>
                <w:szCs w:val="22"/>
              </w:rPr>
              <w:t xml:space="preserve"> предпр</w:t>
            </w:r>
            <w:r w:rsidRPr="00A52BAE">
              <w:rPr>
                <w:color w:val="000000"/>
                <w:sz w:val="22"/>
                <w:szCs w:val="22"/>
              </w:rPr>
              <w:t>и</w:t>
            </w:r>
            <w:r w:rsidR="00F435A0">
              <w:rPr>
                <w:color w:val="000000"/>
                <w:sz w:val="22"/>
                <w:szCs w:val="22"/>
              </w:rPr>
              <w:t>ни</w:t>
            </w:r>
            <w:r w:rsidRPr="00A52BAE">
              <w:rPr>
                <w:color w:val="000000"/>
                <w:sz w:val="22"/>
                <w:szCs w:val="22"/>
              </w:rPr>
              <w:t>мательства в</w:t>
            </w:r>
            <w:r w:rsidR="00F435A0">
              <w:rPr>
                <w:color w:val="000000"/>
                <w:sz w:val="22"/>
                <w:szCs w:val="22"/>
              </w:rPr>
              <w:t xml:space="preserve"> мун</w:t>
            </w:r>
            <w:r w:rsidRPr="00A52BAE">
              <w:rPr>
                <w:color w:val="000000"/>
                <w:sz w:val="22"/>
                <w:szCs w:val="22"/>
              </w:rPr>
              <w:t>и</w:t>
            </w:r>
            <w:r w:rsidR="00F435A0">
              <w:rPr>
                <w:color w:val="000000"/>
                <w:sz w:val="22"/>
                <w:szCs w:val="22"/>
              </w:rPr>
              <w:t>ци</w:t>
            </w:r>
            <w:r w:rsidRPr="00A52BAE">
              <w:rPr>
                <w:color w:val="000000"/>
                <w:sz w:val="22"/>
                <w:szCs w:val="22"/>
              </w:rPr>
              <w:t xml:space="preserve">пальном образовании </w:t>
            </w:r>
            <w:proofErr w:type="gramStart"/>
            <w:r w:rsidRPr="00A52BAE">
              <w:rPr>
                <w:color w:val="000000"/>
                <w:sz w:val="22"/>
                <w:szCs w:val="22"/>
              </w:rPr>
              <w:t>Северный</w:t>
            </w:r>
            <w:proofErr w:type="gramEnd"/>
            <w:r w:rsidRPr="00A52BAE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05 4 05 00000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9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4. Профилактика терроризма на территории муниципального образования </w:t>
            </w:r>
            <w:proofErr w:type="gramStart"/>
            <w:r w:rsidRPr="00A52BAE">
              <w:rPr>
                <w:b/>
                <w:bCs/>
                <w:color w:val="000000"/>
                <w:sz w:val="22"/>
                <w:szCs w:val="22"/>
              </w:rPr>
              <w:t>Северный</w:t>
            </w:r>
            <w:proofErr w:type="gramEnd"/>
            <w:r w:rsidRPr="00A52BAE">
              <w:rPr>
                <w:b/>
                <w:bCs/>
                <w:color w:val="000000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5A0" w:rsidRDefault="00F435A0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435A0" w:rsidRDefault="00F435A0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435A0" w:rsidRDefault="00F435A0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435A0" w:rsidRDefault="00F435A0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435A0" w:rsidRDefault="00F435A0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435A0" w:rsidRDefault="00F435A0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F435A0" w:rsidRDefault="00F435A0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08 0 00 00000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от 31.03.2025                   № 169-п, протокол от 05.03.2025 № 1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3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1. «Проведение меропри</w:t>
            </w:r>
            <w:r w:rsidR="00F435A0">
              <w:rPr>
                <w:color w:val="000000"/>
                <w:sz w:val="22"/>
                <w:szCs w:val="22"/>
              </w:rPr>
              <w:t>я</w:t>
            </w:r>
            <w:r w:rsidRPr="00A52BAE">
              <w:rPr>
                <w:color w:val="000000"/>
                <w:sz w:val="22"/>
                <w:szCs w:val="22"/>
              </w:rPr>
              <w:t>тий по профилактике и предупреждению терроризма на территории Северного района»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08 4 01 00000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862753">
        <w:trPr>
          <w:gridAfter w:val="4"/>
          <w:wAfter w:w="2961" w:type="dxa"/>
          <w:trHeight w:val="10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2.  «Размещение информационного баннера с наглядной агитацией «Профилактика терроризма и экстремизма на территории Северного района»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08 4 05 00000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7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5. Развитие системы образования Северного района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11 0 00 00000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304 654,5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304654,5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от 11.02.2025                            № 68-п, протокол от 11.02.2025 № 1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304 383,1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304 383,1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304 383,1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304 383,1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7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1.Развитие </w:t>
            </w:r>
            <w:proofErr w:type="spellStart"/>
            <w:proofErr w:type="gramStart"/>
            <w:r w:rsidR="00F435A0">
              <w:rPr>
                <w:color w:val="000000"/>
                <w:sz w:val="22"/>
                <w:szCs w:val="22"/>
              </w:rPr>
              <w:t>д</w:t>
            </w:r>
            <w:r w:rsidRPr="00A52BAE">
              <w:rPr>
                <w:color w:val="000000"/>
                <w:sz w:val="22"/>
                <w:szCs w:val="22"/>
              </w:rPr>
              <w:t>ошколь</w:t>
            </w:r>
            <w:r w:rsidR="00F435A0">
              <w:rPr>
                <w:color w:val="000000"/>
                <w:sz w:val="22"/>
                <w:szCs w:val="22"/>
              </w:rPr>
              <w:t>-</w:t>
            </w:r>
            <w:r w:rsidRPr="00A52BAE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A52BAE">
              <w:rPr>
                <w:color w:val="000000"/>
                <w:sz w:val="22"/>
                <w:szCs w:val="22"/>
              </w:rPr>
              <w:t xml:space="preserve">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11 4 01 00000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45 598,80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45 598,80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45 598,80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45 598,80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45 598,80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45 598,80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2.Развитие  общего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11 4 02 00000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162 118,30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162 118,3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161 844,8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161 844,8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161 844,8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161 844,8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00" w:rsidRDefault="004F19EB" w:rsidP="00F9460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 3.Развитие </w:t>
            </w:r>
            <w:r w:rsidR="00F94600">
              <w:rPr>
                <w:color w:val="000000"/>
                <w:sz w:val="22"/>
                <w:szCs w:val="22"/>
              </w:rPr>
              <w:t>допол</w:t>
            </w:r>
            <w:r w:rsidRPr="00A52BAE">
              <w:rPr>
                <w:color w:val="000000"/>
                <w:sz w:val="22"/>
                <w:szCs w:val="22"/>
              </w:rPr>
              <w:t>ни</w:t>
            </w:r>
            <w:r w:rsidR="00F94600">
              <w:rPr>
                <w:color w:val="000000"/>
                <w:sz w:val="22"/>
                <w:szCs w:val="22"/>
              </w:rPr>
              <w:t>-</w:t>
            </w:r>
          </w:p>
          <w:p w:rsidR="004F19EB" w:rsidRPr="00A52BAE" w:rsidRDefault="004F19EB" w:rsidP="00F9460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gramStart"/>
            <w:r w:rsidRPr="00A52BAE">
              <w:rPr>
                <w:color w:val="000000"/>
                <w:sz w:val="22"/>
                <w:szCs w:val="22"/>
              </w:rPr>
              <w:t>тельного</w:t>
            </w:r>
            <w:proofErr w:type="gramEnd"/>
            <w:r w:rsidRPr="00A52BAE">
              <w:rPr>
                <w:color w:val="000000"/>
                <w:sz w:val="22"/>
                <w:szCs w:val="22"/>
              </w:rPr>
              <w:t xml:space="preserve"> образования и социализации детей"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11 4 03 00000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39 686,60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39 686,60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39 686,60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39 686,60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39 686,60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39 686,60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00" w:rsidRDefault="004F19EB" w:rsidP="00F9460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4."Реализация моделей получения </w:t>
            </w:r>
            <w:r w:rsidR="00F94600">
              <w:rPr>
                <w:color w:val="000000"/>
                <w:sz w:val="22"/>
                <w:szCs w:val="22"/>
              </w:rPr>
              <w:t>кач</w:t>
            </w:r>
            <w:r w:rsidRPr="00A52BAE">
              <w:rPr>
                <w:color w:val="000000"/>
                <w:sz w:val="22"/>
                <w:szCs w:val="22"/>
              </w:rPr>
              <w:t>ествен</w:t>
            </w:r>
            <w:r w:rsidR="00F94600">
              <w:rPr>
                <w:color w:val="000000"/>
                <w:sz w:val="22"/>
                <w:szCs w:val="22"/>
              </w:rPr>
              <w:t>-</w:t>
            </w:r>
          </w:p>
          <w:p w:rsidR="004F19EB" w:rsidRPr="00A52BAE" w:rsidRDefault="004F19EB" w:rsidP="00F9460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spellStart"/>
            <w:r w:rsidRPr="00A52BAE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A52BAE">
              <w:rPr>
                <w:color w:val="000000"/>
                <w:sz w:val="22"/>
                <w:szCs w:val="22"/>
              </w:rPr>
              <w:t xml:space="preserve"> дошкольного, общего и </w:t>
            </w:r>
            <w:proofErr w:type="spellStart"/>
            <w:proofErr w:type="gramStart"/>
            <w:r w:rsidR="00F94600">
              <w:rPr>
                <w:color w:val="000000"/>
                <w:sz w:val="22"/>
                <w:szCs w:val="22"/>
              </w:rPr>
              <w:t>доп</w:t>
            </w:r>
            <w:r w:rsidRPr="00A52BAE">
              <w:rPr>
                <w:color w:val="000000"/>
                <w:sz w:val="22"/>
                <w:szCs w:val="22"/>
              </w:rPr>
              <w:t>олнитель</w:t>
            </w:r>
            <w:r w:rsidR="00F94600">
              <w:rPr>
                <w:color w:val="000000"/>
                <w:sz w:val="22"/>
                <w:szCs w:val="22"/>
              </w:rPr>
              <w:t>-</w:t>
            </w:r>
            <w:r w:rsidRPr="00A52BAE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A52BAE">
              <w:rPr>
                <w:color w:val="000000"/>
                <w:sz w:val="22"/>
                <w:szCs w:val="22"/>
              </w:rPr>
              <w:t xml:space="preserve"> образования детьми-инвалидами и лицами с </w:t>
            </w:r>
            <w:r w:rsidR="00F94600">
              <w:rPr>
                <w:color w:val="000000"/>
                <w:sz w:val="22"/>
                <w:szCs w:val="22"/>
              </w:rPr>
              <w:t>ог</w:t>
            </w:r>
            <w:r w:rsidRPr="00A52BAE">
              <w:rPr>
                <w:color w:val="000000"/>
                <w:sz w:val="22"/>
                <w:szCs w:val="22"/>
              </w:rPr>
              <w:t>раничен</w:t>
            </w:r>
            <w:r w:rsidR="00F94600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A52BAE">
              <w:rPr>
                <w:color w:val="000000"/>
                <w:sz w:val="22"/>
                <w:szCs w:val="22"/>
              </w:rPr>
              <w:t>ными</w:t>
            </w:r>
            <w:proofErr w:type="spellEnd"/>
            <w:r w:rsidRPr="00A52BAE">
              <w:rPr>
                <w:color w:val="000000"/>
                <w:sz w:val="22"/>
                <w:szCs w:val="22"/>
              </w:rPr>
              <w:t xml:space="preserve"> возможностями здоровья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11 4 05 00000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426,30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426,30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426,30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426,30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426,30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426,30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5."Социальные гарантии работника образования"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11 4 09 00000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23 670,70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23 670,70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23 670,70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23 670,70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23 670,70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23 670,70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              6."Охрана семьи и детства"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11 4 10 00000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6 791,70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6 791,70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6 791,70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6 791,70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6 791,70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6 791,70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57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F9460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7."Руководство и управление в сфере установленн</w:t>
            </w:r>
            <w:r w:rsidR="00F94600">
              <w:rPr>
                <w:color w:val="000000"/>
                <w:sz w:val="22"/>
                <w:szCs w:val="22"/>
              </w:rPr>
              <w:t>ы</w:t>
            </w:r>
            <w:r w:rsidRPr="00A52BAE">
              <w:rPr>
                <w:color w:val="000000"/>
                <w:sz w:val="22"/>
                <w:szCs w:val="22"/>
              </w:rPr>
              <w:t>х функций органов местного самоуправления"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11 4 11 00000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3 287,40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3 287,40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3 287,40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3 287,40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3 287,40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3 287,40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8."Совершенствование системы управления организацией школьного питания"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11 4 12 00000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4 922,50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4 922,50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4 922,50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4 922,50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4 922,50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4 922,50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9."Безопасность образовательной организации"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11 4 13 00000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Региональный проект "Педагоги и наставники"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F435A0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111Ю600000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18 152,20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18 152,20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18 154,30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18 154,30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18 154,30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18 154,30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6. Обеспечение качественными услугами жилищно-коммунального хозяйства населения Северного района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13 0 00 00000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56,90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56,90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от 24.03.2025            № 149-п, протокол от 17.03.2025 № 2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37,90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37,90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37,90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37,90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1. «Модернизация объектов коммунальной инфраструктуры Северного района»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13 4 01 00000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19,00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2. «Тарифное регулирование»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13 4 02 00000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37,90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37,90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37,90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37,90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37,90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37,90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6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lastRenderedPageBreak/>
              <w:t>7. Развитие сельского хозяйства и регулирование рынков сельскохозяйственной продукции, сырья и продовольствия Северного района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14 0 00 00000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4 969,20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4 969,20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от 24.03.2025          № 146-п, протокол от 20.03.2025 № 1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5 344,20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5 344,20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5 344,20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5 344,20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1 «Развитие сельскохозяйственного производства» 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14 4 01 00000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4 346,30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4 346,30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4 346,30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4 346,30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4 346,30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4 346,30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3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2  «Обращение с животными без владельцев, защита населения от болезней, общих для человека и животных»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14 4 02 00000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622,90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622,90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997,90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997,90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997,90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997,90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9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8. Развитие физической культуры, спорта и туризма в Северном районе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19 0 00 00000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8 412,829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8 412,829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 от 12.03.2025 № 132-п, протокол от 05.03.2025 № 1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0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1 "Информационное обеспечение физкультурных и спортивных мероприятий, участие в осуществлении </w:t>
            </w:r>
            <w:r w:rsidRPr="00A52BAE">
              <w:rPr>
                <w:color w:val="000000"/>
                <w:sz w:val="22"/>
                <w:szCs w:val="22"/>
              </w:rPr>
              <w:lastRenderedPageBreak/>
              <w:t>пропаганды физической культуры, спорта и здорового образа жизни"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lastRenderedPageBreak/>
              <w:t>19 4 01 00000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5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2 "Выполнение работ по проведению в соответствии с календарным планом физкультурных и спортивных мероприятий"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19 4 02 00000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3 "Создание спортивных площадок"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19 4 03 00000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8 282,829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8 282,829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9. Профилактика правонарушений на территории Северного района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21 0 00 00000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от 28.03.2025 № 160-п,   протокол от 31.03.2025  № 1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9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«Проведение мероприятий по профилактике и предупреждению правонарушений, профилактике наркомании и связанных с ней правонарушениями на территории Северного района»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21 4 01 00000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6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lastRenderedPageBreak/>
              <w:t>10. Сохранение и развитие культуры Северного района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31 0 00 00000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88 278,00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88 278,00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 от 28.03.2025 № 166-п, протокол от 24.03.2025 № 2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79 081,30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79 081,30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78 018,40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78 018,40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3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организации досуга и обеспечения жителей Северного района услугами организаций культуры"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31 4 01 00000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34 739,10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34 739,10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29 393,80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29 393,80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30 268,80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30 268,80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9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"Сохранение и развитие библиотечной системы Северного района"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31 4 03 00000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16 860,10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16 860,10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16 436,00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16 436,00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16 436,00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16 436,00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5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F435A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="00F94600" w:rsidRPr="00A52BAE">
              <w:rPr>
                <w:color w:val="000000"/>
                <w:sz w:val="22"/>
                <w:szCs w:val="22"/>
              </w:rPr>
              <w:t>"</w:t>
            </w:r>
            <w:proofErr w:type="spellStart"/>
            <w:proofErr w:type="gramStart"/>
            <w:r w:rsidR="00F435A0">
              <w:rPr>
                <w:color w:val="000000"/>
                <w:sz w:val="22"/>
                <w:szCs w:val="22"/>
              </w:rPr>
              <w:t>О</w:t>
            </w:r>
            <w:r w:rsidRPr="00A52BAE">
              <w:rPr>
                <w:color w:val="000000"/>
                <w:sz w:val="22"/>
                <w:szCs w:val="22"/>
              </w:rPr>
              <w:t>буче</w:t>
            </w:r>
            <w:r w:rsidR="00F435A0">
              <w:rPr>
                <w:color w:val="000000"/>
                <w:sz w:val="22"/>
                <w:szCs w:val="22"/>
              </w:rPr>
              <w:t>-</w:t>
            </w:r>
            <w:r w:rsidRPr="00A52BAE"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  <w:r w:rsidRPr="00A52BAE">
              <w:rPr>
                <w:color w:val="000000"/>
                <w:sz w:val="22"/>
                <w:szCs w:val="22"/>
              </w:rPr>
              <w:t xml:space="preserve"> детей в детской школе искусств Северного района</w:t>
            </w:r>
            <w:r w:rsidR="00F94600" w:rsidRPr="00A52BA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31 4 04 00000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15 476,50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15 476,50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11 109,20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11 109,20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12 934,80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12 934,80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31 1 Я5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3 763,50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3 763,50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0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8E454F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</w:t>
            </w:r>
            <w:r w:rsidR="008E454F">
              <w:rPr>
                <w:color w:val="000000"/>
                <w:sz w:val="22"/>
                <w:szCs w:val="22"/>
              </w:rPr>
              <w:t xml:space="preserve"> </w:t>
            </w:r>
            <w:r w:rsidR="00F94600" w:rsidRPr="00A52BAE">
              <w:rPr>
                <w:color w:val="000000"/>
                <w:sz w:val="22"/>
                <w:szCs w:val="22"/>
              </w:rPr>
              <w:t>"</w:t>
            </w:r>
            <w:proofErr w:type="spellStart"/>
            <w:proofErr w:type="gramStart"/>
            <w:r w:rsidR="008E454F">
              <w:rPr>
                <w:color w:val="000000"/>
                <w:sz w:val="22"/>
                <w:szCs w:val="22"/>
              </w:rPr>
              <w:t>Обе</w:t>
            </w:r>
            <w:r w:rsidRPr="00A52BAE">
              <w:rPr>
                <w:color w:val="000000"/>
                <w:sz w:val="22"/>
                <w:szCs w:val="22"/>
              </w:rPr>
              <w:t>спе</w:t>
            </w:r>
            <w:r w:rsidR="008E454F">
              <w:rPr>
                <w:color w:val="000000"/>
                <w:sz w:val="22"/>
                <w:szCs w:val="22"/>
              </w:rPr>
              <w:t>-</w:t>
            </w:r>
            <w:r w:rsidRPr="00A52BAE">
              <w:rPr>
                <w:color w:val="000000"/>
                <w:sz w:val="22"/>
                <w:szCs w:val="22"/>
              </w:rPr>
              <w:t>чение</w:t>
            </w:r>
            <w:proofErr w:type="spellEnd"/>
            <w:proofErr w:type="gramEnd"/>
            <w:r w:rsidRPr="00A52BAE">
              <w:rPr>
                <w:color w:val="000000"/>
                <w:sz w:val="22"/>
                <w:szCs w:val="22"/>
              </w:rPr>
              <w:t xml:space="preserve"> реализации </w:t>
            </w:r>
            <w:r w:rsidR="008E454F">
              <w:rPr>
                <w:color w:val="000000"/>
                <w:sz w:val="22"/>
                <w:szCs w:val="22"/>
              </w:rPr>
              <w:t>м</w:t>
            </w:r>
            <w:r w:rsidRPr="00A52BAE">
              <w:rPr>
                <w:color w:val="000000"/>
                <w:sz w:val="22"/>
                <w:szCs w:val="22"/>
              </w:rPr>
              <w:t>униципальных программ в учреждении культуры</w:t>
            </w:r>
            <w:r w:rsidR="00F94600" w:rsidRPr="00A52BAE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31 4 05 00000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19 404,60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19 404,60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18 378,80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18 378,80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18 378,80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18 378,80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6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Приоритетный проект "Культура малой Родины"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31 5 Q3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1 797,70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1 797,70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lastRenderedPageBreak/>
              <w:t>11. Управление муниципальными финансами  и муниципальным долгом Северного района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28 0 00 00000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83 303,24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83 303,24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от 07.03.2025          № 125-п, протокол от 25.02.2025 № 1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61 321,10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61 321,10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61 684,10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61 684,10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0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"Организация исполнения местного бюджета и формирование </w:t>
            </w:r>
            <w:proofErr w:type="gramStart"/>
            <w:r w:rsidRPr="00A52BAE">
              <w:rPr>
                <w:color w:val="000000"/>
                <w:sz w:val="22"/>
                <w:szCs w:val="22"/>
              </w:rPr>
              <w:t>бюджетной</w:t>
            </w:r>
            <w:proofErr w:type="gramEnd"/>
            <w:r w:rsidRPr="00A52BAE">
              <w:rPr>
                <w:color w:val="000000"/>
                <w:sz w:val="22"/>
                <w:szCs w:val="22"/>
              </w:rPr>
              <w:t xml:space="preserve"> отчетности"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28 4 01 00000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83 303,24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83 303,24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61 321,10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61 321,10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61 684,10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61 684,10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0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2 «Мониторинг состояния объема муниципального долга»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28 4 02 00000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 xml:space="preserve">12. Повышение безопасности дорожного движения на территории муниципального образования </w:t>
            </w:r>
            <w:proofErr w:type="gramStart"/>
            <w:r w:rsidRPr="00A52BAE">
              <w:rPr>
                <w:b/>
                <w:bCs/>
                <w:color w:val="000000"/>
                <w:sz w:val="22"/>
                <w:szCs w:val="22"/>
              </w:rPr>
              <w:t>Северный</w:t>
            </w:r>
            <w:proofErr w:type="gramEnd"/>
            <w:r w:rsidRPr="00A52BAE">
              <w:rPr>
                <w:b/>
                <w:bCs/>
                <w:color w:val="000000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26 0 00 00000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859,155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859,155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от 24.03.2025 № 148-п,  протокол от 20.03.2025 № 1  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2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F9460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1. «Проведение </w:t>
            </w:r>
            <w:proofErr w:type="spellStart"/>
            <w:proofErr w:type="gramStart"/>
            <w:r w:rsidR="00F94600">
              <w:rPr>
                <w:color w:val="000000"/>
                <w:sz w:val="22"/>
                <w:szCs w:val="22"/>
              </w:rPr>
              <w:t>меропри-ятий</w:t>
            </w:r>
            <w:proofErr w:type="spellEnd"/>
            <w:proofErr w:type="gramEnd"/>
            <w:r w:rsidR="00F94600">
              <w:rPr>
                <w:color w:val="000000"/>
                <w:sz w:val="22"/>
                <w:szCs w:val="22"/>
              </w:rPr>
              <w:t xml:space="preserve"> </w:t>
            </w:r>
            <w:r w:rsidRPr="00A52BAE">
              <w:rPr>
                <w:color w:val="000000"/>
                <w:sz w:val="22"/>
                <w:szCs w:val="22"/>
              </w:rPr>
              <w:t xml:space="preserve">по повышению культуры безопасного </w:t>
            </w:r>
            <w:r w:rsidR="00F94600">
              <w:rPr>
                <w:color w:val="000000"/>
                <w:sz w:val="22"/>
                <w:szCs w:val="22"/>
              </w:rPr>
              <w:t>пр</w:t>
            </w:r>
            <w:r w:rsidRPr="00A52BAE">
              <w:rPr>
                <w:color w:val="000000"/>
                <w:sz w:val="22"/>
                <w:szCs w:val="22"/>
              </w:rPr>
              <w:t>оведения дорожного движения»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26 4 02 00000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2.«Выдача карт маршрутов регулярных перевозок и свидетельств об осуществлении перевозок по маршрутам регулярных перевозок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26 4 03 00000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5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3. «Мероприятия в сфере организации дорожного движения и обеспечения его безопасности на автомобильных дорогах общего пользования местного значения </w:t>
            </w:r>
            <w:proofErr w:type="gramStart"/>
            <w:r w:rsidRPr="00A52BAE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A52BAE">
              <w:rPr>
                <w:color w:val="000000"/>
                <w:sz w:val="22"/>
                <w:szCs w:val="22"/>
              </w:rPr>
              <w:t>. Северное»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26 4 04 00000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6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4. «Осуществление регулярных перевозок пассажиров и багажа автомобильным транспортом на муниципальных маршрутах Северного района»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26 4 05 00000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859,155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859,155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2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13. Комплексное развитие сельских территорий Северного района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12 0 00 00000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от 29.03.2024            № 151-п, протокол от 20.03.2025 № 3    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14. Развитие </w:t>
            </w:r>
            <w:proofErr w:type="gramStart"/>
            <w:r w:rsidRPr="00A52BAE">
              <w:rPr>
                <w:b/>
                <w:bCs/>
                <w:color w:val="000000"/>
                <w:sz w:val="22"/>
                <w:szCs w:val="22"/>
              </w:rPr>
              <w:t>муниципальной</w:t>
            </w:r>
            <w:proofErr w:type="gramEnd"/>
            <w:r w:rsidRPr="00A52BAE">
              <w:rPr>
                <w:b/>
                <w:bCs/>
                <w:color w:val="000000"/>
                <w:sz w:val="22"/>
                <w:szCs w:val="22"/>
              </w:rPr>
              <w:t xml:space="preserve"> службы муниципального образования Северный район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01 0 00 00000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от 28.03.2025             № 162-п, протокол от 14.03.2025 № 1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6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«Развитие кадровой политики при прохождении муниципальной службы в администрации муниципального образования Северный район Оренбургской области»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01 4 01 00000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0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 xml:space="preserve">15. Противодействие коррупции в муниципальном образовании </w:t>
            </w:r>
            <w:proofErr w:type="gramStart"/>
            <w:r w:rsidRPr="00A52BAE">
              <w:rPr>
                <w:b/>
                <w:bCs/>
                <w:color w:val="000000"/>
                <w:sz w:val="22"/>
                <w:szCs w:val="22"/>
              </w:rPr>
              <w:t>Северный</w:t>
            </w:r>
            <w:proofErr w:type="gramEnd"/>
            <w:r w:rsidRPr="00A52BAE">
              <w:rPr>
                <w:b/>
                <w:bCs/>
                <w:color w:val="000000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51 0 00 00000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94600">
              <w:rPr>
                <w:bCs/>
                <w:color w:val="000000"/>
                <w:sz w:val="18"/>
                <w:szCs w:val="18"/>
              </w:rPr>
              <w:t>от 29.03.2024            № 164-п,</w:t>
            </w:r>
            <w:r w:rsidRPr="00F435A0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F435A0">
              <w:rPr>
                <w:color w:val="000000"/>
                <w:sz w:val="18"/>
                <w:szCs w:val="18"/>
              </w:rPr>
              <w:t xml:space="preserve">протокол от 05.03.2025 № 1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63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4600" w:rsidRDefault="004F19EB" w:rsidP="00F9460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«Организация и проведение антикоррупционного просвещения </w:t>
            </w:r>
            <w:r w:rsidR="00F9460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94600">
              <w:rPr>
                <w:color w:val="000000"/>
                <w:sz w:val="22"/>
                <w:szCs w:val="22"/>
              </w:rPr>
              <w:t>муници</w:t>
            </w:r>
            <w:proofErr w:type="spellEnd"/>
            <w:r w:rsidR="00F94600">
              <w:rPr>
                <w:color w:val="000000"/>
                <w:sz w:val="22"/>
                <w:szCs w:val="22"/>
              </w:rPr>
              <w:t>-</w:t>
            </w:r>
          </w:p>
          <w:p w:rsidR="00F94600" w:rsidRDefault="00F94600" w:rsidP="00F9460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па</w:t>
            </w:r>
            <w:r w:rsidR="004F19EB" w:rsidRPr="00A52BAE">
              <w:rPr>
                <w:color w:val="000000"/>
                <w:sz w:val="22"/>
                <w:szCs w:val="22"/>
              </w:rPr>
              <w:t>льных</w:t>
            </w:r>
            <w:proofErr w:type="spellEnd"/>
            <w:r w:rsidR="004F19EB" w:rsidRPr="00A52BAE">
              <w:rPr>
                <w:color w:val="000000"/>
                <w:sz w:val="22"/>
                <w:szCs w:val="22"/>
              </w:rPr>
              <w:t xml:space="preserve"> служащих муниципального образования </w:t>
            </w:r>
          </w:p>
          <w:p w:rsidR="004F19EB" w:rsidRPr="00A52BAE" w:rsidRDefault="004F19EB" w:rsidP="00F94600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Северный район»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51 4 02 00000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6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16. Обеспечение  жильем  отдельных категорий граждан, установленных законодательством Оренбургской области, на территории муниципального образования </w:t>
            </w:r>
            <w:proofErr w:type="gramStart"/>
            <w:r w:rsidRPr="00A52BAE">
              <w:rPr>
                <w:b/>
                <w:bCs/>
                <w:color w:val="000000"/>
                <w:sz w:val="22"/>
                <w:szCs w:val="22"/>
              </w:rPr>
              <w:t>Северный</w:t>
            </w:r>
            <w:proofErr w:type="gramEnd"/>
            <w:r w:rsidRPr="00A52BAE">
              <w:rPr>
                <w:b/>
                <w:bCs/>
                <w:color w:val="000000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60 0 00 00000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10 908,90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10 908,90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от 17.03.2025                      № 137-п, протокол от 10.03.2025 № 1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11 008,50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11 008,50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11 008,50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11 008,50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6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1 «Приобретение жилых помещений и земельных участков в муниципальную собственность для обеспечения жильем отдельных категорий граждан»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60 4 01 00000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10 493,40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10 493,40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10 493,00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10 493,00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10 493,00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10 493,00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8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 xml:space="preserve">Комплекс процессных мероприятий 2  Формирование и </w:t>
            </w:r>
            <w:proofErr w:type="spellStart"/>
            <w:proofErr w:type="gramStart"/>
            <w:r w:rsidRPr="00A52BAE">
              <w:rPr>
                <w:color w:val="000000"/>
                <w:sz w:val="22"/>
                <w:szCs w:val="22"/>
              </w:rPr>
              <w:t>веде-ние</w:t>
            </w:r>
            <w:proofErr w:type="spellEnd"/>
            <w:proofErr w:type="gramEnd"/>
            <w:r w:rsidRPr="00A52BAE">
              <w:rPr>
                <w:color w:val="000000"/>
                <w:sz w:val="22"/>
                <w:szCs w:val="22"/>
              </w:rPr>
              <w:t xml:space="preserve"> списка подле-</w:t>
            </w:r>
            <w:proofErr w:type="spellStart"/>
            <w:r w:rsidRPr="00A52BAE">
              <w:rPr>
                <w:color w:val="000000"/>
                <w:sz w:val="22"/>
                <w:szCs w:val="22"/>
              </w:rPr>
              <w:t>жащих</w:t>
            </w:r>
            <w:proofErr w:type="spellEnd"/>
            <w:r w:rsidRPr="00A52BAE">
              <w:rPr>
                <w:color w:val="000000"/>
                <w:sz w:val="22"/>
                <w:szCs w:val="22"/>
              </w:rPr>
              <w:t xml:space="preserve"> обеспечению жилыми помещениями детей-сирот и детей, оставшихся без </w:t>
            </w:r>
            <w:proofErr w:type="spellStart"/>
            <w:r w:rsidRPr="00A52BAE">
              <w:rPr>
                <w:color w:val="000000"/>
                <w:sz w:val="22"/>
                <w:szCs w:val="22"/>
              </w:rPr>
              <w:t>по-печения</w:t>
            </w:r>
            <w:proofErr w:type="spellEnd"/>
            <w:r w:rsidRPr="00A52BAE">
              <w:rPr>
                <w:color w:val="000000"/>
                <w:sz w:val="22"/>
                <w:szCs w:val="22"/>
              </w:rPr>
              <w:t xml:space="preserve"> родителей, лиц из числа детей-сирот и детей, оставшихся без попечения родителей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60 4 02 00000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415,50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415,50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515,50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515,50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515,50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515,50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94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lastRenderedPageBreak/>
              <w:t>17. Развитие и реализация молодежной политики в Северном районе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06 0 00 00000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2 074,90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2 074,90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от 28.03.2025 № 161-п,  протокол от 28.03.2025 № 1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1 190,20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1 190,20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1 190,20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1 190,20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6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1. «Молодёжь Северного района»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06 4 01 00000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162,00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2. «Создание временных рабочих мест для несовершеннолетних».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06 4 02 00000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3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3.«Улучшение жилищных условий молодых семей, путем предоставления им социальных выплат».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06 4 03 00000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1 912,90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1 912,90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1 190,20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1 190,20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1 190,20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1 190,20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132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 xml:space="preserve">18. Обеспечение мероприятий в области гражданской обороны, предупреждения и ликвидации чрезвычайных ситуаций, пожарной безопасности и безопасности людей на водных объектах, совершенствование единой дежурно-диспетчерской службы </w:t>
            </w:r>
            <w:r w:rsidRPr="00A52BAE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муниципального образования </w:t>
            </w:r>
            <w:proofErr w:type="gramStart"/>
            <w:r w:rsidRPr="00A52BAE">
              <w:rPr>
                <w:b/>
                <w:bCs/>
                <w:color w:val="000000"/>
                <w:sz w:val="22"/>
                <w:szCs w:val="22"/>
              </w:rPr>
              <w:t>Северный</w:t>
            </w:r>
            <w:proofErr w:type="gramEnd"/>
            <w:r w:rsidRPr="00A52BAE">
              <w:rPr>
                <w:b/>
                <w:bCs/>
                <w:color w:val="000000"/>
                <w:sz w:val="22"/>
                <w:szCs w:val="22"/>
              </w:rPr>
              <w:t xml:space="preserve"> район Оренбургской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lastRenderedPageBreak/>
              <w:t>07 0 00 00000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6 909,40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6 909,40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 xml:space="preserve">от 21.03.2025                       № 145-п, протокол от 17.03.2025 № 1  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F435A0">
              <w:rPr>
                <w:color w:val="000000"/>
                <w:sz w:val="18"/>
                <w:szCs w:val="18"/>
              </w:rPr>
              <w:t>Соблюдены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6 639,40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6 639,40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6 639,40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6 639,40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22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"Защита населения и территории МО Северный район Оренбургской области от чрезвычайных ситуаций природного и техногенного характера в условиях мирного и военного времени, обеспечение пожарной безопасности и безопасности людей на водных объектах"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07 4 01 00000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270,00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270,00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99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Комплекс процессных мероприятий "Создание условий для деятельности единой диспетчерской службы Северного района"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jc w:val="center"/>
              <w:rPr>
                <w:color w:val="000000"/>
                <w:sz w:val="20"/>
                <w:szCs w:val="20"/>
              </w:rPr>
            </w:pPr>
            <w:r w:rsidRPr="00F435A0">
              <w:rPr>
                <w:color w:val="000000"/>
                <w:sz w:val="20"/>
                <w:szCs w:val="20"/>
              </w:rPr>
              <w:t>07 4 02 00000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6 639,40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6 639,40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6 639,40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6 639,40</w:t>
            </w:r>
          </w:p>
        </w:tc>
        <w:tc>
          <w:tcPr>
            <w:tcW w:w="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6 639,40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jc w:val="right"/>
              <w:rPr>
                <w:color w:val="000000"/>
                <w:sz w:val="22"/>
                <w:szCs w:val="22"/>
              </w:rPr>
            </w:pPr>
            <w:r w:rsidRPr="00A52BAE">
              <w:rPr>
                <w:color w:val="000000"/>
                <w:sz w:val="22"/>
                <w:szCs w:val="22"/>
              </w:rPr>
              <w:t>6 639,40</w:t>
            </w:r>
          </w:p>
        </w:tc>
        <w:tc>
          <w:tcPr>
            <w:tcW w:w="5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  <w:r w:rsidRPr="00A52BAE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435A0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F435A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94600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94600">
              <w:rPr>
                <w:b/>
                <w:bCs/>
                <w:color w:val="000000"/>
                <w:sz w:val="18"/>
                <w:szCs w:val="18"/>
              </w:rPr>
              <w:t>562 474,755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94600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94600">
              <w:rPr>
                <w:b/>
                <w:bCs/>
                <w:color w:val="000000"/>
                <w:sz w:val="18"/>
                <w:szCs w:val="18"/>
              </w:rPr>
              <w:t>562 474,755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94600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9460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94600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9460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94600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9460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94600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94600">
              <w:rPr>
                <w:b/>
                <w:bCs/>
                <w:color w:val="000000"/>
                <w:sz w:val="18"/>
                <w:szCs w:val="18"/>
              </w:rPr>
              <w:t>520 544,093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94600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94600">
              <w:rPr>
                <w:b/>
                <w:bCs/>
                <w:color w:val="000000"/>
                <w:sz w:val="18"/>
                <w:szCs w:val="18"/>
              </w:rPr>
              <w:t>520 544,093</w:t>
            </w:r>
          </w:p>
        </w:tc>
        <w:tc>
          <w:tcPr>
            <w:tcW w:w="5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94600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9460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94600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94600">
              <w:rPr>
                <w:b/>
                <w:bCs/>
                <w:color w:val="000000"/>
                <w:sz w:val="18"/>
                <w:szCs w:val="18"/>
              </w:rPr>
              <w:t>519 831,370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94600" w:rsidRDefault="004F19EB" w:rsidP="004F19EB">
            <w:pPr>
              <w:overflowPunct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94600">
              <w:rPr>
                <w:b/>
                <w:bCs/>
                <w:color w:val="000000"/>
                <w:sz w:val="18"/>
                <w:szCs w:val="18"/>
              </w:rPr>
              <w:t>519 831,370</w:t>
            </w:r>
          </w:p>
        </w:tc>
        <w:tc>
          <w:tcPr>
            <w:tcW w:w="56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9EB" w:rsidRPr="00F94600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18"/>
                <w:szCs w:val="18"/>
              </w:rPr>
            </w:pPr>
            <w:r w:rsidRPr="00F9460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705CB" w:rsidRPr="00A52BAE" w:rsidTr="00ED1CA6">
        <w:trPr>
          <w:gridAfter w:val="4"/>
          <w:wAfter w:w="2961" w:type="dxa"/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9EB" w:rsidRPr="00A52BAE" w:rsidRDefault="004F19EB" w:rsidP="004F19EB">
            <w:pPr>
              <w:overflowPunct/>
              <w:autoSpaceDE/>
              <w:autoSpaceDN/>
              <w:adjustRightInd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5C6999" w:rsidRPr="00A52BAE" w:rsidRDefault="005C6999" w:rsidP="004F19EB">
      <w:pPr>
        <w:jc w:val="both"/>
        <w:rPr>
          <w:sz w:val="22"/>
          <w:szCs w:val="22"/>
        </w:rPr>
      </w:pPr>
    </w:p>
    <w:sectPr w:rsidR="005C6999" w:rsidRPr="00A52BAE" w:rsidSect="00862753">
      <w:pgSz w:w="16838" w:h="11906" w:orient="landscape"/>
      <w:pgMar w:top="142" w:right="1134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1F" w:rsidRDefault="00BF1E1F" w:rsidP="00BA698F">
      <w:r>
        <w:separator/>
      </w:r>
    </w:p>
  </w:endnote>
  <w:endnote w:type="continuationSeparator" w:id="0">
    <w:p w:rsidR="00BF1E1F" w:rsidRDefault="00BF1E1F" w:rsidP="00BA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AF" w:rsidRDefault="004C02A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AF" w:rsidRDefault="004C02A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AF" w:rsidRDefault="004C02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1F" w:rsidRDefault="00BF1E1F" w:rsidP="00BA698F">
      <w:r>
        <w:separator/>
      </w:r>
    </w:p>
  </w:footnote>
  <w:footnote w:type="continuationSeparator" w:id="0">
    <w:p w:rsidR="00BF1E1F" w:rsidRDefault="00BF1E1F" w:rsidP="00BA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AF" w:rsidRDefault="004C02A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8584671"/>
      <w:docPartObj>
        <w:docPartGallery w:val="Page Numbers (Top of Page)"/>
        <w:docPartUnique/>
      </w:docPartObj>
    </w:sdtPr>
    <w:sdtContent>
      <w:p w:rsidR="004C02AF" w:rsidRDefault="004C02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18A">
          <w:rPr>
            <w:noProof/>
          </w:rPr>
          <w:t>16</w:t>
        </w:r>
        <w:r>
          <w:fldChar w:fldCharType="end"/>
        </w:r>
      </w:p>
    </w:sdtContent>
  </w:sdt>
  <w:p w:rsidR="004C02AF" w:rsidRDefault="004C02A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2AF" w:rsidRDefault="004C02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52DC"/>
    <w:multiLevelType w:val="hybridMultilevel"/>
    <w:tmpl w:val="F3F831D6"/>
    <w:lvl w:ilvl="0" w:tplc="D99A8D7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9363A9A"/>
    <w:multiLevelType w:val="hybridMultilevel"/>
    <w:tmpl w:val="4E42973E"/>
    <w:lvl w:ilvl="0" w:tplc="E84C358A">
      <w:start w:val="1"/>
      <w:numFmt w:val="decimal"/>
      <w:lvlText w:val="%1."/>
      <w:lvlJc w:val="left"/>
      <w:pPr>
        <w:ind w:left="10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3" w:hanging="360"/>
      </w:pPr>
    </w:lvl>
    <w:lvl w:ilvl="2" w:tplc="0419001B" w:tentative="1">
      <w:start w:val="1"/>
      <w:numFmt w:val="lowerRoman"/>
      <w:lvlText w:val="%3."/>
      <w:lvlJc w:val="right"/>
      <w:pPr>
        <w:ind w:left="2533" w:hanging="180"/>
      </w:pPr>
    </w:lvl>
    <w:lvl w:ilvl="3" w:tplc="0419000F" w:tentative="1">
      <w:start w:val="1"/>
      <w:numFmt w:val="decimal"/>
      <w:lvlText w:val="%4."/>
      <w:lvlJc w:val="left"/>
      <w:pPr>
        <w:ind w:left="3253" w:hanging="360"/>
      </w:pPr>
    </w:lvl>
    <w:lvl w:ilvl="4" w:tplc="04190019" w:tentative="1">
      <w:start w:val="1"/>
      <w:numFmt w:val="lowerLetter"/>
      <w:lvlText w:val="%5."/>
      <w:lvlJc w:val="left"/>
      <w:pPr>
        <w:ind w:left="3973" w:hanging="360"/>
      </w:pPr>
    </w:lvl>
    <w:lvl w:ilvl="5" w:tplc="0419001B" w:tentative="1">
      <w:start w:val="1"/>
      <w:numFmt w:val="lowerRoman"/>
      <w:lvlText w:val="%6."/>
      <w:lvlJc w:val="right"/>
      <w:pPr>
        <w:ind w:left="4693" w:hanging="180"/>
      </w:pPr>
    </w:lvl>
    <w:lvl w:ilvl="6" w:tplc="0419000F" w:tentative="1">
      <w:start w:val="1"/>
      <w:numFmt w:val="decimal"/>
      <w:lvlText w:val="%7."/>
      <w:lvlJc w:val="left"/>
      <w:pPr>
        <w:ind w:left="5413" w:hanging="360"/>
      </w:pPr>
    </w:lvl>
    <w:lvl w:ilvl="7" w:tplc="04190019" w:tentative="1">
      <w:start w:val="1"/>
      <w:numFmt w:val="lowerLetter"/>
      <w:lvlText w:val="%8."/>
      <w:lvlJc w:val="left"/>
      <w:pPr>
        <w:ind w:left="6133" w:hanging="360"/>
      </w:pPr>
    </w:lvl>
    <w:lvl w:ilvl="8" w:tplc="0419001B" w:tentative="1">
      <w:start w:val="1"/>
      <w:numFmt w:val="lowerRoman"/>
      <w:lvlText w:val="%9."/>
      <w:lvlJc w:val="right"/>
      <w:pPr>
        <w:ind w:left="68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CE"/>
    <w:rsid w:val="00014E08"/>
    <w:rsid w:val="0001618A"/>
    <w:rsid w:val="00017A5F"/>
    <w:rsid w:val="00022BBE"/>
    <w:rsid w:val="00034883"/>
    <w:rsid w:val="00041924"/>
    <w:rsid w:val="00055756"/>
    <w:rsid w:val="000656ED"/>
    <w:rsid w:val="000704F9"/>
    <w:rsid w:val="00077CE5"/>
    <w:rsid w:val="000A120C"/>
    <w:rsid w:val="000A449B"/>
    <w:rsid w:val="000A4562"/>
    <w:rsid w:val="000A7EFF"/>
    <w:rsid w:val="000B4212"/>
    <w:rsid w:val="000B4E16"/>
    <w:rsid w:val="000B77D6"/>
    <w:rsid w:val="000B7B0F"/>
    <w:rsid w:val="000B7FA2"/>
    <w:rsid w:val="000C37DD"/>
    <w:rsid w:val="000C4B96"/>
    <w:rsid w:val="000D153F"/>
    <w:rsid w:val="000D1B07"/>
    <w:rsid w:val="000F4A04"/>
    <w:rsid w:val="00110671"/>
    <w:rsid w:val="00115AC1"/>
    <w:rsid w:val="00126293"/>
    <w:rsid w:val="00132CE9"/>
    <w:rsid w:val="00135200"/>
    <w:rsid w:val="001455B1"/>
    <w:rsid w:val="00152AC0"/>
    <w:rsid w:val="0016294D"/>
    <w:rsid w:val="001674B4"/>
    <w:rsid w:val="00174624"/>
    <w:rsid w:val="0018797D"/>
    <w:rsid w:val="001A31C5"/>
    <w:rsid w:val="001A5352"/>
    <w:rsid w:val="001C14BF"/>
    <w:rsid w:val="001C3AE4"/>
    <w:rsid w:val="001C4068"/>
    <w:rsid w:val="001D0F60"/>
    <w:rsid w:val="001D3048"/>
    <w:rsid w:val="001D30A0"/>
    <w:rsid w:val="001D53D2"/>
    <w:rsid w:val="001F5577"/>
    <w:rsid w:val="00205125"/>
    <w:rsid w:val="00214A39"/>
    <w:rsid w:val="00217CBE"/>
    <w:rsid w:val="0022042A"/>
    <w:rsid w:val="0022748E"/>
    <w:rsid w:val="00242C6E"/>
    <w:rsid w:val="00251F0B"/>
    <w:rsid w:val="002548C5"/>
    <w:rsid w:val="002573E0"/>
    <w:rsid w:val="00264A22"/>
    <w:rsid w:val="00270396"/>
    <w:rsid w:val="002739CB"/>
    <w:rsid w:val="00274E51"/>
    <w:rsid w:val="00283502"/>
    <w:rsid w:val="002A1ABA"/>
    <w:rsid w:val="002A6342"/>
    <w:rsid w:val="002A6CA1"/>
    <w:rsid w:val="002B5356"/>
    <w:rsid w:val="002C01A7"/>
    <w:rsid w:val="002E3C8B"/>
    <w:rsid w:val="002F1B8C"/>
    <w:rsid w:val="002F218D"/>
    <w:rsid w:val="00300598"/>
    <w:rsid w:val="003020FE"/>
    <w:rsid w:val="00315F4D"/>
    <w:rsid w:val="00340B33"/>
    <w:rsid w:val="003432FE"/>
    <w:rsid w:val="00344141"/>
    <w:rsid w:val="0034560A"/>
    <w:rsid w:val="00361EC3"/>
    <w:rsid w:val="003638F6"/>
    <w:rsid w:val="00366B5F"/>
    <w:rsid w:val="00372F87"/>
    <w:rsid w:val="003766D5"/>
    <w:rsid w:val="00393519"/>
    <w:rsid w:val="003A5CDD"/>
    <w:rsid w:val="003A5DF2"/>
    <w:rsid w:val="003B4257"/>
    <w:rsid w:val="003B5DCE"/>
    <w:rsid w:val="003C4EF1"/>
    <w:rsid w:val="003C53B0"/>
    <w:rsid w:val="003D1783"/>
    <w:rsid w:val="003D6908"/>
    <w:rsid w:val="003E629D"/>
    <w:rsid w:val="003E742D"/>
    <w:rsid w:val="003F7D40"/>
    <w:rsid w:val="00403576"/>
    <w:rsid w:val="00412E62"/>
    <w:rsid w:val="00414BE2"/>
    <w:rsid w:val="00416A81"/>
    <w:rsid w:val="0042348F"/>
    <w:rsid w:val="004654B3"/>
    <w:rsid w:val="004668FF"/>
    <w:rsid w:val="0046702B"/>
    <w:rsid w:val="0047686A"/>
    <w:rsid w:val="00477565"/>
    <w:rsid w:val="00480104"/>
    <w:rsid w:val="00481E07"/>
    <w:rsid w:val="00484684"/>
    <w:rsid w:val="00485358"/>
    <w:rsid w:val="00487054"/>
    <w:rsid w:val="00490C22"/>
    <w:rsid w:val="004B4521"/>
    <w:rsid w:val="004B6836"/>
    <w:rsid w:val="004C02AF"/>
    <w:rsid w:val="004C1269"/>
    <w:rsid w:val="004C5016"/>
    <w:rsid w:val="004D1424"/>
    <w:rsid w:val="004D3359"/>
    <w:rsid w:val="004D61AF"/>
    <w:rsid w:val="004E5520"/>
    <w:rsid w:val="004F19EB"/>
    <w:rsid w:val="004F23DB"/>
    <w:rsid w:val="00500BE1"/>
    <w:rsid w:val="00501551"/>
    <w:rsid w:val="0050393D"/>
    <w:rsid w:val="005042E7"/>
    <w:rsid w:val="00504A41"/>
    <w:rsid w:val="00506CC9"/>
    <w:rsid w:val="005161A2"/>
    <w:rsid w:val="0052749C"/>
    <w:rsid w:val="005300C8"/>
    <w:rsid w:val="00544454"/>
    <w:rsid w:val="0054628F"/>
    <w:rsid w:val="00546D76"/>
    <w:rsid w:val="00547BBA"/>
    <w:rsid w:val="00554683"/>
    <w:rsid w:val="00556EB1"/>
    <w:rsid w:val="005629E2"/>
    <w:rsid w:val="00572C69"/>
    <w:rsid w:val="0057400B"/>
    <w:rsid w:val="00575841"/>
    <w:rsid w:val="005A3F13"/>
    <w:rsid w:val="005A57D8"/>
    <w:rsid w:val="005A75AA"/>
    <w:rsid w:val="005B504D"/>
    <w:rsid w:val="005B5821"/>
    <w:rsid w:val="005B7832"/>
    <w:rsid w:val="005C4CD3"/>
    <w:rsid w:val="005C6999"/>
    <w:rsid w:val="005E7844"/>
    <w:rsid w:val="005F778F"/>
    <w:rsid w:val="00613071"/>
    <w:rsid w:val="00635C04"/>
    <w:rsid w:val="006373A5"/>
    <w:rsid w:val="006414A4"/>
    <w:rsid w:val="00642A61"/>
    <w:rsid w:val="0064795B"/>
    <w:rsid w:val="006550AA"/>
    <w:rsid w:val="0066457A"/>
    <w:rsid w:val="00680992"/>
    <w:rsid w:val="0068179F"/>
    <w:rsid w:val="006909ED"/>
    <w:rsid w:val="006A73C3"/>
    <w:rsid w:val="006B10BA"/>
    <w:rsid w:val="006C64A5"/>
    <w:rsid w:val="006D761C"/>
    <w:rsid w:val="006E3BE0"/>
    <w:rsid w:val="006F0BD8"/>
    <w:rsid w:val="006F456E"/>
    <w:rsid w:val="006F47C0"/>
    <w:rsid w:val="00721CC0"/>
    <w:rsid w:val="00731CD8"/>
    <w:rsid w:val="0074060D"/>
    <w:rsid w:val="0074153B"/>
    <w:rsid w:val="0076129B"/>
    <w:rsid w:val="007644F9"/>
    <w:rsid w:val="00764A40"/>
    <w:rsid w:val="0077434A"/>
    <w:rsid w:val="00786AE4"/>
    <w:rsid w:val="00790D0A"/>
    <w:rsid w:val="00797875"/>
    <w:rsid w:val="007A6DC5"/>
    <w:rsid w:val="007B2D70"/>
    <w:rsid w:val="007B44B8"/>
    <w:rsid w:val="007B7E81"/>
    <w:rsid w:val="007D5F8F"/>
    <w:rsid w:val="007E5DFB"/>
    <w:rsid w:val="007E7027"/>
    <w:rsid w:val="00862753"/>
    <w:rsid w:val="00865118"/>
    <w:rsid w:val="0088334F"/>
    <w:rsid w:val="00893422"/>
    <w:rsid w:val="00896504"/>
    <w:rsid w:val="008A6EF0"/>
    <w:rsid w:val="008C405F"/>
    <w:rsid w:val="008E454F"/>
    <w:rsid w:val="008E6A93"/>
    <w:rsid w:val="008F3221"/>
    <w:rsid w:val="008F4228"/>
    <w:rsid w:val="008F4757"/>
    <w:rsid w:val="009030C0"/>
    <w:rsid w:val="00917945"/>
    <w:rsid w:val="00920686"/>
    <w:rsid w:val="00924687"/>
    <w:rsid w:val="009246A9"/>
    <w:rsid w:val="00927966"/>
    <w:rsid w:val="00931FB4"/>
    <w:rsid w:val="0094137E"/>
    <w:rsid w:val="00944AAD"/>
    <w:rsid w:val="00960C1A"/>
    <w:rsid w:val="009615CD"/>
    <w:rsid w:val="009635E8"/>
    <w:rsid w:val="00963971"/>
    <w:rsid w:val="00984B00"/>
    <w:rsid w:val="009851A1"/>
    <w:rsid w:val="009876FD"/>
    <w:rsid w:val="00992C5D"/>
    <w:rsid w:val="0099769A"/>
    <w:rsid w:val="00997F7B"/>
    <w:rsid w:val="009A7B01"/>
    <w:rsid w:val="009B7965"/>
    <w:rsid w:val="009C004D"/>
    <w:rsid w:val="009C2769"/>
    <w:rsid w:val="009C4728"/>
    <w:rsid w:val="009C53AE"/>
    <w:rsid w:val="009C5D61"/>
    <w:rsid w:val="009D1EE1"/>
    <w:rsid w:val="009E67C3"/>
    <w:rsid w:val="009E67E3"/>
    <w:rsid w:val="009F73E6"/>
    <w:rsid w:val="00A0062B"/>
    <w:rsid w:val="00A02C09"/>
    <w:rsid w:val="00A075FB"/>
    <w:rsid w:val="00A10915"/>
    <w:rsid w:val="00A15B4C"/>
    <w:rsid w:val="00A24A9E"/>
    <w:rsid w:val="00A37563"/>
    <w:rsid w:val="00A42702"/>
    <w:rsid w:val="00A47292"/>
    <w:rsid w:val="00A52BAE"/>
    <w:rsid w:val="00A545FB"/>
    <w:rsid w:val="00A655A6"/>
    <w:rsid w:val="00A73043"/>
    <w:rsid w:val="00A746FA"/>
    <w:rsid w:val="00A75915"/>
    <w:rsid w:val="00A804AB"/>
    <w:rsid w:val="00A90F02"/>
    <w:rsid w:val="00A97EA0"/>
    <w:rsid w:val="00AA13AF"/>
    <w:rsid w:val="00AA64E6"/>
    <w:rsid w:val="00AB5CD5"/>
    <w:rsid w:val="00AB7FF2"/>
    <w:rsid w:val="00AC3640"/>
    <w:rsid w:val="00AC688A"/>
    <w:rsid w:val="00AD5F23"/>
    <w:rsid w:val="00AE292E"/>
    <w:rsid w:val="00AE2E67"/>
    <w:rsid w:val="00AF48D1"/>
    <w:rsid w:val="00B0075A"/>
    <w:rsid w:val="00B047FB"/>
    <w:rsid w:val="00B05F54"/>
    <w:rsid w:val="00B14B31"/>
    <w:rsid w:val="00B32184"/>
    <w:rsid w:val="00B32195"/>
    <w:rsid w:val="00B45D09"/>
    <w:rsid w:val="00B64856"/>
    <w:rsid w:val="00B66D22"/>
    <w:rsid w:val="00B901EB"/>
    <w:rsid w:val="00B92460"/>
    <w:rsid w:val="00B92975"/>
    <w:rsid w:val="00B92994"/>
    <w:rsid w:val="00B944D8"/>
    <w:rsid w:val="00BA698F"/>
    <w:rsid w:val="00BB302D"/>
    <w:rsid w:val="00BB5693"/>
    <w:rsid w:val="00BB7840"/>
    <w:rsid w:val="00BC3670"/>
    <w:rsid w:val="00BF1E1F"/>
    <w:rsid w:val="00C061DA"/>
    <w:rsid w:val="00C13C94"/>
    <w:rsid w:val="00C143DE"/>
    <w:rsid w:val="00C1780A"/>
    <w:rsid w:val="00C270CD"/>
    <w:rsid w:val="00C31A6F"/>
    <w:rsid w:val="00C42E79"/>
    <w:rsid w:val="00C610F3"/>
    <w:rsid w:val="00C6321F"/>
    <w:rsid w:val="00C6409F"/>
    <w:rsid w:val="00C653F2"/>
    <w:rsid w:val="00C76506"/>
    <w:rsid w:val="00C8156A"/>
    <w:rsid w:val="00C907C3"/>
    <w:rsid w:val="00C943E8"/>
    <w:rsid w:val="00CB43A9"/>
    <w:rsid w:val="00CC3E5A"/>
    <w:rsid w:val="00CC45DE"/>
    <w:rsid w:val="00CC46B0"/>
    <w:rsid w:val="00CC6D07"/>
    <w:rsid w:val="00CC7BC0"/>
    <w:rsid w:val="00CE3DC8"/>
    <w:rsid w:val="00CE46CE"/>
    <w:rsid w:val="00CE49A5"/>
    <w:rsid w:val="00CE7C92"/>
    <w:rsid w:val="00CF376E"/>
    <w:rsid w:val="00CF4B32"/>
    <w:rsid w:val="00CF6780"/>
    <w:rsid w:val="00D0080C"/>
    <w:rsid w:val="00D01D87"/>
    <w:rsid w:val="00D027AD"/>
    <w:rsid w:val="00D03346"/>
    <w:rsid w:val="00D1577F"/>
    <w:rsid w:val="00D23D42"/>
    <w:rsid w:val="00D248DF"/>
    <w:rsid w:val="00D267F6"/>
    <w:rsid w:val="00D42E82"/>
    <w:rsid w:val="00D54CB1"/>
    <w:rsid w:val="00D623A0"/>
    <w:rsid w:val="00D66838"/>
    <w:rsid w:val="00D67625"/>
    <w:rsid w:val="00D748E6"/>
    <w:rsid w:val="00D81699"/>
    <w:rsid w:val="00D846A5"/>
    <w:rsid w:val="00D96BAD"/>
    <w:rsid w:val="00DA634A"/>
    <w:rsid w:val="00DA6418"/>
    <w:rsid w:val="00DC1C5D"/>
    <w:rsid w:val="00DD686E"/>
    <w:rsid w:val="00DF5493"/>
    <w:rsid w:val="00E03837"/>
    <w:rsid w:val="00E06707"/>
    <w:rsid w:val="00E363A0"/>
    <w:rsid w:val="00E373E7"/>
    <w:rsid w:val="00E425CA"/>
    <w:rsid w:val="00E46685"/>
    <w:rsid w:val="00E730EB"/>
    <w:rsid w:val="00E740CA"/>
    <w:rsid w:val="00E927D6"/>
    <w:rsid w:val="00EA6805"/>
    <w:rsid w:val="00EC418D"/>
    <w:rsid w:val="00ED1CA6"/>
    <w:rsid w:val="00EF4A28"/>
    <w:rsid w:val="00F02806"/>
    <w:rsid w:val="00F069EA"/>
    <w:rsid w:val="00F10477"/>
    <w:rsid w:val="00F1649C"/>
    <w:rsid w:val="00F23EC9"/>
    <w:rsid w:val="00F365F6"/>
    <w:rsid w:val="00F4249F"/>
    <w:rsid w:val="00F435A0"/>
    <w:rsid w:val="00F60144"/>
    <w:rsid w:val="00F705CB"/>
    <w:rsid w:val="00F70653"/>
    <w:rsid w:val="00F70B44"/>
    <w:rsid w:val="00F730D7"/>
    <w:rsid w:val="00F770A7"/>
    <w:rsid w:val="00F849AB"/>
    <w:rsid w:val="00F86E17"/>
    <w:rsid w:val="00F87C1E"/>
    <w:rsid w:val="00F94600"/>
    <w:rsid w:val="00F96232"/>
    <w:rsid w:val="00FB226E"/>
    <w:rsid w:val="00FB7576"/>
    <w:rsid w:val="00FB7FBE"/>
    <w:rsid w:val="00FC177D"/>
    <w:rsid w:val="00FD0811"/>
    <w:rsid w:val="00FD5C89"/>
    <w:rsid w:val="00FD627E"/>
    <w:rsid w:val="00FE5602"/>
    <w:rsid w:val="00FE5B68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7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72C69"/>
    <w:pPr>
      <w:keepNext/>
      <w:overflowPunct/>
      <w:autoSpaceDE/>
      <w:autoSpaceDN/>
      <w:adjustRightInd/>
      <w:ind w:firstLine="720"/>
      <w:jc w:val="both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C6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3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88334F"/>
    <w:pPr>
      <w:jc w:val="center"/>
    </w:pPr>
    <w:rPr>
      <w:b/>
      <w:szCs w:val="20"/>
    </w:rPr>
  </w:style>
  <w:style w:type="paragraph" w:styleId="a5">
    <w:name w:val="List Paragraph"/>
    <w:basedOn w:val="a"/>
    <w:uiPriority w:val="34"/>
    <w:qFormat/>
    <w:rsid w:val="0088334F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88334F"/>
    <w:pPr>
      <w:ind w:firstLine="567"/>
      <w:jc w:val="both"/>
    </w:pPr>
    <w:rPr>
      <w:szCs w:val="20"/>
    </w:rPr>
  </w:style>
  <w:style w:type="character" w:styleId="a6">
    <w:name w:val="Hyperlink"/>
    <w:basedOn w:val="a0"/>
    <w:uiPriority w:val="99"/>
    <w:semiHidden/>
    <w:unhideWhenUsed/>
    <w:rsid w:val="00F0280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B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9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9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BA69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98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7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72C69"/>
    <w:pPr>
      <w:keepNext/>
      <w:overflowPunct/>
      <w:autoSpaceDE/>
      <w:autoSpaceDN/>
      <w:adjustRightInd/>
      <w:ind w:firstLine="720"/>
      <w:jc w:val="both"/>
      <w:outlineLvl w:val="0"/>
    </w:pPr>
    <w:rPr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C6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3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3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88334F"/>
    <w:pPr>
      <w:jc w:val="center"/>
    </w:pPr>
    <w:rPr>
      <w:b/>
      <w:szCs w:val="20"/>
    </w:rPr>
  </w:style>
  <w:style w:type="paragraph" w:styleId="a5">
    <w:name w:val="List Paragraph"/>
    <w:basedOn w:val="a"/>
    <w:uiPriority w:val="34"/>
    <w:qFormat/>
    <w:rsid w:val="0088334F"/>
    <w:pPr>
      <w:overflowPunct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88334F"/>
    <w:pPr>
      <w:ind w:firstLine="567"/>
      <w:jc w:val="both"/>
    </w:pPr>
    <w:rPr>
      <w:szCs w:val="20"/>
    </w:rPr>
  </w:style>
  <w:style w:type="character" w:styleId="a6">
    <w:name w:val="Hyperlink"/>
    <w:basedOn w:val="a0"/>
    <w:uiPriority w:val="99"/>
    <w:semiHidden/>
    <w:unhideWhenUsed/>
    <w:rsid w:val="00F0280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B7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9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69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BA69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698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739BFB22C07D2A883883531394589396844E6A015BAE03CA2B367575A9B52E396D7A4942055CD8B954CEF9E491292535C5057A3752C42485DC85DC2Y4D5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D8720-8006-4447-998D-C6C7B5B7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2759</TotalTime>
  <Pages>1</Pages>
  <Words>4875</Words>
  <Characters>27794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 9</dc:creator>
  <cp:keywords/>
  <dc:description/>
  <cp:lastModifiedBy>SPECIALIST 9</cp:lastModifiedBy>
  <cp:revision>1119</cp:revision>
  <cp:lastPrinted>2025-10-17T10:29:00Z</cp:lastPrinted>
  <dcterms:created xsi:type="dcterms:W3CDTF">2024-07-03T06:55:00Z</dcterms:created>
  <dcterms:modified xsi:type="dcterms:W3CDTF">2025-10-21T10:36:00Z</dcterms:modified>
</cp:coreProperties>
</file>