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B2" w:rsidRPr="009529A0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СВОДНЫЙ ОТЧЕТ</w:t>
      </w:r>
    </w:p>
    <w:p w:rsidR="001B0AB2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об оценке регулирующего воздействия</w:t>
      </w:r>
    </w:p>
    <w:p w:rsidR="00077134" w:rsidRPr="00077134" w:rsidRDefault="00077134" w:rsidP="00077134"/>
    <w:p w:rsidR="001B0AB2" w:rsidRPr="006D2739" w:rsidRDefault="00250F3B" w:rsidP="001B0AB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Отдел</w:t>
      </w:r>
      <w:r w:rsidR="00077134" w:rsidRPr="006D2739">
        <w:rPr>
          <w:sz w:val="26"/>
          <w:szCs w:val="26"/>
          <w:u w:val="single"/>
        </w:rPr>
        <w:t xml:space="preserve"> экономики администрации </w:t>
      </w:r>
      <w:r>
        <w:rPr>
          <w:sz w:val="26"/>
          <w:szCs w:val="26"/>
          <w:u w:val="single"/>
        </w:rPr>
        <w:t>Северного</w:t>
      </w:r>
      <w:r w:rsidR="00077134" w:rsidRPr="006D2739">
        <w:rPr>
          <w:sz w:val="26"/>
          <w:szCs w:val="26"/>
          <w:u w:val="single"/>
        </w:rPr>
        <w:t xml:space="preserve"> района Оренбургской области</w:t>
      </w:r>
    </w:p>
    <w:p w:rsidR="001B0AB2" w:rsidRPr="00F04B83" w:rsidRDefault="001B0AB2" w:rsidP="001B0AB2">
      <w:pPr>
        <w:jc w:val="center"/>
        <w:rPr>
          <w:sz w:val="28"/>
          <w:szCs w:val="28"/>
        </w:rPr>
      </w:pPr>
      <w:r w:rsidRPr="00F04B83">
        <w:rPr>
          <w:sz w:val="18"/>
          <w:szCs w:val="18"/>
        </w:rPr>
        <w:t xml:space="preserve">(разработчик </w:t>
      </w:r>
      <w:r>
        <w:rPr>
          <w:sz w:val="18"/>
          <w:szCs w:val="18"/>
        </w:rPr>
        <w:t>–</w:t>
      </w:r>
      <w:r w:rsidRPr="00F04B83">
        <w:rPr>
          <w:sz w:val="18"/>
          <w:szCs w:val="18"/>
        </w:rPr>
        <w:t xml:space="preserve"> </w:t>
      </w:r>
      <w:r>
        <w:rPr>
          <w:sz w:val="18"/>
          <w:szCs w:val="18"/>
        </w:rPr>
        <w:t>структурное подразделение</w:t>
      </w:r>
      <w:r w:rsidRPr="00F04B83">
        <w:rPr>
          <w:sz w:val="18"/>
          <w:szCs w:val="18"/>
        </w:rPr>
        <w:t xml:space="preserve"> администрации </w:t>
      </w:r>
      <w:r w:rsidR="00250F3B">
        <w:rPr>
          <w:sz w:val="18"/>
          <w:szCs w:val="18"/>
        </w:rPr>
        <w:t>Северного</w:t>
      </w:r>
      <w:r>
        <w:rPr>
          <w:sz w:val="18"/>
          <w:szCs w:val="18"/>
        </w:rPr>
        <w:t xml:space="preserve"> района</w:t>
      </w:r>
      <w:r w:rsidRPr="00F04B83">
        <w:rPr>
          <w:sz w:val="18"/>
          <w:szCs w:val="18"/>
        </w:rPr>
        <w:t>)</w:t>
      </w:r>
    </w:p>
    <w:p w:rsidR="00077134" w:rsidRPr="00077134" w:rsidRDefault="001B0AB2" w:rsidP="005339E3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77134">
        <w:rPr>
          <w:sz w:val="28"/>
          <w:szCs w:val="28"/>
        </w:rPr>
        <w:t>Наименование нормативного правового акта:</w:t>
      </w:r>
    </w:p>
    <w:p w:rsidR="008243F6" w:rsidRDefault="001B0AB2" w:rsidP="006E0043">
      <w:pPr>
        <w:pStyle w:val="a4"/>
        <w:ind w:firstLine="567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  <w:r w:rsidR="00077134" w:rsidRPr="00AC5F15">
        <w:rPr>
          <w:sz w:val="28"/>
          <w:szCs w:val="28"/>
        </w:rPr>
        <w:t xml:space="preserve">Постановление администрации </w:t>
      </w:r>
      <w:r w:rsidR="00250F3B">
        <w:rPr>
          <w:sz w:val="28"/>
          <w:szCs w:val="28"/>
        </w:rPr>
        <w:t>Северного</w:t>
      </w:r>
      <w:r w:rsidR="00077134" w:rsidRPr="00AC5F15">
        <w:rPr>
          <w:sz w:val="28"/>
          <w:szCs w:val="28"/>
        </w:rPr>
        <w:t xml:space="preserve"> района </w:t>
      </w:r>
    </w:p>
    <w:p w:rsidR="00AC5F15" w:rsidRPr="006E0043" w:rsidRDefault="00077134" w:rsidP="006E0043">
      <w:pPr>
        <w:pStyle w:val="a4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C5F15">
        <w:rPr>
          <w:sz w:val="28"/>
          <w:szCs w:val="28"/>
        </w:rPr>
        <w:t>«</w:t>
      </w:r>
      <w:r w:rsidR="008243F6" w:rsidRPr="008243F6">
        <w:rPr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 Северный район</w:t>
      </w:r>
      <w:r w:rsidR="00633136" w:rsidRPr="006E0043">
        <w:rPr>
          <w:sz w:val="28"/>
          <w:szCs w:val="28"/>
        </w:rPr>
        <w:t>».</w:t>
      </w:r>
    </w:p>
    <w:p w:rsidR="001B0AB2" w:rsidRPr="00AC5F15" w:rsidRDefault="007E48EC" w:rsidP="00AC5F15">
      <w:pPr>
        <w:pStyle w:val="a4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</w:p>
    <w:p w:rsidR="001B0AB2" w:rsidRPr="00F04B83" w:rsidRDefault="001B0AB2" w:rsidP="001B0AB2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2. Цель (основания) для принятия нормативного правового акта:</w:t>
      </w:r>
    </w:p>
    <w:p w:rsidR="001B0AB2" w:rsidRDefault="005339E3" w:rsidP="001B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5BD1">
        <w:rPr>
          <w:sz w:val="28"/>
          <w:szCs w:val="28"/>
        </w:rPr>
        <w:t xml:space="preserve">Установление единого порядка размещения нестационарных торговых объектов, восполнение недостающей стационарной торговой сети, улучшение организации торгового обслуживания населения </w:t>
      </w:r>
      <w:r w:rsidR="00250F3B">
        <w:rPr>
          <w:sz w:val="28"/>
          <w:szCs w:val="28"/>
        </w:rPr>
        <w:t>Северного</w:t>
      </w:r>
      <w:r w:rsidR="00445BD1">
        <w:rPr>
          <w:sz w:val="28"/>
          <w:szCs w:val="28"/>
        </w:rPr>
        <w:t xml:space="preserve"> района.</w:t>
      </w:r>
    </w:p>
    <w:p w:rsidR="00445BD1" w:rsidRPr="00F04B83" w:rsidRDefault="00445BD1" w:rsidP="001B0AB2">
      <w:pPr>
        <w:jc w:val="both"/>
        <w:rPr>
          <w:sz w:val="28"/>
          <w:szCs w:val="2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3. Срок проведения публичных консультаций: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начало        «</w:t>
      </w:r>
      <w:r w:rsidR="00250F3B">
        <w:rPr>
          <w:sz w:val="28"/>
          <w:szCs w:val="28"/>
        </w:rPr>
        <w:t>2</w:t>
      </w:r>
      <w:r w:rsidR="006E0043">
        <w:rPr>
          <w:sz w:val="28"/>
          <w:szCs w:val="28"/>
        </w:rPr>
        <w:t>0</w:t>
      </w:r>
      <w:r w:rsidRPr="00F04B83">
        <w:rPr>
          <w:sz w:val="28"/>
          <w:szCs w:val="28"/>
        </w:rPr>
        <w:t xml:space="preserve">» </w:t>
      </w:r>
      <w:r w:rsidR="006E0043">
        <w:rPr>
          <w:sz w:val="28"/>
          <w:szCs w:val="28"/>
        </w:rPr>
        <w:t>марта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6E0043">
        <w:rPr>
          <w:sz w:val="28"/>
          <w:szCs w:val="28"/>
        </w:rPr>
        <w:t>24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 xml:space="preserve">г.  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окончание  «</w:t>
      </w:r>
      <w:r w:rsidR="006E0043">
        <w:rPr>
          <w:sz w:val="28"/>
          <w:szCs w:val="28"/>
        </w:rPr>
        <w:t>02</w:t>
      </w:r>
      <w:r w:rsidRPr="00F04B83">
        <w:rPr>
          <w:sz w:val="28"/>
          <w:szCs w:val="28"/>
        </w:rPr>
        <w:t>»</w:t>
      </w:r>
      <w:r w:rsidR="006E0043">
        <w:rPr>
          <w:sz w:val="28"/>
          <w:szCs w:val="28"/>
        </w:rPr>
        <w:t xml:space="preserve">апреля 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6E0043">
        <w:rPr>
          <w:sz w:val="28"/>
          <w:szCs w:val="28"/>
        </w:rPr>
        <w:t>24</w:t>
      </w:r>
      <w:r w:rsidRPr="00F04B83">
        <w:rPr>
          <w:sz w:val="28"/>
          <w:szCs w:val="28"/>
        </w:rPr>
        <w:t>г.</w:t>
      </w:r>
    </w:p>
    <w:p w:rsidR="001B0AB2" w:rsidRPr="00F04B83" w:rsidRDefault="001B0AB2" w:rsidP="001B0AB2">
      <w:pPr>
        <w:rPr>
          <w:sz w:val="24"/>
          <w:szCs w:val="24"/>
        </w:rPr>
      </w:pPr>
      <w:r w:rsidRPr="00F04B83">
        <w:rPr>
          <w:sz w:val="28"/>
          <w:szCs w:val="28"/>
        </w:rPr>
        <w:t>4. Сведения о проведенных публичных консультациях проекта акта:</w:t>
      </w:r>
      <w:r w:rsidRPr="00F04B83">
        <w:rPr>
          <w:sz w:val="24"/>
          <w:szCs w:val="24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 xml:space="preserve">4.1. Количество поступивших замечаний и предложений - </w:t>
      </w:r>
      <w:r w:rsidR="007E48EC">
        <w:rPr>
          <w:sz w:val="28"/>
          <w:szCs w:val="28"/>
        </w:rPr>
        <w:t>0</w:t>
      </w:r>
      <w:r w:rsidRPr="00F04B83">
        <w:rPr>
          <w:sz w:val="28"/>
          <w:szCs w:val="28"/>
        </w:rPr>
        <w:t>.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58"/>
        <w:gridCol w:w="2459"/>
        <w:gridCol w:w="2057"/>
        <w:gridCol w:w="2057"/>
      </w:tblGrid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№</w:t>
            </w:r>
          </w:p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proofErr w:type="gramStart"/>
            <w:r w:rsidRPr="00F04B83">
              <w:rPr>
                <w:sz w:val="24"/>
                <w:szCs w:val="24"/>
              </w:rPr>
              <w:t>п</w:t>
            </w:r>
            <w:proofErr w:type="gramEnd"/>
            <w:r w:rsidRPr="00F04B83">
              <w:rPr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Организация, представившая замечания и предложения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pStyle w:val="1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04B83">
              <w:rPr>
                <w:sz w:val="24"/>
                <w:szCs w:val="24"/>
              </w:rPr>
              <w:t>Поступившие замечания и предложения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Итоги рассмотрения замечаний и предложений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Причина отклонения замечаний и предложений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6E0043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6E0043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6E0043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6E0043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</w:tbl>
    <w:p w:rsidR="001B0AB2" w:rsidRPr="00F04B83" w:rsidRDefault="001B0AB2" w:rsidP="001B0AB2">
      <w:pPr>
        <w:rPr>
          <w:sz w:val="28"/>
          <w:szCs w:val="28"/>
        </w:rPr>
      </w:pPr>
    </w:p>
    <w:p w:rsidR="001B0AB2" w:rsidRPr="00F04B83" w:rsidRDefault="001B0AB2" w:rsidP="001B0AB2">
      <w:pPr>
        <w:ind w:left="5664" w:firstLine="708"/>
        <w:jc w:val="center"/>
        <w:rPr>
          <w:sz w:val="18"/>
          <w:szCs w:val="1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5. Решение, принятое по результатам публичных консультаций</w:t>
      </w:r>
      <w:r w:rsidR="005339E3">
        <w:rPr>
          <w:sz w:val="28"/>
          <w:szCs w:val="28"/>
        </w:rPr>
        <w:t>:</w:t>
      </w:r>
      <w:r w:rsidRPr="00F04B83">
        <w:rPr>
          <w:sz w:val="28"/>
          <w:szCs w:val="28"/>
        </w:rPr>
        <w:t xml:space="preserve"> </w:t>
      </w:r>
    </w:p>
    <w:p w:rsidR="005339E3" w:rsidRDefault="005339E3" w:rsidP="005339E3">
      <w:pPr>
        <w:rPr>
          <w:sz w:val="28"/>
          <w:szCs w:val="28"/>
          <w:u w:val="single"/>
        </w:rPr>
      </w:pPr>
      <w:r w:rsidRPr="00C25010">
        <w:rPr>
          <w:sz w:val="28"/>
          <w:szCs w:val="28"/>
          <w:u w:val="single"/>
        </w:rPr>
        <w:t>Регулирующее воздействие правового акта в рамках установленных требований.</w:t>
      </w:r>
    </w:p>
    <w:p w:rsidR="005339E3" w:rsidRDefault="005339E3" w:rsidP="005339E3">
      <w:pPr>
        <w:rPr>
          <w:sz w:val="28"/>
          <w:szCs w:val="28"/>
          <w:u w:val="single"/>
        </w:rPr>
      </w:pPr>
    </w:p>
    <w:p w:rsidR="005339E3" w:rsidRDefault="001B0AB2" w:rsidP="00AC5F15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6. Исполнитель:</w:t>
      </w:r>
    </w:p>
    <w:p w:rsidR="005339E3" w:rsidRDefault="001B0AB2" w:rsidP="00AC5F15">
      <w:pPr>
        <w:jc w:val="both"/>
        <w:rPr>
          <w:sz w:val="26"/>
          <w:szCs w:val="26"/>
        </w:rPr>
      </w:pPr>
      <w:r w:rsidRPr="00F04B83">
        <w:rPr>
          <w:sz w:val="28"/>
          <w:szCs w:val="28"/>
        </w:rPr>
        <w:t xml:space="preserve"> </w:t>
      </w:r>
      <w:r w:rsidR="00250F3B">
        <w:rPr>
          <w:sz w:val="26"/>
          <w:szCs w:val="26"/>
        </w:rPr>
        <w:t>Начальник отдела</w:t>
      </w:r>
      <w:r w:rsidR="00AC5F15" w:rsidRPr="005339E3">
        <w:rPr>
          <w:sz w:val="26"/>
          <w:szCs w:val="26"/>
        </w:rPr>
        <w:t xml:space="preserve"> экономики администрации района, </w:t>
      </w:r>
    </w:p>
    <w:p w:rsidR="001B0AB2" w:rsidRPr="005339E3" w:rsidRDefault="00250F3B" w:rsidP="00AC5F1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Байкарова</w:t>
      </w:r>
      <w:proofErr w:type="spellEnd"/>
      <w:r>
        <w:rPr>
          <w:sz w:val="26"/>
          <w:szCs w:val="26"/>
        </w:rPr>
        <w:t xml:space="preserve"> Ирина Ивановна</w:t>
      </w:r>
      <w:r w:rsidR="00AC5F15" w:rsidRPr="005339E3">
        <w:rPr>
          <w:sz w:val="26"/>
          <w:szCs w:val="26"/>
        </w:rPr>
        <w:t>, 8(353</w:t>
      </w:r>
      <w:r>
        <w:rPr>
          <w:sz w:val="26"/>
          <w:szCs w:val="26"/>
        </w:rPr>
        <w:t>54</w:t>
      </w:r>
      <w:r w:rsidR="00AC5F15" w:rsidRPr="005339E3">
        <w:rPr>
          <w:sz w:val="26"/>
          <w:szCs w:val="26"/>
        </w:rPr>
        <w:t>) 2-1</w:t>
      </w:r>
      <w:r>
        <w:rPr>
          <w:sz w:val="26"/>
          <w:szCs w:val="26"/>
        </w:rPr>
        <w:t>2</w:t>
      </w:r>
      <w:r w:rsidR="00AC5F15" w:rsidRPr="005339E3">
        <w:rPr>
          <w:sz w:val="26"/>
          <w:szCs w:val="26"/>
        </w:rPr>
        <w:t>-</w:t>
      </w:r>
      <w:r>
        <w:rPr>
          <w:sz w:val="26"/>
          <w:szCs w:val="26"/>
        </w:rPr>
        <w:t>87</w:t>
      </w:r>
      <w:r w:rsidR="00AC5F15" w:rsidRPr="005339E3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nvr</w:t>
      </w:r>
      <w:r w:rsidRPr="00250F3B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se</w:t>
      </w:r>
      <w:r w:rsidRPr="00250F3B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orb</w:t>
      </w:r>
      <w:r w:rsidRPr="00250F3B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AC5F15" w:rsidRPr="005339E3">
        <w:rPr>
          <w:sz w:val="26"/>
          <w:szCs w:val="26"/>
        </w:rPr>
        <w:t>.</w:t>
      </w:r>
    </w:p>
    <w:p w:rsidR="001B0AB2" w:rsidRPr="005339E3" w:rsidRDefault="001B0AB2" w:rsidP="005339E3">
      <w:pPr>
        <w:ind w:firstLine="698"/>
        <w:jc w:val="center"/>
        <w:rPr>
          <w:sz w:val="26"/>
          <w:szCs w:val="26"/>
        </w:rPr>
      </w:pPr>
      <w:r w:rsidRPr="005339E3">
        <w:rPr>
          <w:sz w:val="26"/>
          <w:szCs w:val="26"/>
        </w:rPr>
        <w:t xml:space="preserve"> </w:t>
      </w:r>
    </w:p>
    <w:p w:rsidR="005339E3" w:rsidRPr="00F04B83" w:rsidRDefault="005339E3" w:rsidP="005339E3">
      <w:pPr>
        <w:ind w:firstLine="698"/>
        <w:jc w:val="center"/>
        <w:rPr>
          <w:sz w:val="24"/>
          <w:szCs w:val="24"/>
        </w:rPr>
      </w:pPr>
    </w:p>
    <w:p w:rsidR="006C3B27" w:rsidRDefault="006C3B27" w:rsidP="001B0AB2"/>
    <w:sectPr w:rsidR="006C3B27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E461C"/>
    <w:multiLevelType w:val="hybridMultilevel"/>
    <w:tmpl w:val="6B1A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AB2"/>
    <w:rsid w:val="00077134"/>
    <w:rsid w:val="000D4040"/>
    <w:rsid w:val="001B0AB2"/>
    <w:rsid w:val="00250F3B"/>
    <w:rsid w:val="003F3880"/>
    <w:rsid w:val="00445BD1"/>
    <w:rsid w:val="005339E3"/>
    <w:rsid w:val="00566544"/>
    <w:rsid w:val="00633136"/>
    <w:rsid w:val="006C3B27"/>
    <w:rsid w:val="006D2739"/>
    <w:rsid w:val="006E0043"/>
    <w:rsid w:val="007E48EC"/>
    <w:rsid w:val="008243F6"/>
    <w:rsid w:val="00953896"/>
    <w:rsid w:val="00AC5F15"/>
    <w:rsid w:val="00E20DA3"/>
    <w:rsid w:val="00E41A87"/>
    <w:rsid w:val="00EB5E59"/>
    <w:rsid w:val="00F645DB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A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1B0A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1B0AB2"/>
    <w:pPr>
      <w:ind w:left="708"/>
    </w:pPr>
    <w:rPr>
      <w:noProof/>
      <w:sz w:val="28"/>
      <w:szCs w:val="28"/>
    </w:rPr>
  </w:style>
  <w:style w:type="paragraph" w:styleId="a4">
    <w:name w:val="List Paragraph"/>
    <w:basedOn w:val="a"/>
    <w:uiPriority w:val="34"/>
    <w:qFormat/>
    <w:rsid w:val="0007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Экономика 1</cp:lastModifiedBy>
  <cp:revision>11</cp:revision>
  <cp:lastPrinted>2016-11-01T03:45:00Z</cp:lastPrinted>
  <dcterms:created xsi:type="dcterms:W3CDTF">2016-03-31T06:12:00Z</dcterms:created>
  <dcterms:modified xsi:type="dcterms:W3CDTF">2024-04-02T11:02:00Z</dcterms:modified>
</cp:coreProperties>
</file>