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A74558" w:rsidRDefault="00E054AE" w:rsidP="00E054AE">
      <w:pPr>
        <w:contextualSpacing/>
        <w:jc w:val="center"/>
        <w:rPr>
          <w:b/>
          <w:sz w:val="28"/>
          <w:szCs w:val="28"/>
        </w:rPr>
      </w:pPr>
      <w:bookmarkStart w:id="0" w:name="_GoBack"/>
      <w:r w:rsidRPr="00A74558">
        <w:rPr>
          <w:b/>
          <w:sz w:val="28"/>
          <w:szCs w:val="28"/>
        </w:rPr>
        <w:t>СЧЕТНАЯ ПАЛАТА</w:t>
      </w:r>
    </w:p>
    <w:p w:rsidR="00E054AE" w:rsidRPr="00A74558" w:rsidRDefault="00E054AE" w:rsidP="00E054AE">
      <w:pPr>
        <w:contextualSpacing/>
        <w:jc w:val="center"/>
        <w:rPr>
          <w:b/>
          <w:sz w:val="28"/>
          <w:szCs w:val="28"/>
        </w:rPr>
      </w:pPr>
      <w:r w:rsidRPr="00A74558">
        <w:rPr>
          <w:b/>
          <w:sz w:val="28"/>
          <w:szCs w:val="28"/>
        </w:rPr>
        <w:t>МУНИЦИПАЛЬНОГО ОБРАЗОВАНИЯ  СЕВЕРНЫЙ  РАЙОН</w:t>
      </w:r>
    </w:p>
    <w:p w:rsidR="00E054AE" w:rsidRPr="00A74558" w:rsidRDefault="00E054AE" w:rsidP="00E054AE">
      <w:pPr>
        <w:contextualSpacing/>
        <w:jc w:val="center"/>
        <w:rPr>
          <w:b/>
          <w:sz w:val="28"/>
          <w:szCs w:val="28"/>
        </w:rPr>
      </w:pPr>
      <w:r w:rsidRPr="00A74558">
        <w:rPr>
          <w:b/>
          <w:sz w:val="28"/>
          <w:szCs w:val="28"/>
        </w:rPr>
        <w:t>ОРЕНБУРГСКОЙ ОБЛАСТИ</w:t>
      </w:r>
    </w:p>
    <w:bookmarkEnd w:id="0"/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Советская </w:t>
      </w:r>
      <w:r w:rsidR="00A74558" w:rsidRPr="00E054AE">
        <w:rPr>
          <w:b/>
          <w:sz w:val="16"/>
          <w:szCs w:val="28"/>
        </w:rPr>
        <w:t>ул.</w:t>
      </w:r>
      <w:r w:rsidRPr="00E054AE">
        <w:rPr>
          <w:b/>
          <w:sz w:val="16"/>
          <w:szCs w:val="28"/>
        </w:rPr>
        <w:t xml:space="preserve">, </w:t>
      </w:r>
      <w:r w:rsidR="00A74558">
        <w:rPr>
          <w:b/>
          <w:sz w:val="16"/>
          <w:szCs w:val="28"/>
        </w:rPr>
        <w:t xml:space="preserve">д. </w:t>
      </w:r>
      <w:r w:rsidRPr="00E054AE">
        <w:rPr>
          <w:b/>
          <w:sz w:val="16"/>
          <w:szCs w:val="28"/>
        </w:rPr>
        <w:t>2</w:t>
      </w:r>
      <w:r w:rsidR="00A74558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C453CF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671FE2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A5BD0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</w:t>
      </w:r>
      <w:r w:rsidR="00A44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 w:rsidR="00A44385">
        <w:rPr>
          <w:sz w:val="28"/>
          <w:szCs w:val="28"/>
        </w:rPr>
        <w:t>2</w:t>
      </w:r>
      <w:r w:rsidR="000A5BD0">
        <w:rPr>
          <w:sz w:val="28"/>
          <w:szCs w:val="28"/>
        </w:rPr>
        <w:t>3</w:t>
      </w:r>
      <w:r w:rsidR="009164C8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№</w:t>
      </w:r>
      <w:r w:rsidR="00B869F0">
        <w:rPr>
          <w:sz w:val="28"/>
          <w:szCs w:val="28"/>
        </w:rPr>
        <w:t>1</w:t>
      </w:r>
      <w:r w:rsidR="00CA6A7A">
        <w:rPr>
          <w:sz w:val="28"/>
          <w:szCs w:val="28"/>
        </w:rPr>
        <w:t>4</w:t>
      </w:r>
      <w:r w:rsidR="00E054AE" w:rsidRPr="00E054AE">
        <w:rPr>
          <w:sz w:val="28"/>
          <w:szCs w:val="28"/>
        </w:rPr>
        <w:t>/</w:t>
      </w:r>
      <w:r w:rsidR="00A44385">
        <w:rPr>
          <w:sz w:val="28"/>
          <w:szCs w:val="28"/>
        </w:rPr>
        <w:t>2</w:t>
      </w:r>
      <w:r w:rsidR="000A5BD0"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A44385">
        <w:rPr>
          <w:bCs/>
          <w:szCs w:val="28"/>
        </w:rPr>
        <w:t xml:space="preserve"> </w:t>
      </w:r>
      <w:proofErr w:type="spellStart"/>
      <w:r w:rsidR="00B869F0">
        <w:rPr>
          <w:bCs/>
          <w:szCs w:val="28"/>
        </w:rPr>
        <w:t>Староборискинский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CA6A7A">
        <w:rPr>
          <w:szCs w:val="28"/>
        </w:rPr>
        <w:t>2</w:t>
      </w:r>
      <w:r w:rsidR="000A5BD0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A44385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CA6A7A" w:rsidRPr="00017A76">
        <w:rPr>
          <w:bCs/>
          <w:sz w:val="28"/>
          <w:szCs w:val="28"/>
        </w:rPr>
        <w:t>2</w:t>
      </w:r>
      <w:r w:rsidR="00CA6A7A">
        <w:rPr>
          <w:bCs/>
          <w:sz w:val="28"/>
          <w:szCs w:val="28"/>
        </w:rPr>
        <w:t>8</w:t>
      </w:r>
      <w:r w:rsidR="00CA6A7A" w:rsidRPr="00017A76">
        <w:rPr>
          <w:bCs/>
          <w:sz w:val="28"/>
          <w:szCs w:val="28"/>
        </w:rPr>
        <w:t>.0</w:t>
      </w:r>
      <w:r w:rsidR="00CA6A7A">
        <w:rPr>
          <w:bCs/>
          <w:sz w:val="28"/>
          <w:szCs w:val="28"/>
        </w:rPr>
        <w:t>9</w:t>
      </w:r>
      <w:r w:rsidR="00CA6A7A" w:rsidRPr="00017A76">
        <w:rPr>
          <w:bCs/>
          <w:sz w:val="28"/>
          <w:szCs w:val="28"/>
        </w:rPr>
        <w:t>.20</w:t>
      </w:r>
      <w:r w:rsidR="00CA6A7A">
        <w:rPr>
          <w:bCs/>
          <w:sz w:val="28"/>
          <w:szCs w:val="28"/>
        </w:rPr>
        <w:t>2</w:t>
      </w:r>
      <w:r w:rsidR="00CA6A7A" w:rsidRPr="00017A76">
        <w:rPr>
          <w:bCs/>
          <w:sz w:val="28"/>
          <w:szCs w:val="28"/>
        </w:rPr>
        <w:t>1 №</w:t>
      </w:r>
      <w:r w:rsidR="00CA6A7A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B869F0">
        <w:rPr>
          <w:sz w:val="28"/>
          <w:szCs w:val="28"/>
        </w:rPr>
        <w:t>1</w:t>
      </w:r>
      <w:r w:rsidR="000A5BD0">
        <w:rPr>
          <w:sz w:val="28"/>
          <w:szCs w:val="28"/>
        </w:rPr>
        <w:t>5</w:t>
      </w:r>
      <w:r w:rsidR="00AE4C47" w:rsidRPr="00444B51">
        <w:rPr>
          <w:sz w:val="28"/>
          <w:szCs w:val="28"/>
        </w:rPr>
        <w:t xml:space="preserve"> от 0</w:t>
      </w:r>
      <w:r w:rsidR="000A5BD0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</w:t>
      </w:r>
      <w:r w:rsidR="00671FE2">
        <w:rPr>
          <w:sz w:val="28"/>
          <w:szCs w:val="28"/>
        </w:rPr>
        <w:t>04.</w:t>
      </w:r>
      <w:r w:rsidR="00AE4C47" w:rsidRPr="00444B5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A5BD0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B869F0" w:rsidRPr="00B869F0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671FE2">
        <w:rPr>
          <w:sz w:val="28"/>
          <w:szCs w:val="28"/>
        </w:rPr>
        <w:t>2</w:t>
      </w:r>
      <w:r w:rsidR="000A5BD0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>
        <w:rPr>
          <w:sz w:val="28"/>
          <w:szCs w:val="28"/>
        </w:rPr>
        <w:t>2</w:t>
      </w:r>
      <w:r w:rsidR="000A5BD0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657767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</w:p>
    <w:p w:rsidR="00CE48F5" w:rsidRPr="00CE48F5" w:rsidRDefault="00A4438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 </w:t>
      </w:r>
      <w:r w:rsidR="002D1EF5" w:rsidRPr="002D1EF5">
        <w:rPr>
          <w:b/>
          <w:i/>
          <w:sz w:val="28"/>
          <w:szCs w:val="28"/>
        </w:rPr>
        <w:t>Цель проверки:</w:t>
      </w:r>
      <w:r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500595" w:rsidRPr="00B869F0">
        <w:rPr>
          <w:bCs/>
          <w:sz w:val="28"/>
          <w:szCs w:val="28"/>
        </w:rPr>
        <w:t>Староборискин</w:t>
      </w:r>
      <w:r w:rsidR="00FA4D31" w:rsidRPr="00FA4D31">
        <w:rPr>
          <w:sz w:val="28"/>
          <w:szCs w:val="28"/>
        </w:rPr>
        <w:t>ск</w:t>
      </w:r>
      <w:r w:rsidR="00157F7C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671FE2">
        <w:rPr>
          <w:sz w:val="28"/>
          <w:szCs w:val="28"/>
          <w:lang w:eastAsia="ar-SA"/>
        </w:rPr>
        <w:t>2</w:t>
      </w:r>
      <w:r w:rsidR="000A5BD0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A44385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4816E5"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8C01C9" w:rsidRPr="00B869F0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A44385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E35411" w:rsidRPr="00B869F0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671FE2">
        <w:rPr>
          <w:sz w:val="28"/>
          <w:szCs w:val="28"/>
        </w:rPr>
        <w:t>2</w:t>
      </w:r>
      <w:r w:rsidR="000A5BD0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A44385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A44385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671FE2">
        <w:rPr>
          <w:sz w:val="28"/>
          <w:szCs w:val="28"/>
        </w:rPr>
        <w:t>0</w:t>
      </w:r>
      <w:r w:rsidR="000A5BD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5150F">
        <w:rPr>
          <w:sz w:val="28"/>
          <w:szCs w:val="28"/>
        </w:rPr>
        <w:t>а</w:t>
      </w:r>
      <w:r w:rsidR="00671FE2">
        <w:rPr>
          <w:sz w:val="28"/>
          <w:szCs w:val="28"/>
        </w:rPr>
        <w:t>преля</w:t>
      </w:r>
      <w:r w:rsidR="00BC0BA2" w:rsidRPr="00BC0BA2">
        <w:rPr>
          <w:sz w:val="28"/>
          <w:szCs w:val="28"/>
        </w:rPr>
        <w:t xml:space="preserve"> по </w:t>
      </w:r>
      <w:r w:rsidR="00671FE2">
        <w:rPr>
          <w:sz w:val="28"/>
          <w:szCs w:val="28"/>
        </w:rPr>
        <w:t>0</w:t>
      </w:r>
      <w:r w:rsidR="000A5B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5150F">
        <w:rPr>
          <w:sz w:val="28"/>
          <w:szCs w:val="28"/>
        </w:rPr>
        <w:t>а</w:t>
      </w:r>
      <w:r w:rsidR="00671FE2">
        <w:rPr>
          <w:sz w:val="28"/>
          <w:szCs w:val="28"/>
        </w:rPr>
        <w:t>преля</w:t>
      </w:r>
      <w:r w:rsidR="00BC0BA2" w:rsidRPr="00BC0BA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A5BD0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A44385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DC3A16" w:rsidRPr="00B869F0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proofErr w:type="spellStart"/>
      <w:r w:rsidR="00DC3A16">
        <w:rPr>
          <w:sz w:val="28"/>
          <w:szCs w:val="28"/>
        </w:rPr>
        <w:t>Балабуткин</w:t>
      </w:r>
      <w:proofErr w:type="spellEnd"/>
      <w:r w:rsidR="00DC3A16">
        <w:rPr>
          <w:sz w:val="28"/>
          <w:szCs w:val="28"/>
        </w:rPr>
        <w:t xml:space="preserve"> Николай Федорович</w:t>
      </w:r>
      <w:r w:rsidR="00AF529E" w:rsidRPr="00AF529E">
        <w:rPr>
          <w:sz w:val="28"/>
          <w:szCs w:val="28"/>
        </w:rPr>
        <w:t xml:space="preserve">; </w:t>
      </w:r>
      <w:r w:rsidR="001D2F52">
        <w:rPr>
          <w:sz w:val="28"/>
          <w:szCs w:val="28"/>
        </w:rPr>
        <w:t xml:space="preserve"> </w:t>
      </w:r>
      <w:r w:rsidR="0041472E" w:rsidRPr="0071422A">
        <w:rPr>
          <w:sz w:val="28"/>
          <w:szCs w:val="28"/>
        </w:rPr>
        <w:t xml:space="preserve">бухгалтер </w:t>
      </w:r>
      <w:r w:rsidR="0041472E">
        <w:rPr>
          <w:sz w:val="28"/>
          <w:szCs w:val="28"/>
        </w:rPr>
        <w:t>МКУ «ЦБ МУАСП»</w:t>
      </w:r>
      <w:r w:rsidR="0041472E" w:rsidRPr="0071422A">
        <w:rPr>
          <w:sz w:val="28"/>
          <w:szCs w:val="28"/>
        </w:rPr>
        <w:t xml:space="preserve"> </w:t>
      </w:r>
      <w:r w:rsidR="0041472E">
        <w:rPr>
          <w:sz w:val="28"/>
          <w:szCs w:val="28"/>
        </w:rPr>
        <w:t>Северного района</w:t>
      </w:r>
      <w:r w:rsidR="0041472E" w:rsidRPr="0071422A">
        <w:rPr>
          <w:sz w:val="28"/>
          <w:szCs w:val="28"/>
        </w:rPr>
        <w:t xml:space="preserve"> Оренбургской области</w:t>
      </w:r>
      <w:r w:rsidR="0041472E">
        <w:rPr>
          <w:sz w:val="28"/>
          <w:szCs w:val="28"/>
        </w:rPr>
        <w:t xml:space="preserve"> </w:t>
      </w:r>
      <w:proofErr w:type="spellStart"/>
      <w:r w:rsidR="00DC3A16">
        <w:rPr>
          <w:sz w:val="28"/>
          <w:szCs w:val="28"/>
        </w:rPr>
        <w:t>Бажитова</w:t>
      </w:r>
      <w:proofErr w:type="spellEnd"/>
      <w:r w:rsidR="00DC3A16">
        <w:rPr>
          <w:sz w:val="28"/>
          <w:szCs w:val="28"/>
        </w:rPr>
        <w:t xml:space="preserve"> Анна Павловн</w:t>
      </w:r>
      <w:r w:rsidR="00FA4D31">
        <w:rPr>
          <w:sz w:val="28"/>
          <w:szCs w:val="28"/>
        </w:rPr>
        <w:t>а</w:t>
      </w:r>
      <w:r w:rsidR="00BF089F">
        <w:rPr>
          <w:sz w:val="28"/>
          <w:szCs w:val="28"/>
        </w:rPr>
        <w:t>.</w:t>
      </w:r>
    </w:p>
    <w:p w:rsidR="00D12968" w:rsidRPr="001A6544" w:rsidRDefault="00A44385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A44385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Единого плана счетов бухгалтерского учета для органов государственной </w:t>
      </w:r>
      <w:r w:rsidRPr="00E519F4">
        <w:lastRenderedPageBreak/>
        <w:t>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0A5BD0" w:rsidRDefault="000A5BD0" w:rsidP="000A5BD0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0A5BD0" w:rsidRDefault="000A5BD0" w:rsidP="000A5BD0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6D5D03" w:rsidP="00795025">
      <w:pPr>
        <w:pStyle w:val="21"/>
        <w:widowControl w:val="0"/>
        <w:ind w:firstLine="709"/>
        <w:rPr>
          <w:szCs w:val="28"/>
        </w:rPr>
      </w:pPr>
      <w:r w:rsidRPr="000907EC">
        <w:rPr>
          <w:szCs w:val="28"/>
        </w:rPr>
        <w:t xml:space="preserve">Решение Совета депутатов </w:t>
      </w:r>
      <w:proofErr w:type="spellStart"/>
      <w:r w:rsidR="008804EE" w:rsidRPr="00B869F0">
        <w:rPr>
          <w:bCs/>
          <w:szCs w:val="28"/>
        </w:rPr>
        <w:t>Староборискинский</w:t>
      </w:r>
      <w:proofErr w:type="spellEnd"/>
      <w:r w:rsidR="00A44385">
        <w:rPr>
          <w:bCs/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Pr="000907EC">
        <w:rPr>
          <w:szCs w:val="28"/>
        </w:rPr>
        <w:t>Северного района от</w:t>
      </w:r>
      <w:r w:rsidR="00A44385">
        <w:rPr>
          <w:szCs w:val="28"/>
        </w:rPr>
        <w:t xml:space="preserve"> </w:t>
      </w:r>
      <w:r w:rsidR="00671FE2">
        <w:rPr>
          <w:szCs w:val="28"/>
        </w:rPr>
        <w:t xml:space="preserve"> </w:t>
      </w:r>
      <w:r w:rsidR="0006270A">
        <w:rPr>
          <w:szCs w:val="28"/>
        </w:rPr>
        <w:t>2</w:t>
      </w:r>
      <w:r w:rsidR="000A5BD0">
        <w:rPr>
          <w:szCs w:val="28"/>
        </w:rPr>
        <w:t>7</w:t>
      </w:r>
      <w:r w:rsidRPr="000907EC">
        <w:rPr>
          <w:szCs w:val="28"/>
        </w:rPr>
        <w:t>.12.20</w:t>
      </w:r>
      <w:r w:rsidR="00CA6A7A">
        <w:rPr>
          <w:szCs w:val="28"/>
        </w:rPr>
        <w:t>2</w:t>
      </w:r>
      <w:r w:rsidR="000A5BD0">
        <w:rPr>
          <w:szCs w:val="28"/>
        </w:rPr>
        <w:t>1</w:t>
      </w:r>
      <w:r w:rsidRPr="000907EC">
        <w:rPr>
          <w:szCs w:val="28"/>
        </w:rPr>
        <w:t>г.</w:t>
      </w:r>
      <w:r w:rsidR="00A44385">
        <w:rPr>
          <w:szCs w:val="28"/>
        </w:rPr>
        <w:t xml:space="preserve"> </w:t>
      </w:r>
      <w:r w:rsidRPr="000907EC">
        <w:rPr>
          <w:szCs w:val="28"/>
        </w:rPr>
        <w:t xml:space="preserve"> №</w:t>
      </w:r>
      <w:r w:rsidR="000A5BD0">
        <w:rPr>
          <w:szCs w:val="28"/>
        </w:rPr>
        <w:t>44</w:t>
      </w:r>
      <w:r w:rsidR="005654AF">
        <w:rPr>
          <w:szCs w:val="28"/>
        </w:rPr>
        <w:t xml:space="preserve">-РС </w:t>
      </w:r>
      <w:r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8804EE" w:rsidRPr="00B869F0">
        <w:rPr>
          <w:bCs/>
          <w:szCs w:val="28"/>
        </w:rPr>
        <w:t>Староборискинский</w:t>
      </w:r>
      <w:proofErr w:type="spellEnd"/>
      <w:r w:rsidR="00A44385">
        <w:rPr>
          <w:bCs/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Pr="000907EC">
        <w:rPr>
          <w:szCs w:val="28"/>
        </w:rPr>
        <w:t xml:space="preserve"> </w:t>
      </w:r>
      <w:r w:rsidR="00671FE2">
        <w:rPr>
          <w:szCs w:val="28"/>
        </w:rPr>
        <w:t xml:space="preserve"> </w:t>
      </w:r>
      <w:r w:rsidRPr="000907EC">
        <w:rPr>
          <w:szCs w:val="28"/>
        </w:rPr>
        <w:t>на 20</w:t>
      </w:r>
      <w:r w:rsidR="00671FE2">
        <w:rPr>
          <w:szCs w:val="28"/>
        </w:rPr>
        <w:t>2</w:t>
      </w:r>
      <w:r w:rsidR="000A5BD0">
        <w:rPr>
          <w:szCs w:val="28"/>
        </w:rPr>
        <w:t>2</w:t>
      </w:r>
      <w:r w:rsidRPr="000907EC">
        <w:rPr>
          <w:szCs w:val="28"/>
        </w:rPr>
        <w:t xml:space="preserve"> год</w:t>
      </w:r>
      <w:r w:rsidR="007C6C83">
        <w:rPr>
          <w:szCs w:val="28"/>
        </w:rPr>
        <w:t xml:space="preserve"> и плановый период 20</w:t>
      </w:r>
      <w:r w:rsidR="00A44385">
        <w:rPr>
          <w:szCs w:val="28"/>
        </w:rPr>
        <w:t>2</w:t>
      </w:r>
      <w:r w:rsidR="000A5BD0">
        <w:rPr>
          <w:szCs w:val="28"/>
        </w:rPr>
        <w:t>3</w:t>
      </w:r>
      <w:r w:rsidR="007C6C83">
        <w:rPr>
          <w:szCs w:val="28"/>
        </w:rPr>
        <w:t xml:space="preserve"> и 20</w:t>
      </w:r>
      <w:r w:rsidR="00A44385">
        <w:rPr>
          <w:szCs w:val="28"/>
        </w:rPr>
        <w:t>2</w:t>
      </w:r>
      <w:r w:rsidR="000A5BD0">
        <w:rPr>
          <w:szCs w:val="28"/>
        </w:rPr>
        <w:t>4</w:t>
      </w:r>
      <w:r w:rsidR="007C6C83">
        <w:rPr>
          <w:szCs w:val="28"/>
        </w:rPr>
        <w:t xml:space="preserve"> годов</w:t>
      </w:r>
      <w:r w:rsidRPr="000907EC">
        <w:rPr>
          <w:szCs w:val="28"/>
        </w:rPr>
        <w:t>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671FE2">
        <w:rPr>
          <w:b/>
          <w:i/>
          <w:sz w:val="28"/>
          <w:szCs w:val="28"/>
        </w:rPr>
        <w:t>2</w:t>
      </w:r>
      <w:r w:rsidR="000A5BD0">
        <w:rPr>
          <w:b/>
          <w:i/>
          <w:sz w:val="28"/>
          <w:szCs w:val="28"/>
        </w:rPr>
        <w:t xml:space="preserve">2 </w:t>
      </w:r>
      <w:r w:rsidRPr="00466523">
        <w:rPr>
          <w:b/>
          <w:i/>
          <w:sz w:val="28"/>
          <w:szCs w:val="28"/>
        </w:rPr>
        <w:t>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FF6632" w:rsidRDefault="00CB08E5" w:rsidP="00FF66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за </w:t>
      </w:r>
      <w:r w:rsidR="00FF6632" w:rsidRPr="00CB08E5">
        <w:rPr>
          <w:sz w:val="28"/>
          <w:szCs w:val="28"/>
        </w:rPr>
        <w:t>20</w:t>
      </w:r>
      <w:r w:rsidR="00FF6632">
        <w:rPr>
          <w:sz w:val="28"/>
          <w:szCs w:val="28"/>
        </w:rPr>
        <w:t xml:space="preserve">22 </w:t>
      </w:r>
      <w:r w:rsidR="00FF6632" w:rsidRPr="00CB08E5">
        <w:rPr>
          <w:sz w:val="28"/>
          <w:szCs w:val="28"/>
        </w:rPr>
        <w:t xml:space="preserve">год </w:t>
      </w:r>
      <w:r w:rsidR="00FF6632">
        <w:rPr>
          <w:sz w:val="28"/>
          <w:szCs w:val="28"/>
        </w:rPr>
        <w:t xml:space="preserve">направлена в Счетную палату  </w:t>
      </w:r>
      <w:r w:rsidR="00FF6632" w:rsidRPr="000628D1">
        <w:rPr>
          <w:sz w:val="28"/>
          <w:szCs w:val="28"/>
        </w:rPr>
        <w:t>27.</w:t>
      </w:r>
      <w:r w:rsidR="00FF6632" w:rsidRPr="00B56287">
        <w:rPr>
          <w:sz w:val="28"/>
          <w:szCs w:val="28"/>
        </w:rPr>
        <w:t>02.2023 года</w:t>
      </w:r>
      <w:r w:rsidR="00FF6632">
        <w:rPr>
          <w:sz w:val="28"/>
          <w:szCs w:val="28"/>
        </w:rPr>
        <w:t>, т. е. в установленный срок  (до 01.03.2023г.)</w:t>
      </w:r>
      <w:r w:rsidR="00FF6632" w:rsidRPr="00CB08E5">
        <w:rPr>
          <w:sz w:val="28"/>
          <w:szCs w:val="28"/>
        </w:rPr>
        <w:t xml:space="preserve">. </w:t>
      </w:r>
    </w:p>
    <w:p w:rsidR="00FF6632" w:rsidRDefault="00FF6632" w:rsidP="00FF6632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FF6632" w:rsidRDefault="00FF6632" w:rsidP="00FF66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FF6632" w:rsidRDefault="00FF6632" w:rsidP="00FF663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FD1919" w:rsidRDefault="00FD1919" w:rsidP="00FD191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FD1919" w:rsidRDefault="00FD1919" w:rsidP="005C506F">
      <w:pPr>
        <w:ind w:firstLine="720"/>
        <w:jc w:val="both"/>
        <w:rPr>
          <w:sz w:val="28"/>
          <w:szCs w:val="28"/>
        </w:rPr>
      </w:pPr>
      <w:r w:rsidRPr="00942BB3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942BB3">
        <w:rPr>
          <w:i/>
          <w:sz w:val="28"/>
          <w:szCs w:val="28"/>
        </w:rPr>
        <w:t xml:space="preserve">0503171 «Сведения о финансовых вложениях получателя бюджетных средств, администратора источников финансирования </w:t>
      </w:r>
      <w:r w:rsidRPr="00942BB3">
        <w:rPr>
          <w:i/>
          <w:sz w:val="28"/>
          <w:szCs w:val="28"/>
        </w:rPr>
        <w:lastRenderedPageBreak/>
        <w:t>дефицита бюджета», ф.0503172 «Сведения о государственном (муниципальном) долге, предоставленных бюджетных кредитах»,</w:t>
      </w:r>
      <w:r w:rsidR="005C506F">
        <w:rPr>
          <w:i/>
          <w:sz w:val="28"/>
          <w:szCs w:val="28"/>
        </w:rPr>
        <w:t xml:space="preserve">                           </w:t>
      </w:r>
      <w:r>
        <w:rPr>
          <w:i/>
          <w:sz w:val="28"/>
          <w:szCs w:val="28"/>
        </w:rPr>
        <w:t xml:space="preserve"> ф. </w:t>
      </w:r>
      <w:r w:rsidRPr="00942BB3">
        <w:rPr>
          <w:i/>
          <w:sz w:val="28"/>
          <w:szCs w:val="28"/>
        </w:rPr>
        <w:t>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</w:r>
      <w:r>
        <w:rPr>
          <w:i/>
          <w:sz w:val="28"/>
          <w:szCs w:val="28"/>
        </w:rPr>
        <w:t xml:space="preserve">, </w:t>
      </w:r>
    </w:p>
    <w:p w:rsidR="00CC7DD3" w:rsidRDefault="00CC7DD3" w:rsidP="00CC7DD3">
      <w:pPr>
        <w:ind w:firstLine="720"/>
        <w:jc w:val="both"/>
        <w:rPr>
          <w:sz w:val="28"/>
          <w:szCs w:val="28"/>
        </w:rPr>
      </w:pPr>
      <w:proofErr w:type="gramStart"/>
      <w:r w:rsidRPr="00406517">
        <w:rPr>
          <w:sz w:val="28"/>
          <w:szCs w:val="28"/>
        </w:rPr>
        <w:t xml:space="preserve">В составе годовой отчетности </w:t>
      </w:r>
      <w:r w:rsidRPr="007D7059">
        <w:rPr>
          <w:sz w:val="28"/>
          <w:szCs w:val="28"/>
          <w:u w:val="single"/>
        </w:rPr>
        <w:t>не представлены</w:t>
      </w:r>
      <w:r>
        <w:rPr>
          <w:sz w:val="28"/>
          <w:szCs w:val="28"/>
        </w:rPr>
        <w:t xml:space="preserve"> </w:t>
      </w:r>
      <w:r w:rsidRPr="00014868">
        <w:rPr>
          <w:i/>
          <w:sz w:val="28"/>
          <w:szCs w:val="28"/>
        </w:rPr>
        <w:t>ф.0503167 «Сведения о целевых иностранных кредитах»,</w:t>
      </w:r>
      <w:r w:rsidRPr="005C506F"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Справка о суммах консолидируемых поступлений, подлежащих зачислению на счет бюджета</w:t>
      </w:r>
      <w:r>
        <w:rPr>
          <w:i/>
          <w:sz w:val="28"/>
          <w:szCs w:val="28"/>
        </w:rPr>
        <w:t xml:space="preserve">», </w:t>
      </w:r>
      <w:r w:rsidRPr="00FA516B">
        <w:rPr>
          <w:i/>
          <w:sz w:val="28"/>
          <w:szCs w:val="28"/>
        </w:rPr>
        <w:t>ф.0503190</w:t>
      </w:r>
      <w:r>
        <w:rPr>
          <w:i/>
          <w:sz w:val="28"/>
          <w:szCs w:val="28"/>
        </w:rPr>
        <w:t xml:space="preserve"> «</w:t>
      </w:r>
      <w:r w:rsidRPr="00FA516B">
        <w:rPr>
          <w:i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i/>
          <w:sz w:val="28"/>
          <w:szCs w:val="28"/>
        </w:rPr>
        <w:t xml:space="preserve">», </w:t>
      </w:r>
      <w:r>
        <w:rPr>
          <w:sz w:val="28"/>
          <w:szCs w:val="28"/>
        </w:rPr>
        <w:t xml:space="preserve"> в текстовой части Пояснительной записки не указаны причины, по которой </w:t>
      </w:r>
      <w:r w:rsidRPr="00284BD5">
        <w:rPr>
          <w:sz w:val="28"/>
          <w:szCs w:val="28"/>
        </w:rPr>
        <w:t>не представлен</w:t>
      </w:r>
      <w:r>
        <w:rPr>
          <w:sz w:val="28"/>
          <w:szCs w:val="28"/>
        </w:rPr>
        <w:t>ы данные формы.</w:t>
      </w:r>
      <w:proofErr w:type="gramEnd"/>
    </w:p>
    <w:p w:rsidR="007D7059" w:rsidRDefault="007D7059" w:rsidP="007D70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7D7059" w:rsidRDefault="007D7059" w:rsidP="007D70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711743" w:rsidRDefault="005468F4" w:rsidP="0071174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kern w:val="2"/>
          <w:sz w:val="28"/>
          <w:szCs w:val="28"/>
        </w:rPr>
        <w:t xml:space="preserve"> </w:t>
      </w:r>
      <w:r w:rsidR="00711743">
        <w:rPr>
          <w:kern w:val="2"/>
          <w:sz w:val="28"/>
          <w:szCs w:val="28"/>
        </w:rPr>
        <w:t xml:space="preserve">      </w:t>
      </w:r>
      <w:r w:rsidR="00711743"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711743" w:rsidRDefault="00711743" w:rsidP="00711743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Pr="00201846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</w:t>
      </w:r>
      <w:r w:rsidR="007D7059">
        <w:rPr>
          <w:sz w:val="28"/>
          <w:szCs w:val="28"/>
        </w:rPr>
        <w:t>3</w:t>
      </w:r>
      <w:r w:rsidRPr="00201846">
        <w:rPr>
          <w:sz w:val="28"/>
          <w:szCs w:val="28"/>
        </w:rPr>
        <w:t xml:space="preserve"> года</w:t>
      </w:r>
      <w:r w:rsidRPr="004D1ABD">
        <w:rPr>
          <w:rFonts w:eastAsia="Calibri"/>
          <w:sz w:val="27"/>
          <w:szCs w:val="27"/>
          <w:lang w:eastAsia="en-US"/>
        </w:rPr>
        <w:t xml:space="preserve"> 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6</w:t>
      </w:r>
      <w:r w:rsidR="007D7059">
        <w:rPr>
          <w:rFonts w:eastAsia="Calibri"/>
          <w:sz w:val="27"/>
          <w:szCs w:val="27"/>
          <w:lang w:eastAsia="en-US"/>
        </w:rPr>
        <w:t>154</w:t>
      </w:r>
      <w:r w:rsidR="00433B20">
        <w:rPr>
          <w:rFonts w:eastAsia="Calibri"/>
          <w:sz w:val="27"/>
          <w:szCs w:val="27"/>
          <w:lang w:eastAsia="en-US"/>
        </w:rPr>
        <w:t>,</w:t>
      </w:r>
      <w:r w:rsidR="007D7059">
        <w:rPr>
          <w:rFonts w:eastAsia="Calibri"/>
          <w:sz w:val="27"/>
          <w:szCs w:val="27"/>
          <w:lang w:eastAsia="en-US"/>
        </w:rPr>
        <w:t>2</w:t>
      </w:r>
      <w:r w:rsidR="00433B20">
        <w:rPr>
          <w:rFonts w:eastAsia="Calibri"/>
          <w:sz w:val="27"/>
          <w:szCs w:val="27"/>
          <w:lang w:eastAsia="en-US"/>
        </w:rPr>
        <w:t>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 w:rsidR="007D7059">
        <w:rPr>
          <w:rFonts w:eastAsia="Calibri"/>
          <w:sz w:val="27"/>
          <w:szCs w:val="27"/>
          <w:lang w:eastAsia="en-US"/>
        </w:rPr>
        <w:t>6620,70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7D7059">
        <w:rPr>
          <w:rFonts w:eastAsia="Calibri"/>
          <w:sz w:val="27"/>
          <w:szCs w:val="27"/>
          <w:lang w:eastAsia="ar-SA"/>
        </w:rPr>
        <w:t>6</w:t>
      </w:r>
      <w:r w:rsidR="00433B20">
        <w:rPr>
          <w:rFonts w:eastAsia="Calibri"/>
          <w:sz w:val="27"/>
          <w:szCs w:val="27"/>
          <w:lang w:eastAsia="ar-SA"/>
        </w:rPr>
        <w:t>15</w:t>
      </w:r>
      <w:r w:rsidR="007D7059">
        <w:rPr>
          <w:rFonts w:eastAsia="Calibri"/>
          <w:sz w:val="27"/>
          <w:szCs w:val="27"/>
          <w:lang w:eastAsia="ar-SA"/>
        </w:rPr>
        <w:t>9,00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 w:rsidR="007D7059">
        <w:rPr>
          <w:rFonts w:eastAsia="Calibri"/>
          <w:sz w:val="27"/>
          <w:szCs w:val="27"/>
          <w:lang w:eastAsia="ar-SA"/>
        </w:rPr>
        <w:t>6240,20</w:t>
      </w:r>
      <w:r w:rsidRPr="004D1ABD">
        <w:rPr>
          <w:rFonts w:eastAsia="Calibri"/>
          <w:sz w:val="27"/>
          <w:szCs w:val="27"/>
          <w:lang w:eastAsia="ar-SA"/>
        </w:rPr>
        <w:t xml:space="preserve"> рубля.</w:t>
      </w:r>
    </w:p>
    <w:p w:rsidR="00711743" w:rsidRPr="004D1ABD" w:rsidRDefault="00711743" w:rsidP="00711743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7D7059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 w:rsidR="007D7059">
        <w:rPr>
          <w:rFonts w:eastAsia="Calibri"/>
          <w:sz w:val="27"/>
          <w:szCs w:val="27"/>
          <w:lang w:eastAsia="ar-SA"/>
        </w:rPr>
        <w:t>де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 w:rsidR="007D7059">
        <w:rPr>
          <w:rFonts w:eastAsia="Calibri"/>
          <w:sz w:val="27"/>
          <w:szCs w:val="27"/>
          <w:lang w:eastAsia="ar-SA"/>
        </w:rPr>
        <w:t>81,20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7D7059">
        <w:rPr>
          <w:rFonts w:eastAsia="Calibri"/>
          <w:sz w:val="27"/>
          <w:szCs w:val="27"/>
          <w:lang w:eastAsia="ar-SA"/>
        </w:rPr>
        <w:t>466,50</w:t>
      </w:r>
      <w:r>
        <w:rPr>
          <w:rFonts w:eastAsia="Calibri"/>
          <w:sz w:val="27"/>
          <w:szCs w:val="27"/>
          <w:lang w:eastAsia="ar-SA"/>
        </w:rPr>
        <w:t xml:space="preserve">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711743" w:rsidRPr="00A74558" w:rsidRDefault="00711743" w:rsidP="0071174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2142FD" w:rsidRPr="009526D4" w:rsidRDefault="00711743" w:rsidP="002142F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2142FD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2142FD" w:rsidRPr="009526D4" w:rsidRDefault="002142FD" w:rsidP="002142F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2142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 xml:space="preserve">) в разрезе бюджетной деятельности (графы 3, 6), средств во временном распоряжении (графы 4, 7) </w:t>
      </w:r>
      <w:r w:rsidRPr="009526D4">
        <w:rPr>
          <w:rFonts w:eastAsia="Calibri"/>
          <w:sz w:val="28"/>
          <w:szCs w:val="28"/>
          <w:lang w:eastAsia="en-US"/>
        </w:rPr>
        <w:lastRenderedPageBreak/>
        <w:t>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2142FD" w:rsidRPr="007641A3" w:rsidRDefault="002142FD" w:rsidP="002142FD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форме по ОКУД 0503120 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7641A3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7641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9C62A5" w:rsidRPr="007641A3" w:rsidRDefault="00B84566" w:rsidP="009C62A5">
      <w:pPr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="00257A79" w:rsidRPr="00825B75">
        <w:rPr>
          <w:sz w:val="28"/>
          <w:szCs w:val="28"/>
        </w:rPr>
        <w:t>По данным баланса (ф. 0503120) на 01.01.20</w:t>
      </w:r>
      <w:r w:rsidR="00257A79">
        <w:rPr>
          <w:sz w:val="28"/>
          <w:szCs w:val="28"/>
        </w:rPr>
        <w:t>2</w:t>
      </w:r>
      <w:r w:rsidR="009C62A5">
        <w:rPr>
          <w:sz w:val="28"/>
          <w:szCs w:val="28"/>
        </w:rPr>
        <w:t>3</w:t>
      </w:r>
      <w:r w:rsidR="00257A79" w:rsidRPr="00825B75">
        <w:rPr>
          <w:sz w:val="28"/>
          <w:szCs w:val="28"/>
        </w:rPr>
        <w:t xml:space="preserve"> года нефинансовые активы, в размере </w:t>
      </w:r>
      <w:r w:rsidR="00400303" w:rsidRPr="0040030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400303" w:rsidRPr="00400303">
        <w:rPr>
          <w:b/>
          <w:sz w:val="28"/>
          <w:szCs w:val="28"/>
        </w:rPr>
        <w:t>8</w:t>
      </w:r>
      <w:r w:rsidR="009C62A5">
        <w:rPr>
          <w:b/>
          <w:sz w:val="28"/>
          <w:szCs w:val="28"/>
        </w:rPr>
        <w:t> 133,2</w:t>
      </w:r>
      <w:r w:rsidR="00400303" w:rsidRPr="0040030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257A79" w:rsidRPr="00825B75">
        <w:rPr>
          <w:sz w:val="28"/>
          <w:szCs w:val="28"/>
        </w:rPr>
        <w:t xml:space="preserve">тыс. рублей, состоят из числящихся по бюджетному учету основных средств, остаточная стоимость которых составляет </w:t>
      </w:r>
      <w:r w:rsidR="009C62A5">
        <w:rPr>
          <w:sz w:val="28"/>
          <w:szCs w:val="28"/>
        </w:rPr>
        <w:t>1</w:t>
      </w:r>
      <w:r w:rsidR="00A32FB4">
        <w:rPr>
          <w:sz w:val="28"/>
          <w:szCs w:val="28"/>
        </w:rPr>
        <w:t>3</w:t>
      </w:r>
      <w:r w:rsidR="009C62A5">
        <w:rPr>
          <w:sz w:val="28"/>
          <w:szCs w:val="28"/>
        </w:rPr>
        <w:t>4</w:t>
      </w:r>
      <w:r w:rsidR="00A32FB4">
        <w:rPr>
          <w:sz w:val="28"/>
          <w:szCs w:val="28"/>
        </w:rPr>
        <w:t>,2</w:t>
      </w:r>
      <w:r w:rsidR="009C62A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57A79" w:rsidRPr="00825B75">
        <w:rPr>
          <w:sz w:val="28"/>
          <w:szCs w:val="28"/>
        </w:rPr>
        <w:t>тыс. рублей</w:t>
      </w:r>
      <w:r w:rsidR="00257A79">
        <w:rPr>
          <w:sz w:val="28"/>
          <w:szCs w:val="28"/>
        </w:rPr>
        <w:t xml:space="preserve">; </w:t>
      </w:r>
      <w:r w:rsidR="00257A79" w:rsidRPr="00825B75">
        <w:rPr>
          <w:sz w:val="28"/>
          <w:szCs w:val="28"/>
        </w:rPr>
        <w:t xml:space="preserve">материальных запасов – </w:t>
      </w:r>
      <w:r w:rsidR="00400303" w:rsidRPr="00400303">
        <w:rPr>
          <w:sz w:val="28"/>
          <w:szCs w:val="28"/>
        </w:rPr>
        <w:t>2</w:t>
      </w:r>
      <w:r w:rsidR="009C62A5">
        <w:rPr>
          <w:sz w:val="28"/>
          <w:szCs w:val="28"/>
        </w:rPr>
        <w:t>3</w:t>
      </w:r>
      <w:r w:rsidR="00400303" w:rsidRPr="00400303">
        <w:rPr>
          <w:sz w:val="28"/>
          <w:szCs w:val="28"/>
        </w:rPr>
        <w:t>1</w:t>
      </w:r>
      <w:r w:rsidR="00400303">
        <w:rPr>
          <w:sz w:val="28"/>
          <w:szCs w:val="28"/>
        </w:rPr>
        <w:t>,</w:t>
      </w:r>
      <w:r w:rsidR="009C62A5">
        <w:rPr>
          <w:sz w:val="28"/>
          <w:szCs w:val="28"/>
        </w:rPr>
        <w:t>50</w:t>
      </w:r>
      <w:r w:rsidR="00400303">
        <w:rPr>
          <w:sz w:val="28"/>
          <w:szCs w:val="28"/>
        </w:rPr>
        <w:t xml:space="preserve"> </w:t>
      </w:r>
      <w:r w:rsidR="00257A79" w:rsidRPr="00825B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57A79" w:rsidRPr="00825B75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; непроизведенных активов – </w:t>
      </w:r>
      <w:r w:rsidR="00400303">
        <w:rPr>
          <w:sz w:val="28"/>
          <w:szCs w:val="28"/>
        </w:rPr>
        <w:t>1</w:t>
      </w:r>
      <w:r w:rsidR="009C62A5">
        <w:rPr>
          <w:sz w:val="28"/>
          <w:szCs w:val="28"/>
        </w:rPr>
        <w:t>5679,10</w:t>
      </w:r>
      <w:r>
        <w:rPr>
          <w:sz w:val="28"/>
          <w:szCs w:val="28"/>
        </w:rPr>
        <w:t xml:space="preserve"> тыс. рублей</w:t>
      </w:r>
      <w:r w:rsidR="009C62A5">
        <w:rPr>
          <w:sz w:val="28"/>
          <w:szCs w:val="28"/>
        </w:rPr>
        <w:t>;</w:t>
      </w:r>
      <w:r w:rsidR="009C62A5" w:rsidRPr="009C62A5">
        <w:rPr>
          <w:sz w:val="28"/>
          <w:szCs w:val="28"/>
        </w:rPr>
        <w:t xml:space="preserve"> </w:t>
      </w:r>
      <w:r w:rsidR="009C62A5" w:rsidRPr="007641A3">
        <w:rPr>
          <w:sz w:val="28"/>
          <w:szCs w:val="28"/>
        </w:rPr>
        <w:t>нефинансовые активы имущества казны – 2</w:t>
      </w:r>
      <w:r w:rsidR="009C62A5">
        <w:rPr>
          <w:sz w:val="28"/>
          <w:szCs w:val="28"/>
        </w:rPr>
        <w:t xml:space="preserve"> 088,40 </w:t>
      </w:r>
      <w:r w:rsidR="009C62A5" w:rsidRPr="007641A3">
        <w:rPr>
          <w:sz w:val="28"/>
          <w:szCs w:val="28"/>
        </w:rPr>
        <w:t>тыс. рублей.</w:t>
      </w:r>
      <w:proofErr w:type="gramEnd"/>
    </w:p>
    <w:p w:rsidR="00257A79" w:rsidRPr="003B6CD6" w:rsidRDefault="00257A79" w:rsidP="00257A79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>
        <w:rPr>
          <w:sz w:val="28"/>
          <w:szCs w:val="28"/>
        </w:rPr>
        <w:t>2</w:t>
      </w:r>
      <w:r w:rsidR="009C62A5">
        <w:rPr>
          <w:sz w:val="28"/>
          <w:szCs w:val="28"/>
        </w:rPr>
        <w:t>3</w:t>
      </w:r>
      <w:r w:rsidR="00A32FB4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 года составили </w:t>
      </w:r>
      <w:r w:rsidR="009C62A5">
        <w:rPr>
          <w:sz w:val="28"/>
          <w:szCs w:val="28"/>
        </w:rPr>
        <w:t xml:space="preserve"> </w:t>
      </w:r>
      <w:r w:rsidR="00400303">
        <w:rPr>
          <w:b/>
          <w:sz w:val="28"/>
          <w:szCs w:val="28"/>
        </w:rPr>
        <w:t>5</w:t>
      </w:r>
      <w:r w:rsidR="009C62A5">
        <w:rPr>
          <w:b/>
          <w:sz w:val="28"/>
          <w:szCs w:val="28"/>
        </w:rPr>
        <w:t>24</w:t>
      </w:r>
      <w:r w:rsidR="00400303">
        <w:rPr>
          <w:b/>
          <w:sz w:val="28"/>
          <w:szCs w:val="28"/>
        </w:rPr>
        <w:t>,4</w:t>
      </w:r>
      <w:r w:rsidR="009C62A5">
        <w:rPr>
          <w:b/>
          <w:sz w:val="28"/>
          <w:szCs w:val="28"/>
        </w:rPr>
        <w:t>0</w:t>
      </w:r>
      <w:r w:rsidRPr="003B6CD6">
        <w:rPr>
          <w:sz w:val="28"/>
          <w:szCs w:val="28"/>
        </w:rPr>
        <w:t xml:space="preserve"> тыс.</w:t>
      </w:r>
      <w:r w:rsidR="00B84566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 и сложились из средств на счетах бюджета в органе Федерального казначейства – </w:t>
      </w:r>
      <w:r w:rsidR="009C62A5">
        <w:rPr>
          <w:sz w:val="28"/>
          <w:szCs w:val="28"/>
        </w:rPr>
        <w:t>385,30</w:t>
      </w:r>
      <w:r w:rsidRPr="003B6CD6">
        <w:rPr>
          <w:sz w:val="28"/>
          <w:szCs w:val="28"/>
        </w:rPr>
        <w:t xml:space="preserve"> тыс.</w:t>
      </w:r>
      <w:r w:rsidR="00B84566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;  дебиторской задолженности по доходам– </w:t>
      </w:r>
      <w:r w:rsidR="009C62A5">
        <w:rPr>
          <w:sz w:val="28"/>
          <w:szCs w:val="28"/>
        </w:rPr>
        <w:t>107,10</w:t>
      </w:r>
      <w:r>
        <w:rPr>
          <w:sz w:val="28"/>
          <w:szCs w:val="28"/>
        </w:rPr>
        <w:t xml:space="preserve">  тыс. рублей</w:t>
      </w:r>
      <w:r w:rsidR="00B84566">
        <w:rPr>
          <w:sz w:val="28"/>
          <w:szCs w:val="28"/>
        </w:rPr>
        <w:t>; дебиторской задолженности по выплатам – 3</w:t>
      </w:r>
      <w:r w:rsidR="009C62A5">
        <w:rPr>
          <w:sz w:val="28"/>
          <w:szCs w:val="28"/>
        </w:rPr>
        <w:t>2,00</w:t>
      </w:r>
      <w:r w:rsidR="00B84566">
        <w:rPr>
          <w:sz w:val="28"/>
          <w:szCs w:val="28"/>
        </w:rPr>
        <w:t xml:space="preserve"> тыс. рублей.</w:t>
      </w:r>
    </w:p>
    <w:p w:rsidR="00257A79" w:rsidRPr="00855A55" w:rsidRDefault="00257A79" w:rsidP="00257A79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>Баланс</w:t>
      </w:r>
      <w:r w:rsidR="009C62A5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 актива </w:t>
      </w:r>
      <w:r w:rsidR="009C62A5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составил </w:t>
      </w:r>
      <w:r w:rsidR="00400303">
        <w:rPr>
          <w:b/>
          <w:sz w:val="28"/>
          <w:szCs w:val="28"/>
        </w:rPr>
        <w:t>18</w:t>
      </w:r>
      <w:r w:rsidR="009C62A5">
        <w:rPr>
          <w:b/>
          <w:sz w:val="28"/>
          <w:szCs w:val="28"/>
        </w:rPr>
        <w:t xml:space="preserve"> </w:t>
      </w:r>
      <w:r w:rsidR="00400303">
        <w:rPr>
          <w:b/>
          <w:sz w:val="28"/>
          <w:szCs w:val="28"/>
        </w:rPr>
        <w:t>6</w:t>
      </w:r>
      <w:r w:rsidR="009C62A5">
        <w:rPr>
          <w:b/>
          <w:sz w:val="28"/>
          <w:szCs w:val="28"/>
        </w:rPr>
        <w:t>57,60</w:t>
      </w:r>
      <w:r w:rsidR="00B84566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B84566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257A79" w:rsidRPr="00050577" w:rsidRDefault="00257A79" w:rsidP="00257A79">
      <w:pPr>
        <w:ind w:firstLine="567"/>
        <w:jc w:val="both"/>
        <w:rPr>
          <w:sz w:val="28"/>
          <w:szCs w:val="28"/>
        </w:rPr>
      </w:pP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9C62A5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9C62A5">
        <w:rPr>
          <w:b/>
          <w:sz w:val="28"/>
          <w:szCs w:val="28"/>
        </w:rPr>
        <w:t xml:space="preserve"> 430,20</w:t>
      </w:r>
      <w:r w:rsidR="00D85EC1"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тыс.</w:t>
      </w:r>
      <w:r w:rsidR="00D85EC1">
        <w:rPr>
          <w:sz w:val="28"/>
          <w:szCs w:val="28"/>
        </w:rPr>
        <w:t xml:space="preserve"> </w:t>
      </w:r>
      <w:r w:rsidRPr="0066556C">
        <w:rPr>
          <w:sz w:val="28"/>
          <w:szCs w:val="28"/>
        </w:rPr>
        <w:t>рублей</w:t>
      </w:r>
      <w:r w:rsidR="00D85EC1">
        <w:rPr>
          <w:sz w:val="28"/>
          <w:szCs w:val="28"/>
        </w:rPr>
        <w:t xml:space="preserve"> </w:t>
      </w:r>
      <w:r w:rsidRPr="00D1298D">
        <w:rPr>
          <w:sz w:val="28"/>
          <w:szCs w:val="28"/>
        </w:rPr>
        <w:t xml:space="preserve">и сложились из </w:t>
      </w:r>
      <w:r w:rsidR="009C62A5">
        <w:rPr>
          <w:sz w:val="28"/>
          <w:szCs w:val="28"/>
        </w:rPr>
        <w:t>р</w:t>
      </w:r>
      <w:r w:rsidR="000035AC">
        <w:rPr>
          <w:sz w:val="28"/>
          <w:szCs w:val="28"/>
        </w:rPr>
        <w:t>асчет</w:t>
      </w:r>
      <w:r w:rsidR="009C62A5">
        <w:rPr>
          <w:sz w:val="28"/>
          <w:szCs w:val="28"/>
        </w:rPr>
        <w:t>ов</w:t>
      </w:r>
      <w:r w:rsidR="000035AC">
        <w:rPr>
          <w:sz w:val="28"/>
          <w:szCs w:val="28"/>
        </w:rPr>
        <w:t xml:space="preserve"> по платежам в бюджет – </w:t>
      </w:r>
      <w:r w:rsidR="00311E47">
        <w:rPr>
          <w:sz w:val="28"/>
          <w:szCs w:val="28"/>
        </w:rPr>
        <w:t>1</w:t>
      </w:r>
      <w:r w:rsidR="009C62A5">
        <w:rPr>
          <w:sz w:val="28"/>
          <w:szCs w:val="28"/>
        </w:rPr>
        <w:t>,80</w:t>
      </w:r>
      <w:r w:rsidR="000035AC">
        <w:rPr>
          <w:sz w:val="28"/>
          <w:szCs w:val="28"/>
        </w:rPr>
        <w:t xml:space="preserve"> тыс. рублей; </w:t>
      </w:r>
      <w:r>
        <w:rPr>
          <w:sz w:val="28"/>
          <w:szCs w:val="28"/>
        </w:rPr>
        <w:t xml:space="preserve">кредиторская задолженность по доходам – </w:t>
      </w:r>
      <w:r w:rsidR="009C62A5">
        <w:rPr>
          <w:sz w:val="28"/>
          <w:szCs w:val="28"/>
        </w:rPr>
        <w:t>172</w:t>
      </w:r>
      <w:r w:rsidR="00311E47">
        <w:rPr>
          <w:sz w:val="28"/>
          <w:szCs w:val="28"/>
        </w:rPr>
        <w:t>,</w:t>
      </w:r>
      <w:r w:rsidR="009C62A5">
        <w:rPr>
          <w:sz w:val="28"/>
          <w:szCs w:val="28"/>
        </w:rPr>
        <w:t>5</w:t>
      </w:r>
      <w:r w:rsidR="00311E47">
        <w:rPr>
          <w:sz w:val="28"/>
          <w:szCs w:val="28"/>
        </w:rPr>
        <w:t>0</w:t>
      </w:r>
      <w:r w:rsidR="00D85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рублей; </w:t>
      </w:r>
      <w:r w:rsidR="009C62A5">
        <w:rPr>
          <w:sz w:val="28"/>
          <w:szCs w:val="28"/>
        </w:rPr>
        <w:t xml:space="preserve">доходы будущих периодов – 212,60 тыс. рублей; </w:t>
      </w:r>
      <w:r>
        <w:rPr>
          <w:sz w:val="28"/>
          <w:szCs w:val="28"/>
        </w:rPr>
        <w:t xml:space="preserve"> </w:t>
      </w:r>
      <w:r w:rsidRPr="000A5E80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езервов предстоящих расходов – </w:t>
      </w:r>
      <w:r w:rsidR="009C62A5">
        <w:rPr>
          <w:sz w:val="28"/>
          <w:szCs w:val="28"/>
        </w:rPr>
        <w:t>43,30</w:t>
      </w:r>
      <w:r w:rsidR="000035A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257A79" w:rsidRDefault="00B84566" w:rsidP="00257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7A79" w:rsidRPr="00B06E6A">
        <w:rPr>
          <w:sz w:val="28"/>
          <w:szCs w:val="28"/>
        </w:rPr>
        <w:t xml:space="preserve">Раздел </w:t>
      </w:r>
      <w:r w:rsidR="00257A79" w:rsidRPr="00B06E6A">
        <w:rPr>
          <w:sz w:val="28"/>
          <w:szCs w:val="28"/>
          <w:lang w:val="en-US"/>
        </w:rPr>
        <w:t>IV</w:t>
      </w:r>
      <w:r w:rsidR="00257A79"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 w:rsidR="00D85EC1">
        <w:rPr>
          <w:sz w:val="28"/>
          <w:szCs w:val="28"/>
        </w:rPr>
        <w:t xml:space="preserve">  </w:t>
      </w:r>
      <w:r w:rsidR="00257A79" w:rsidRPr="00A54DC2">
        <w:rPr>
          <w:b/>
          <w:sz w:val="28"/>
          <w:szCs w:val="28"/>
        </w:rPr>
        <w:t>–</w:t>
      </w:r>
      <w:r w:rsidR="00D85EC1">
        <w:rPr>
          <w:b/>
          <w:sz w:val="28"/>
          <w:szCs w:val="28"/>
        </w:rPr>
        <w:t xml:space="preserve"> </w:t>
      </w:r>
      <w:r w:rsidR="00A44846">
        <w:rPr>
          <w:b/>
          <w:sz w:val="28"/>
          <w:szCs w:val="28"/>
        </w:rPr>
        <w:t>18</w:t>
      </w:r>
      <w:r w:rsidR="009C62A5">
        <w:rPr>
          <w:b/>
          <w:sz w:val="28"/>
          <w:szCs w:val="28"/>
        </w:rPr>
        <w:t>227,</w:t>
      </w:r>
      <w:r w:rsidR="009D4DF9">
        <w:rPr>
          <w:b/>
          <w:sz w:val="28"/>
          <w:szCs w:val="28"/>
        </w:rPr>
        <w:t>4</w:t>
      </w:r>
      <w:r w:rsidR="009C62A5">
        <w:rPr>
          <w:b/>
          <w:sz w:val="28"/>
          <w:szCs w:val="28"/>
        </w:rPr>
        <w:t>0</w:t>
      </w:r>
      <w:r w:rsidR="00257A79">
        <w:rPr>
          <w:b/>
          <w:sz w:val="28"/>
          <w:szCs w:val="28"/>
        </w:rPr>
        <w:t xml:space="preserve"> </w:t>
      </w:r>
      <w:r w:rsidR="00257A79" w:rsidRPr="0066556C">
        <w:rPr>
          <w:sz w:val="28"/>
          <w:szCs w:val="28"/>
        </w:rPr>
        <w:t>тыс</w:t>
      </w:r>
      <w:r w:rsidR="00257A79" w:rsidRPr="00B06E6A">
        <w:rPr>
          <w:sz w:val="28"/>
          <w:szCs w:val="28"/>
        </w:rPr>
        <w:t>.</w:t>
      </w:r>
      <w:r w:rsidR="00257A79">
        <w:rPr>
          <w:sz w:val="28"/>
          <w:szCs w:val="28"/>
        </w:rPr>
        <w:t xml:space="preserve"> </w:t>
      </w:r>
      <w:r w:rsidR="00257A79" w:rsidRPr="00B06E6A">
        <w:rPr>
          <w:sz w:val="28"/>
          <w:szCs w:val="28"/>
        </w:rPr>
        <w:t xml:space="preserve">рублей, который сложился из финансового </w:t>
      </w:r>
      <w:r w:rsidR="00257A79" w:rsidRPr="00097D33">
        <w:rPr>
          <w:sz w:val="28"/>
          <w:szCs w:val="28"/>
        </w:rPr>
        <w:t>результата экономического субъекта</w:t>
      </w:r>
      <w:r w:rsidR="00D85EC1" w:rsidRPr="00097D33">
        <w:rPr>
          <w:sz w:val="28"/>
          <w:szCs w:val="28"/>
        </w:rPr>
        <w:t xml:space="preserve"> – </w:t>
      </w:r>
      <w:r w:rsidR="00A44846">
        <w:rPr>
          <w:sz w:val="28"/>
          <w:szCs w:val="28"/>
        </w:rPr>
        <w:t>1</w:t>
      </w:r>
      <w:r w:rsidR="009D4DF9">
        <w:rPr>
          <w:sz w:val="28"/>
          <w:szCs w:val="28"/>
        </w:rPr>
        <w:t>7</w:t>
      </w:r>
      <w:r w:rsidR="00A44846">
        <w:rPr>
          <w:sz w:val="28"/>
          <w:szCs w:val="28"/>
        </w:rPr>
        <w:t>8</w:t>
      </w:r>
      <w:r w:rsidR="009D4DF9">
        <w:rPr>
          <w:sz w:val="28"/>
          <w:szCs w:val="28"/>
        </w:rPr>
        <w:t>42,</w:t>
      </w:r>
      <w:r w:rsidR="00A44846">
        <w:rPr>
          <w:sz w:val="28"/>
          <w:szCs w:val="28"/>
        </w:rPr>
        <w:t>10</w:t>
      </w:r>
      <w:r w:rsidR="00D85EC1" w:rsidRPr="00097D33">
        <w:rPr>
          <w:sz w:val="28"/>
          <w:szCs w:val="28"/>
        </w:rPr>
        <w:t xml:space="preserve"> тыс. рублей; результат по кассовым операциям субъекта </w:t>
      </w:r>
      <w:r w:rsidR="001B1C1E">
        <w:rPr>
          <w:sz w:val="28"/>
          <w:szCs w:val="28"/>
        </w:rPr>
        <w:t>–</w:t>
      </w:r>
      <w:r w:rsidR="00D85EC1" w:rsidRPr="00097D33">
        <w:rPr>
          <w:sz w:val="28"/>
          <w:szCs w:val="28"/>
        </w:rPr>
        <w:t xml:space="preserve"> </w:t>
      </w:r>
      <w:r w:rsidR="009D4DF9">
        <w:rPr>
          <w:sz w:val="28"/>
          <w:szCs w:val="28"/>
        </w:rPr>
        <w:t>385,30</w:t>
      </w:r>
      <w:r w:rsidR="00D85EC1" w:rsidRPr="00097D33">
        <w:rPr>
          <w:sz w:val="28"/>
          <w:szCs w:val="28"/>
        </w:rPr>
        <w:t xml:space="preserve"> тыс. рублей.</w:t>
      </w:r>
    </w:p>
    <w:p w:rsidR="00D85EC1" w:rsidRPr="00855A55" w:rsidRDefault="00257A79" w:rsidP="00D85EC1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400303">
        <w:rPr>
          <w:b/>
          <w:sz w:val="28"/>
          <w:szCs w:val="28"/>
        </w:rPr>
        <w:t xml:space="preserve">18613,1 </w:t>
      </w:r>
      <w:r w:rsidR="00D85EC1" w:rsidRPr="00855A55">
        <w:rPr>
          <w:b/>
          <w:sz w:val="28"/>
          <w:szCs w:val="28"/>
        </w:rPr>
        <w:t>тыс.</w:t>
      </w:r>
      <w:r w:rsidR="00D85EC1">
        <w:rPr>
          <w:b/>
          <w:sz w:val="28"/>
          <w:szCs w:val="28"/>
        </w:rPr>
        <w:t xml:space="preserve"> </w:t>
      </w:r>
      <w:r w:rsidR="00D85EC1" w:rsidRPr="00855A55">
        <w:rPr>
          <w:b/>
          <w:sz w:val="28"/>
          <w:szCs w:val="28"/>
        </w:rPr>
        <w:t>рублей.</w:t>
      </w:r>
    </w:p>
    <w:p w:rsidR="00257A79" w:rsidRPr="00AD1772" w:rsidRDefault="00257A79" w:rsidP="00D85EC1">
      <w:pPr>
        <w:ind w:firstLine="567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9D4DF9">
        <w:rPr>
          <w:sz w:val="28"/>
          <w:szCs w:val="28"/>
        </w:rPr>
        <w:t>107,10</w:t>
      </w:r>
      <w:r w:rsidRPr="00AD1772">
        <w:rPr>
          <w:sz w:val="28"/>
          <w:szCs w:val="28"/>
        </w:rPr>
        <w:t xml:space="preserve"> тыс. рублей, </w:t>
      </w:r>
      <w:r w:rsidR="002253EA">
        <w:rPr>
          <w:sz w:val="28"/>
          <w:szCs w:val="28"/>
        </w:rPr>
        <w:t xml:space="preserve"> </w:t>
      </w:r>
      <w:r w:rsidRPr="00AD1772">
        <w:rPr>
          <w:sz w:val="28"/>
          <w:szCs w:val="28"/>
        </w:rPr>
        <w:t>соответству</w:t>
      </w:r>
      <w:r w:rsidR="002253EA">
        <w:rPr>
          <w:sz w:val="28"/>
          <w:szCs w:val="28"/>
        </w:rPr>
        <w:t>ет</w:t>
      </w:r>
      <w:r w:rsidRPr="00AD1772">
        <w:rPr>
          <w:sz w:val="28"/>
          <w:szCs w:val="28"/>
        </w:rPr>
        <w:t xml:space="preserve"> идентичному показателю Сведений о дебиторской задолженности  ф. 0503169.</w:t>
      </w:r>
    </w:p>
    <w:p w:rsidR="00257A79" w:rsidRDefault="00257A79" w:rsidP="00257A7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9D4DF9">
        <w:rPr>
          <w:sz w:val="28"/>
          <w:szCs w:val="28"/>
        </w:rPr>
        <w:t>172,50</w:t>
      </w:r>
      <w:r w:rsidRPr="009F2D10">
        <w:rPr>
          <w:sz w:val="28"/>
          <w:szCs w:val="28"/>
        </w:rPr>
        <w:t xml:space="preserve"> тыс</w:t>
      </w:r>
      <w:r w:rsidRPr="007B6952">
        <w:rPr>
          <w:sz w:val="28"/>
          <w:szCs w:val="28"/>
        </w:rPr>
        <w:t>. рублей, соответствующая идентичному показателю Сведений о кредиторской задолженности ф. 0503169.</w:t>
      </w:r>
    </w:p>
    <w:p w:rsidR="000B71E2" w:rsidRDefault="000B71E2" w:rsidP="00096116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96116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Pr="00096116">
        <w:rPr>
          <w:sz w:val="28"/>
          <w:szCs w:val="28"/>
        </w:rPr>
        <w:t>забалансовых</w:t>
      </w:r>
      <w:proofErr w:type="spellEnd"/>
      <w:r w:rsidRPr="00096116">
        <w:rPr>
          <w:sz w:val="28"/>
          <w:szCs w:val="28"/>
        </w:rPr>
        <w:t xml:space="preserve"> счетах по состоянию на 01.01.202</w:t>
      </w:r>
      <w:r w:rsidR="005463C7">
        <w:rPr>
          <w:sz w:val="28"/>
          <w:szCs w:val="28"/>
        </w:rPr>
        <w:t>3</w:t>
      </w:r>
      <w:r w:rsidRPr="00096116">
        <w:rPr>
          <w:sz w:val="28"/>
          <w:szCs w:val="28"/>
        </w:rPr>
        <w:t xml:space="preserve">г. отражены остатки по </w:t>
      </w:r>
      <w:proofErr w:type="spellStart"/>
      <w:r w:rsidRPr="00096116">
        <w:rPr>
          <w:sz w:val="28"/>
          <w:szCs w:val="28"/>
        </w:rPr>
        <w:t>забалансовому</w:t>
      </w:r>
      <w:proofErr w:type="spellEnd"/>
      <w:r w:rsidRPr="00096116">
        <w:rPr>
          <w:sz w:val="28"/>
          <w:szCs w:val="28"/>
        </w:rPr>
        <w:t xml:space="preserve"> счету: </w:t>
      </w:r>
      <w:r w:rsidR="00096116" w:rsidRPr="00096116">
        <w:rPr>
          <w:sz w:val="28"/>
          <w:szCs w:val="28"/>
        </w:rPr>
        <w:t>01 «Имущество, полученное в пользование» в сумме 5237,9</w:t>
      </w:r>
      <w:r w:rsidR="005463C7">
        <w:rPr>
          <w:sz w:val="28"/>
          <w:szCs w:val="28"/>
        </w:rPr>
        <w:t>0</w:t>
      </w:r>
      <w:r w:rsidR="00096116" w:rsidRPr="00096116">
        <w:rPr>
          <w:sz w:val="28"/>
          <w:szCs w:val="28"/>
        </w:rPr>
        <w:t xml:space="preserve"> тыс. рублей</w:t>
      </w:r>
      <w:r w:rsidR="005463C7">
        <w:rPr>
          <w:sz w:val="28"/>
          <w:szCs w:val="28"/>
        </w:rPr>
        <w:t>.</w:t>
      </w:r>
      <w:r w:rsidR="00096116" w:rsidRPr="00096116">
        <w:rPr>
          <w:sz w:val="28"/>
          <w:szCs w:val="28"/>
        </w:rPr>
        <w:t xml:space="preserve">  </w:t>
      </w:r>
    </w:p>
    <w:p w:rsidR="005C7903" w:rsidRPr="00A74558" w:rsidRDefault="008F2A4E" w:rsidP="008F2A4E">
      <w:pPr>
        <w:autoSpaceDE w:val="0"/>
        <w:autoSpaceDN w:val="0"/>
        <w:adjustRightInd w:val="0"/>
        <w:jc w:val="both"/>
        <w:outlineLvl w:val="0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 </w:t>
      </w: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8F2A4E" w:rsidRPr="00EE2A57" w:rsidRDefault="008F2A4E" w:rsidP="008F2A4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 xml:space="preserve">) получателем бюджетных средств, администратором </w:t>
      </w:r>
      <w:r w:rsidRPr="00EE2A57">
        <w:rPr>
          <w:rFonts w:eastAsia="Calibri"/>
          <w:sz w:val="28"/>
          <w:szCs w:val="28"/>
        </w:rPr>
        <w:lastRenderedPageBreak/>
        <w:t>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8F2A4E" w:rsidRPr="00EE2A57" w:rsidRDefault="008F2A4E" w:rsidP="008F2A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>,</w:t>
      </w:r>
      <w:r w:rsidR="00C112F7">
        <w:rPr>
          <w:rFonts w:eastAsia="Calibri"/>
          <w:sz w:val="28"/>
          <w:szCs w:val="28"/>
        </w:rPr>
        <w:t xml:space="preserve"> 040, </w:t>
      </w:r>
      <w:r w:rsidRPr="00EE2A57">
        <w:rPr>
          <w:rFonts w:eastAsia="Calibri"/>
          <w:sz w:val="28"/>
          <w:szCs w:val="28"/>
        </w:rPr>
        <w:t xml:space="preserve">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75331A" w:rsidRDefault="007B7074" w:rsidP="008F2A4E">
      <w:pPr>
        <w:jc w:val="both"/>
        <w:rPr>
          <w:sz w:val="28"/>
          <w:szCs w:val="28"/>
        </w:rPr>
      </w:pPr>
      <w:r w:rsidRPr="007B6952">
        <w:rPr>
          <w:sz w:val="28"/>
          <w:szCs w:val="28"/>
        </w:rPr>
        <w:t xml:space="preserve">        </w:t>
      </w:r>
      <w:proofErr w:type="gramStart"/>
      <w:r w:rsidR="008F2A4E">
        <w:rPr>
          <w:sz w:val="28"/>
          <w:szCs w:val="28"/>
        </w:rPr>
        <w:t>Д</w:t>
      </w:r>
      <w:r w:rsidR="004841F9" w:rsidRPr="00763ED6">
        <w:rPr>
          <w:sz w:val="28"/>
          <w:szCs w:val="28"/>
        </w:rPr>
        <w:t>оходы в отчетном периоде составили</w:t>
      </w:r>
      <w:r w:rsidR="003B0014">
        <w:rPr>
          <w:sz w:val="28"/>
          <w:szCs w:val="28"/>
        </w:rPr>
        <w:t xml:space="preserve"> </w:t>
      </w:r>
      <w:r w:rsidR="00A91F35">
        <w:rPr>
          <w:sz w:val="28"/>
          <w:szCs w:val="28"/>
        </w:rPr>
        <w:t xml:space="preserve"> </w:t>
      </w:r>
      <w:r w:rsidR="003B0014">
        <w:rPr>
          <w:sz w:val="28"/>
          <w:szCs w:val="28"/>
        </w:rPr>
        <w:t xml:space="preserve">5872,30 </w:t>
      </w:r>
      <w:r w:rsidR="00A91F35">
        <w:rPr>
          <w:sz w:val="28"/>
          <w:szCs w:val="28"/>
        </w:rPr>
        <w:t xml:space="preserve"> </w:t>
      </w:r>
      <w:r w:rsidR="004841F9" w:rsidRPr="00763ED6">
        <w:rPr>
          <w:sz w:val="28"/>
          <w:szCs w:val="28"/>
        </w:rPr>
        <w:t>тыс.</w:t>
      </w:r>
      <w:r w:rsidR="00A91F35">
        <w:rPr>
          <w:sz w:val="28"/>
          <w:szCs w:val="28"/>
        </w:rPr>
        <w:t xml:space="preserve"> </w:t>
      </w:r>
      <w:r w:rsidR="004841F9" w:rsidRPr="00763ED6">
        <w:rPr>
          <w:sz w:val="28"/>
          <w:szCs w:val="28"/>
        </w:rPr>
        <w:t xml:space="preserve">рублей и сложились из налоговых доходов – </w:t>
      </w:r>
      <w:r w:rsidR="00A41A38" w:rsidRPr="00763ED6">
        <w:rPr>
          <w:sz w:val="28"/>
          <w:szCs w:val="28"/>
        </w:rPr>
        <w:t>1</w:t>
      </w:r>
      <w:r w:rsidR="003B0014">
        <w:rPr>
          <w:sz w:val="28"/>
          <w:szCs w:val="28"/>
        </w:rPr>
        <w:t>5</w:t>
      </w:r>
      <w:r w:rsidR="008F2A4E">
        <w:rPr>
          <w:sz w:val="28"/>
          <w:szCs w:val="28"/>
        </w:rPr>
        <w:t>9</w:t>
      </w:r>
      <w:r w:rsidR="003B0014">
        <w:rPr>
          <w:sz w:val="28"/>
          <w:szCs w:val="28"/>
        </w:rPr>
        <w:t>0,10</w:t>
      </w:r>
      <w:r w:rsidR="007717D9">
        <w:rPr>
          <w:sz w:val="28"/>
          <w:szCs w:val="28"/>
        </w:rPr>
        <w:t xml:space="preserve"> </w:t>
      </w:r>
      <w:r w:rsidR="004841F9" w:rsidRPr="00763ED6">
        <w:rPr>
          <w:sz w:val="28"/>
          <w:szCs w:val="28"/>
        </w:rPr>
        <w:t>тыс.</w:t>
      </w:r>
      <w:r w:rsidR="00A91F35">
        <w:rPr>
          <w:sz w:val="28"/>
          <w:szCs w:val="28"/>
        </w:rPr>
        <w:t xml:space="preserve"> </w:t>
      </w:r>
      <w:r w:rsidR="004841F9" w:rsidRPr="00763ED6">
        <w:rPr>
          <w:sz w:val="28"/>
          <w:szCs w:val="28"/>
        </w:rPr>
        <w:t>рублей</w:t>
      </w:r>
      <w:r w:rsidR="007717D9">
        <w:rPr>
          <w:sz w:val="28"/>
          <w:szCs w:val="28"/>
        </w:rPr>
        <w:t>;</w:t>
      </w:r>
      <w:r w:rsidR="004841F9" w:rsidRPr="00763ED6">
        <w:rPr>
          <w:sz w:val="28"/>
          <w:szCs w:val="28"/>
        </w:rPr>
        <w:t xml:space="preserve"> </w:t>
      </w:r>
      <w:r w:rsidR="003B0014">
        <w:rPr>
          <w:sz w:val="28"/>
          <w:szCs w:val="28"/>
        </w:rPr>
        <w:t xml:space="preserve">доходы от оказания платных услуг (работ), компенсаций затрат – 1,00 </w:t>
      </w:r>
      <w:r w:rsidR="003B0014" w:rsidRPr="00763ED6">
        <w:rPr>
          <w:sz w:val="28"/>
          <w:szCs w:val="28"/>
        </w:rPr>
        <w:t>тыс.</w:t>
      </w:r>
      <w:r w:rsidR="003B0014">
        <w:rPr>
          <w:sz w:val="28"/>
          <w:szCs w:val="28"/>
        </w:rPr>
        <w:t xml:space="preserve"> </w:t>
      </w:r>
      <w:r w:rsidR="003B0014" w:rsidRPr="00763ED6">
        <w:rPr>
          <w:sz w:val="28"/>
          <w:szCs w:val="28"/>
        </w:rPr>
        <w:t>рублей</w:t>
      </w:r>
      <w:r w:rsidR="003B0014">
        <w:rPr>
          <w:sz w:val="28"/>
          <w:szCs w:val="28"/>
        </w:rPr>
        <w:t xml:space="preserve">; </w:t>
      </w:r>
      <w:r w:rsidR="004841F9" w:rsidRPr="00763ED6">
        <w:rPr>
          <w:sz w:val="28"/>
          <w:szCs w:val="28"/>
        </w:rPr>
        <w:t xml:space="preserve">безвозмездных </w:t>
      </w:r>
      <w:r w:rsidR="00F2333B">
        <w:rPr>
          <w:sz w:val="28"/>
          <w:szCs w:val="28"/>
        </w:rPr>
        <w:t xml:space="preserve">денежных </w:t>
      </w:r>
      <w:r w:rsidR="004841F9" w:rsidRPr="00763ED6">
        <w:rPr>
          <w:sz w:val="28"/>
          <w:szCs w:val="28"/>
        </w:rPr>
        <w:t xml:space="preserve">поступлений </w:t>
      </w:r>
      <w:r w:rsidR="00F2333B">
        <w:rPr>
          <w:sz w:val="28"/>
          <w:szCs w:val="28"/>
        </w:rPr>
        <w:t xml:space="preserve"> текущего характера </w:t>
      </w:r>
      <w:r w:rsidR="004841F9" w:rsidRPr="00763ED6">
        <w:rPr>
          <w:sz w:val="28"/>
          <w:szCs w:val="28"/>
        </w:rPr>
        <w:t xml:space="preserve"> – </w:t>
      </w:r>
      <w:r w:rsidR="003B0014">
        <w:rPr>
          <w:sz w:val="28"/>
          <w:szCs w:val="28"/>
        </w:rPr>
        <w:t>4562,00</w:t>
      </w:r>
      <w:r w:rsidR="004841F9" w:rsidRPr="00763ED6">
        <w:rPr>
          <w:sz w:val="28"/>
          <w:szCs w:val="28"/>
        </w:rPr>
        <w:t xml:space="preserve"> тыс.</w:t>
      </w:r>
      <w:r w:rsidR="00A91F35">
        <w:rPr>
          <w:sz w:val="28"/>
          <w:szCs w:val="28"/>
        </w:rPr>
        <w:t xml:space="preserve"> </w:t>
      </w:r>
      <w:r w:rsidR="004841F9" w:rsidRPr="00763ED6">
        <w:rPr>
          <w:sz w:val="28"/>
          <w:szCs w:val="28"/>
        </w:rPr>
        <w:t>рублей</w:t>
      </w:r>
      <w:r w:rsidR="007717D9">
        <w:rPr>
          <w:sz w:val="28"/>
          <w:szCs w:val="28"/>
        </w:rPr>
        <w:t xml:space="preserve">; </w:t>
      </w:r>
      <w:r w:rsidR="00A41A38" w:rsidRPr="00763ED6">
        <w:rPr>
          <w:sz w:val="28"/>
          <w:szCs w:val="28"/>
        </w:rPr>
        <w:t xml:space="preserve"> доходы от операций с активами – </w:t>
      </w:r>
      <w:r w:rsidR="0075331A">
        <w:rPr>
          <w:sz w:val="28"/>
          <w:szCs w:val="28"/>
        </w:rPr>
        <w:t>2</w:t>
      </w:r>
      <w:r w:rsidR="003B0014">
        <w:rPr>
          <w:sz w:val="28"/>
          <w:szCs w:val="28"/>
        </w:rPr>
        <w:t>80</w:t>
      </w:r>
      <w:r w:rsidR="0075331A">
        <w:rPr>
          <w:sz w:val="28"/>
          <w:szCs w:val="28"/>
        </w:rPr>
        <w:t>,</w:t>
      </w:r>
      <w:r w:rsidR="003B0014">
        <w:rPr>
          <w:sz w:val="28"/>
          <w:szCs w:val="28"/>
        </w:rPr>
        <w:t>80</w:t>
      </w:r>
      <w:r w:rsidR="0075331A">
        <w:rPr>
          <w:sz w:val="28"/>
          <w:szCs w:val="28"/>
        </w:rPr>
        <w:t xml:space="preserve"> </w:t>
      </w:r>
      <w:r w:rsidR="00A41A38" w:rsidRPr="00763ED6">
        <w:rPr>
          <w:sz w:val="28"/>
          <w:szCs w:val="28"/>
        </w:rPr>
        <w:t>тыс. рублей</w:t>
      </w:r>
      <w:r w:rsidR="003B0014">
        <w:rPr>
          <w:sz w:val="28"/>
          <w:szCs w:val="28"/>
        </w:rPr>
        <w:t xml:space="preserve"> со знаком «минус»</w:t>
      </w:r>
      <w:r w:rsidR="00F062B4" w:rsidRPr="00763ED6">
        <w:rPr>
          <w:sz w:val="28"/>
          <w:szCs w:val="28"/>
        </w:rPr>
        <w:t>.</w:t>
      </w:r>
      <w:r w:rsidR="00A91F35">
        <w:rPr>
          <w:sz w:val="28"/>
          <w:szCs w:val="28"/>
        </w:rPr>
        <w:t xml:space="preserve"> </w:t>
      </w:r>
      <w:proofErr w:type="gramEnd"/>
    </w:p>
    <w:p w:rsidR="004841F9" w:rsidRPr="00763ED6" w:rsidRDefault="0075331A" w:rsidP="008F2A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510E" w:rsidRPr="00763ED6">
        <w:rPr>
          <w:sz w:val="28"/>
          <w:szCs w:val="28"/>
        </w:rPr>
        <w:t>Р</w:t>
      </w:r>
      <w:r w:rsidR="004841F9" w:rsidRPr="00763ED6">
        <w:rPr>
          <w:sz w:val="28"/>
          <w:szCs w:val="28"/>
        </w:rPr>
        <w:t xml:space="preserve">асходы за отчетный период составили </w:t>
      </w:r>
      <w:r w:rsidR="00BC358D">
        <w:rPr>
          <w:sz w:val="28"/>
          <w:szCs w:val="28"/>
        </w:rPr>
        <w:t xml:space="preserve"> 6142,40</w:t>
      </w:r>
      <w:r w:rsidR="004841F9" w:rsidRPr="00763ED6">
        <w:rPr>
          <w:sz w:val="28"/>
          <w:szCs w:val="28"/>
        </w:rPr>
        <w:t xml:space="preserve"> тыс. рублей и сложились из расходов </w:t>
      </w:r>
      <w:proofErr w:type="gramStart"/>
      <w:r w:rsidR="004841F9" w:rsidRPr="00763ED6">
        <w:rPr>
          <w:sz w:val="28"/>
          <w:szCs w:val="28"/>
        </w:rPr>
        <w:t>на</w:t>
      </w:r>
      <w:proofErr w:type="gramEnd"/>
      <w:r w:rsidR="004841F9" w:rsidRPr="00763ED6">
        <w:rPr>
          <w:sz w:val="28"/>
          <w:szCs w:val="28"/>
        </w:rPr>
        <w:t>:</w:t>
      </w:r>
    </w:p>
    <w:p w:rsidR="004841F9" w:rsidRPr="00763ED6" w:rsidRDefault="004841F9" w:rsidP="004841F9">
      <w:pPr>
        <w:ind w:firstLine="709"/>
        <w:jc w:val="both"/>
        <w:rPr>
          <w:sz w:val="28"/>
          <w:szCs w:val="28"/>
        </w:rPr>
      </w:pPr>
      <w:r w:rsidRPr="00763ED6">
        <w:rPr>
          <w:sz w:val="28"/>
          <w:szCs w:val="28"/>
        </w:rPr>
        <w:t xml:space="preserve">- оплату труда и начисления – </w:t>
      </w:r>
      <w:r w:rsidR="000E2A80">
        <w:rPr>
          <w:sz w:val="28"/>
          <w:szCs w:val="28"/>
        </w:rPr>
        <w:t>1</w:t>
      </w:r>
      <w:r w:rsidR="00BC358D">
        <w:rPr>
          <w:sz w:val="28"/>
          <w:szCs w:val="28"/>
        </w:rPr>
        <w:t>324,</w:t>
      </w:r>
      <w:r w:rsidR="0075331A">
        <w:rPr>
          <w:sz w:val="28"/>
          <w:szCs w:val="28"/>
        </w:rPr>
        <w:t>7</w:t>
      </w:r>
      <w:r w:rsidR="00BC358D">
        <w:rPr>
          <w:sz w:val="28"/>
          <w:szCs w:val="28"/>
        </w:rPr>
        <w:t>0</w:t>
      </w:r>
      <w:r w:rsidR="0075331A"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 xml:space="preserve">тыс. рублей; </w:t>
      </w:r>
    </w:p>
    <w:p w:rsidR="004841F9" w:rsidRPr="00763ED6" w:rsidRDefault="004841F9" w:rsidP="004841F9">
      <w:pPr>
        <w:ind w:firstLine="709"/>
        <w:jc w:val="both"/>
        <w:rPr>
          <w:sz w:val="28"/>
          <w:szCs w:val="28"/>
        </w:rPr>
      </w:pPr>
      <w:r w:rsidRPr="00763ED6">
        <w:rPr>
          <w:sz w:val="28"/>
          <w:szCs w:val="28"/>
        </w:rPr>
        <w:t xml:space="preserve">- </w:t>
      </w:r>
      <w:r w:rsidR="00F01FA0" w:rsidRPr="00763ED6">
        <w:rPr>
          <w:sz w:val="28"/>
          <w:szCs w:val="28"/>
        </w:rPr>
        <w:t>оплату</w:t>
      </w:r>
      <w:r w:rsidRPr="00763ED6">
        <w:rPr>
          <w:sz w:val="28"/>
          <w:szCs w:val="28"/>
        </w:rPr>
        <w:t xml:space="preserve"> работ, услуг – </w:t>
      </w:r>
      <w:r w:rsidR="00BC358D">
        <w:rPr>
          <w:sz w:val="28"/>
          <w:szCs w:val="28"/>
        </w:rPr>
        <w:t>290</w:t>
      </w:r>
      <w:r w:rsidR="00383583">
        <w:rPr>
          <w:sz w:val="28"/>
          <w:szCs w:val="28"/>
        </w:rPr>
        <w:t>1</w:t>
      </w:r>
      <w:r w:rsidR="0075331A">
        <w:rPr>
          <w:sz w:val="28"/>
          <w:szCs w:val="28"/>
        </w:rPr>
        <w:t>,</w:t>
      </w:r>
      <w:r w:rsidR="002F2F41">
        <w:rPr>
          <w:sz w:val="28"/>
          <w:szCs w:val="28"/>
        </w:rPr>
        <w:t>2</w:t>
      </w:r>
      <w:r w:rsidR="00BC358D">
        <w:rPr>
          <w:sz w:val="28"/>
          <w:szCs w:val="28"/>
        </w:rPr>
        <w:t>0</w:t>
      </w:r>
      <w:r w:rsidRPr="00763ED6">
        <w:rPr>
          <w:sz w:val="28"/>
          <w:szCs w:val="28"/>
        </w:rPr>
        <w:t xml:space="preserve"> тыс. рублей;</w:t>
      </w:r>
    </w:p>
    <w:p w:rsidR="004841F9" w:rsidRPr="00763ED6" w:rsidRDefault="00545442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763ED6">
        <w:rPr>
          <w:sz w:val="28"/>
          <w:szCs w:val="28"/>
        </w:rPr>
        <w:t xml:space="preserve">- безвозмездные перечисления бюджетам – </w:t>
      </w:r>
      <w:r w:rsidR="00FF51F2" w:rsidRPr="00763ED6">
        <w:rPr>
          <w:sz w:val="28"/>
          <w:szCs w:val="28"/>
        </w:rPr>
        <w:t>1</w:t>
      </w:r>
      <w:r w:rsidR="0075331A">
        <w:rPr>
          <w:sz w:val="28"/>
          <w:szCs w:val="28"/>
        </w:rPr>
        <w:t>65</w:t>
      </w:r>
      <w:r w:rsidR="00BC358D">
        <w:rPr>
          <w:sz w:val="28"/>
          <w:szCs w:val="28"/>
        </w:rPr>
        <w:t>4</w:t>
      </w:r>
      <w:r w:rsidR="00FF51F2" w:rsidRPr="00763ED6">
        <w:rPr>
          <w:sz w:val="28"/>
          <w:szCs w:val="28"/>
        </w:rPr>
        <w:t>,</w:t>
      </w:r>
      <w:r w:rsidR="00BC358D">
        <w:rPr>
          <w:sz w:val="28"/>
          <w:szCs w:val="28"/>
        </w:rPr>
        <w:t>20</w:t>
      </w:r>
      <w:r w:rsidR="00383583"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>тыс.</w:t>
      </w:r>
      <w:r w:rsidR="00383583"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>рублей;</w:t>
      </w:r>
      <w:r w:rsidR="00636985" w:rsidRPr="00763ED6">
        <w:rPr>
          <w:sz w:val="28"/>
          <w:szCs w:val="28"/>
        </w:rPr>
        <w:tab/>
      </w:r>
    </w:p>
    <w:p w:rsidR="004841F9" w:rsidRPr="00763ED6" w:rsidRDefault="004841F9" w:rsidP="004841F9">
      <w:pPr>
        <w:ind w:firstLine="709"/>
        <w:jc w:val="both"/>
        <w:rPr>
          <w:sz w:val="28"/>
          <w:szCs w:val="28"/>
        </w:rPr>
      </w:pPr>
      <w:r w:rsidRPr="00763ED6">
        <w:rPr>
          <w:sz w:val="28"/>
          <w:szCs w:val="28"/>
        </w:rPr>
        <w:t xml:space="preserve">- расходов по операциям с активами – </w:t>
      </w:r>
      <w:r w:rsidR="00E075F7">
        <w:rPr>
          <w:sz w:val="28"/>
          <w:szCs w:val="28"/>
        </w:rPr>
        <w:t>2</w:t>
      </w:r>
      <w:r w:rsidR="00BC358D">
        <w:rPr>
          <w:sz w:val="28"/>
          <w:szCs w:val="28"/>
        </w:rPr>
        <w:t>11,60</w:t>
      </w:r>
      <w:r w:rsidR="00383583"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>тыс. рублей;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763ED6">
        <w:rPr>
          <w:sz w:val="28"/>
          <w:szCs w:val="28"/>
        </w:rPr>
        <w:t xml:space="preserve">- прочие расходы – </w:t>
      </w:r>
      <w:r w:rsidR="00BC358D">
        <w:rPr>
          <w:sz w:val="28"/>
          <w:szCs w:val="28"/>
        </w:rPr>
        <w:t>25,70</w:t>
      </w:r>
      <w:r w:rsidRPr="00763ED6">
        <w:rPr>
          <w:sz w:val="28"/>
          <w:szCs w:val="28"/>
        </w:rPr>
        <w:t xml:space="preserve"> тыс.</w:t>
      </w:r>
      <w:r w:rsidR="00383583"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>рублей</w:t>
      </w:r>
      <w:r w:rsidR="00E075F7">
        <w:rPr>
          <w:sz w:val="28"/>
          <w:szCs w:val="28"/>
        </w:rPr>
        <w:t>;</w:t>
      </w:r>
    </w:p>
    <w:p w:rsidR="00E075F7" w:rsidRPr="00763ED6" w:rsidRDefault="00E075F7" w:rsidP="00E07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социальное обеспечение</w:t>
      </w:r>
      <w:r w:rsidRPr="00763ED6">
        <w:rPr>
          <w:sz w:val="28"/>
          <w:szCs w:val="28"/>
        </w:rPr>
        <w:t xml:space="preserve"> – </w:t>
      </w:r>
      <w:r w:rsidR="00BC358D">
        <w:rPr>
          <w:sz w:val="28"/>
          <w:szCs w:val="28"/>
        </w:rPr>
        <w:t>25,00</w:t>
      </w:r>
      <w:r>
        <w:rPr>
          <w:sz w:val="28"/>
          <w:szCs w:val="28"/>
        </w:rPr>
        <w:t xml:space="preserve"> </w:t>
      </w:r>
      <w:r w:rsidRPr="00763ED6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4841F9" w:rsidRDefault="00EE2F12" w:rsidP="00EE2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41F9" w:rsidRPr="006978AF">
        <w:rPr>
          <w:sz w:val="28"/>
          <w:szCs w:val="28"/>
        </w:rPr>
        <w:t>Чистый операционный результат сложился в размере</w:t>
      </w:r>
      <w:r w:rsidR="0040719F">
        <w:rPr>
          <w:sz w:val="28"/>
          <w:szCs w:val="28"/>
        </w:rPr>
        <w:t xml:space="preserve"> </w:t>
      </w:r>
      <w:r w:rsidR="002F2F41">
        <w:rPr>
          <w:sz w:val="28"/>
          <w:szCs w:val="28"/>
        </w:rPr>
        <w:t>270,10</w:t>
      </w:r>
      <w:r w:rsidR="0040719F">
        <w:rPr>
          <w:sz w:val="28"/>
          <w:szCs w:val="28"/>
        </w:rPr>
        <w:t xml:space="preserve">  </w:t>
      </w:r>
      <w:r w:rsidR="004841F9" w:rsidRPr="006978AF">
        <w:rPr>
          <w:sz w:val="28"/>
          <w:szCs w:val="28"/>
        </w:rPr>
        <w:t>тыс. рублей</w:t>
      </w:r>
      <w:r w:rsidR="005F2DB4" w:rsidRPr="006978AF">
        <w:rPr>
          <w:sz w:val="28"/>
          <w:szCs w:val="28"/>
        </w:rPr>
        <w:t xml:space="preserve"> </w:t>
      </w:r>
      <w:r w:rsidR="0040719F">
        <w:rPr>
          <w:sz w:val="28"/>
          <w:szCs w:val="28"/>
        </w:rPr>
        <w:t xml:space="preserve"> </w:t>
      </w:r>
      <w:r w:rsidR="002F2F41">
        <w:rPr>
          <w:sz w:val="28"/>
          <w:szCs w:val="28"/>
        </w:rPr>
        <w:t xml:space="preserve">со знаком «минус»  </w:t>
      </w:r>
      <w:r w:rsidR="004841F9" w:rsidRPr="006978AF">
        <w:rPr>
          <w:sz w:val="28"/>
          <w:szCs w:val="28"/>
        </w:rPr>
        <w:t xml:space="preserve">за счет операций с нефинансовыми активами в размере </w:t>
      </w:r>
      <w:r w:rsidR="002F2F41">
        <w:rPr>
          <w:sz w:val="28"/>
          <w:szCs w:val="28"/>
        </w:rPr>
        <w:t>116,60</w:t>
      </w:r>
      <w:r w:rsidR="004841F9" w:rsidRPr="006978AF">
        <w:rPr>
          <w:sz w:val="28"/>
          <w:szCs w:val="28"/>
        </w:rPr>
        <w:t xml:space="preserve"> тыс. рублей </w:t>
      </w:r>
      <w:r w:rsidR="00595E00">
        <w:rPr>
          <w:sz w:val="28"/>
          <w:szCs w:val="28"/>
        </w:rPr>
        <w:t xml:space="preserve"> </w:t>
      </w:r>
      <w:r w:rsidR="004841F9" w:rsidRPr="006978AF">
        <w:rPr>
          <w:sz w:val="28"/>
          <w:szCs w:val="28"/>
        </w:rPr>
        <w:t>и</w:t>
      </w:r>
      <w:r w:rsidR="00595E00">
        <w:rPr>
          <w:sz w:val="28"/>
          <w:szCs w:val="28"/>
        </w:rPr>
        <w:t xml:space="preserve"> </w:t>
      </w:r>
      <w:r w:rsidR="004841F9" w:rsidRPr="006978AF">
        <w:rPr>
          <w:sz w:val="28"/>
          <w:szCs w:val="28"/>
        </w:rPr>
        <w:t xml:space="preserve"> операций с финансовыми </w:t>
      </w:r>
      <w:r w:rsidR="002E4992" w:rsidRPr="006978AF">
        <w:rPr>
          <w:sz w:val="28"/>
          <w:szCs w:val="28"/>
        </w:rPr>
        <w:t>а</w:t>
      </w:r>
      <w:r w:rsidR="004841F9" w:rsidRPr="006978AF">
        <w:rPr>
          <w:sz w:val="28"/>
          <w:szCs w:val="28"/>
        </w:rPr>
        <w:t xml:space="preserve">ктивами и обязательствами в размере </w:t>
      </w:r>
      <w:r w:rsidR="00595E00">
        <w:rPr>
          <w:sz w:val="28"/>
          <w:szCs w:val="28"/>
        </w:rPr>
        <w:t>3</w:t>
      </w:r>
      <w:r w:rsidR="002F2F41">
        <w:rPr>
          <w:sz w:val="28"/>
          <w:szCs w:val="28"/>
        </w:rPr>
        <w:t>86,70</w:t>
      </w:r>
      <w:r w:rsidR="004841F9" w:rsidRPr="006978AF">
        <w:rPr>
          <w:sz w:val="28"/>
          <w:szCs w:val="28"/>
        </w:rPr>
        <w:t xml:space="preserve"> тыс. рублей</w:t>
      </w:r>
      <w:r w:rsidR="002F2F41" w:rsidRPr="002F2F41">
        <w:rPr>
          <w:sz w:val="28"/>
          <w:szCs w:val="28"/>
        </w:rPr>
        <w:t xml:space="preserve"> </w:t>
      </w:r>
      <w:r w:rsidR="002F2F41">
        <w:rPr>
          <w:sz w:val="28"/>
          <w:szCs w:val="28"/>
        </w:rPr>
        <w:t>со знаком «минус»</w:t>
      </w:r>
      <w:r w:rsidR="00CC2672" w:rsidRPr="006978AF">
        <w:rPr>
          <w:sz w:val="28"/>
          <w:szCs w:val="28"/>
        </w:rPr>
        <w:t>.</w:t>
      </w:r>
    </w:p>
    <w:p w:rsidR="00041D24" w:rsidRDefault="00041D24" w:rsidP="00EE2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B06186" w:rsidRPr="00763ED6">
        <w:rPr>
          <w:sz w:val="28"/>
          <w:szCs w:val="28"/>
        </w:rPr>
        <w:t>1</w:t>
      </w:r>
      <w:r w:rsidR="00B06186">
        <w:rPr>
          <w:sz w:val="28"/>
          <w:szCs w:val="28"/>
        </w:rPr>
        <w:t xml:space="preserve">590,10 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</w:t>
      </w:r>
      <w:r w:rsidR="00B06186">
        <w:rPr>
          <w:sz w:val="28"/>
          <w:szCs w:val="28"/>
        </w:rPr>
        <w:t xml:space="preserve"> в строке 040 «Доходы от оказания платных услуг (работ), компенсаций затрат» – 1,00 </w:t>
      </w:r>
      <w:r w:rsidR="00B06186" w:rsidRPr="00763ED6">
        <w:rPr>
          <w:sz w:val="28"/>
          <w:szCs w:val="28"/>
        </w:rPr>
        <w:t>тыс.</w:t>
      </w:r>
      <w:r w:rsidR="00B06186">
        <w:rPr>
          <w:sz w:val="28"/>
          <w:szCs w:val="28"/>
        </w:rPr>
        <w:t xml:space="preserve"> </w:t>
      </w:r>
      <w:r w:rsidR="00B06186" w:rsidRPr="00763ED6">
        <w:rPr>
          <w:sz w:val="28"/>
          <w:szCs w:val="28"/>
        </w:rPr>
        <w:t>рублей</w:t>
      </w:r>
      <w:r w:rsidR="00B0618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в строке  060 «Безвозмездные денежные поступления текущего характера»  в  размере </w:t>
      </w:r>
      <w:r w:rsidR="00B06186">
        <w:rPr>
          <w:sz w:val="28"/>
          <w:szCs w:val="28"/>
        </w:rPr>
        <w:t>4562,00</w:t>
      </w:r>
      <w:r w:rsidR="00B06186" w:rsidRPr="00763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рублей;  в строке 090 «Доходы от операций с активами» в сумме </w:t>
      </w:r>
      <w:r w:rsidR="00B06186">
        <w:rPr>
          <w:sz w:val="28"/>
          <w:szCs w:val="28"/>
        </w:rPr>
        <w:t xml:space="preserve">280,80 </w:t>
      </w:r>
      <w:r w:rsidR="00B06186" w:rsidRPr="00763ED6">
        <w:rPr>
          <w:sz w:val="28"/>
          <w:szCs w:val="28"/>
        </w:rPr>
        <w:t>тыс. рублей</w:t>
      </w:r>
      <w:r w:rsidR="00B06186">
        <w:rPr>
          <w:sz w:val="28"/>
          <w:szCs w:val="28"/>
        </w:rPr>
        <w:t xml:space="preserve"> со знаком «минус»;</w:t>
      </w:r>
      <w:proofErr w:type="gramEnd"/>
      <w:r w:rsidR="00B061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 xml:space="preserve">, </w:t>
      </w:r>
      <w:r w:rsidR="00B06186">
        <w:rPr>
          <w:sz w:val="28"/>
          <w:szCs w:val="28"/>
        </w:rPr>
        <w:t xml:space="preserve">112, 131, </w:t>
      </w:r>
      <w:r>
        <w:rPr>
          <w:sz w:val="28"/>
          <w:szCs w:val="28"/>
        </w:rPr>
        <w:t>151, 173 справки по заключению счетов бюджетного учета отчетного финансового года.</w:t>
      </w:r>
    </w:p>
    <w:p w:rsidR="00B06186" w:rsidRDefault="00B06186" w:rsidP="00B06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по расходам по строке 160 «Заработная плата» отражены в сумме  10</w:t>
      </w:r>
      <w:r w:rsidR="00D7397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D7397E">
        <w:rPr>
          <w:sz w:val="28"/>
          <w:szCs w:val="28"/>
        </w:rPr>
        <w:t>,4</w:t>
      </w:r>
      <w:r>
        <w:rPr>
          <w:sz w:val="28"/>
          <w:szCs w:val="28"/>
        </w:rPr>
        <w:t xml:space="preserve">0 тыс. рублей;  «Начисления на выплаты по оплате труда» в сумме </w:t>
      </w:r>
      <w:r w:rsidR="00D7397E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D7397E">
        <w:rPr>
          <w:sz w:val="28"/>
          <w:szCs w:val="28"/>
        </w:rPr>
        <w:t xml:space="preserve">1,30 </w:t>
      </w:r>
      <w:r>
        <w:rPr>
          <w:sz w:val="28"/>
          <w:szCs w:val="28"/>
        </w:rPr>
        <w:t>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BD0DB3" w:rsidRPr="0017618A" w:rsidRDefault="00084C91" w:rsidP="00BD0DB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</w:t>
      </w:r>
      <w:r w:rsidR="00BD0DB3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BD0DB3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BD0DB3" w:rsidRDefault="00BD0DB3" w:rsidP="00BD0DB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780A6D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780A6D">
        <w:rPr>
          <w:sz w:val="28"/>
          <w:szCs w:val="28"/>
        </w:rPr>
        <w:t>6159,00</w:t>
      </w:r>
      <w:r>
        <w:rPr>
          <w:sz w:val="28"/>
          <w:szCs w:val="28"/>
        </w:rPr>
        <w:t xml:space="preserve"> тыс. рублей. </w:t>
      </w:r>
    </w:p>
    <w:p w:rsidR="00BD0DB3" w:rsidRDefault="00BD0DB3" w:rsidP="00BD0DB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780A6D">
        <w:rPr>
          <w:sz w:val="28"/>
          <w:szCs w:val="28"/>
        </w:rPr>
        <w:t>6240,20</w:t>
      </w:r>
      <w:r>
        <w:rPr>
          <w:sz w:val="28"/>
          <w:szCs w:val="28"/>
        </w:rPr>
        <w:t xml:space="preserve"> тыс. рублей, из них: в сумме </w:t>
      </w:r>
      <w:r w:rsidR="00780A6D">
        <w:rPr>
          <w:sz w:val="28"/>
          <w:szCs w:val="28"/>
        </w:rPr>
        <w:t>6136,20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lastRenderedPageBreak/>
        <w:t xml:space="preserve">рублей «Выбытия по текущим операциям» и </w:t>
      </w:r>
      <w:r w:rsidR="00D667E4">
        <w:rPr>
          <w:sz w:val="28"/>
          <w:szCs w:val="28"/>
        </w:rPr>
        <w:t xml:space="preserve"> </w:t>
      </w:r>
      <w:r w:rsidR="00780A6D">
        <w:rPr>
          <w:sz w:val="28"/>
          <w:szCs w:val="28"/>
        </w:rPr>
        <w:t>104,00</w:t>
      </w:r>
      <w:r>
        <w:rPr>
          <w:sz w:val="28"/>
          <w:szCs w:val="28"/>
        </w:rPr>
        <w:t xml:space="preserve"> тыс. рублей «Выбытия по инвестиционным  операциям».</w:t>
      </w:r>
    </w:p>
    <w:p w:rsidR="00BD0DB3" w:rsidRDefault="00BD0DB3" w:rsidP="00BD0DB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780A6D">
        <w:rPr>
          <w:sz w:val="28"/>
          <w:szCs w:val="28"/>
        </w:rPr>
        <w:t>81,20</w:t>
      </w:r>
      <w:r>
        <w:rPr>
          <w:sz w:val="28"/>
          <w:szCs w:val="28"/>
        </w:rPr>
        <w:t xml:space="preserve"> тыс. рублей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BD0DB3" w:rsidRDefault="00BD0DB3" w:rsidP="00BD0DB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780A6D">
        <w:rPr>
          <w:sz w:val="28"/>
          <w:szCs w:val="28"/>
        </w:rPr>
        <w:t xml:space="preserve">6240,20 </w:t>
      </w:r>
      <w:r>
        <w:rPr>
          <w:sz w:val="28"/>
          <w:szCs w:val="28"/>
        </w:rPr>
        <w:t xml:space="preserve"> тыс. рублей, детализированные по аналитическим кодам бюджетной классификации. </w:t>
      </w:r>
    </w:p>
    <w:p w:rsidR="003A28A9" w:rsidRPr="0060580D" w:rsidRDefault="003A28A9" w:rsidP="003A28A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580D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60580D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8204B7" w:rsidRDefault="008204B7" w:rsidP="008204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нарушение  пункта 55 Инструкции №191н, в графе 4  раздела </w:t>
      </w:r>
      <w:hyperlink r:id="rId11" w:history="1">
        <w:r w:rsidRPr="00327C2E">
          <w:rPr>
            <w:rFonts w:eastAsiaTheme="minorHAnsi"/>
            <w:sz w:val="28"/>
            <w:szCs w:val="28"/>
            <w:lang w:eastAsia="en-US"/>
          </w:rPr>
          <w:t>"Расходы бюджета"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  <w:r w:rsidRPr="00327C2E">
        <w:rPr>
          <w:rFonts w:eastAsiaTheme="minorHAnsi"/>
          <w:b/>
          <w:sz w:val="28"/>
          <w:szCs w:val="28"/>
          <w:lang w:eastAsia="en-US"/>
        </w:rPr>
        <w:t>Отчета 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(форма по ОКУД 0503127)</w:t>
      </w:r>
      <w:r>
        <w:rPr>
          <w:rFonts w:eastAsiaTheme="minorHAnsi"/>
          <w:sz w:val="28"/>
          <w:szCs w:val="28"/>
          <w:lang w:eastAsia="en-US"/>
        </w:rPr>
        <w:t xml:space="preserve"> не отражены годовые объемы утвержденных  решением  о бюджете на текущий (отчетный) финансовый год бюджетных назначений по расходам (0,0 тыс. рублей).</w:t>
      </w:r>
      <w:proofErr w:type="gramEnd"/>
    </w:p>
    <w:p w:rsidR="00452817" w:rsidRDefault="00452817" w:rsidP="00BD0DB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817" w:rsidRDefault="00452817" w:rsidP="00452817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</w:t>
      </w:r>
      <w:r w:rsidR="00DA4B84">
        <w:rPr>
          <w:b/>
          <w:bCs/>
          <w:iCs/>
          <w:sz w:val="28"/>
          <w:szCs w:val="28"/>
          <w:lang w:eastAsia="ar-SA"/>
        </w:rPr>
        <w:t xml:space="preserve">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CA0AF1" w:rsidRDefault="00452817" w:rsidP="00CA0AF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r w:rsidR="00741AC2">
        <w:rPr>
          <w:bCs/>
          <w:sz w:val="28"/>
          <w:szCs w:val="28"/>
          <w:lang w:eastAsia="ar-SA"/>
        </w:rPr>
        <w:t xml:space="preserve"> </w:t>
      </w:r>
      <w:r w:rsidR="00CA0AF1" w:rsidRPr="007E2502">
        <w:rPr>
          <w:bCs/>
          <w:sz w:val="28"/>
          <w:szCs w:val="28"/>
          <w:lang w:eastAsia="ar-SA"/>
        </w:rPr>
        <w:t>По данным раздела «</w:t>
      </w:r>
      <w:r w:rsidR="00CA0AF1" w:rsidRPr="007E2502">
        <w:rPr>
          <w:rFonts w:eastAsia="Calibri"/>
          <w:sz w:val="28"/>
          <w:szCs w:val="28"/>
          <w:lang w:eastAsia="en-US"/>
        </w:rPr>
        <w:t>Бюджетные обязательства текущего (отчетного) финансового года по расходам», отчета ф. 0503128 бюджетные ассигнования по расходам утверждены в объеме</w:t>
      </w:r>
      <w:r w:rsidR="00CA0AF1">
        <w:rPr>
          <w:rFonts w:eastAsia="Calibri"/>
          <w:sz w:val="28"/>
          <w:szCs w:val="28"/>
          <w:lang w:eastAsia="en-US"/>
        </w:rPr>
        <w:t xml:space="preserve"> 6620,70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 тыс. рублей</w:t>
      </w:r>
      <w:r w:rsidR="00CA0AF1">
        <w:rPr>
          <w:rFonts w:eastAsia="Calibri"/>
          <w:sz w:val="28"/>
          <w:szCs w:val="28"/>
          <w:lang w:eastAsia="en-US"/>
        </w:rPr>
        <w:t xml:space="preserve"> (гр. 4)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</w:t>
      </w:r>
      <w:r w:rsidR="00CA0AF1" w:rsidRPr="0060580D">
        <w:rPr>
          <w:rFonts w:eastAsia="Calibri"/>
          <w:sz w:val="28"/>
          <w:szCs w:val="28"/>
          <w:lang w:eastAsia="en-US"/>
        </w:rPr>
        <w:t>соответствуют</w:t>
      </w:r>
      <w:r w:rsidR="00CA0AF1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графе 4 «Утвержденные бюджетные назначения» формы 0503127 «Отчет об исполнении бюджета»; 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 w:rsidR="00CA0AF1">
        <w:rPr>
          <w:rFonts w:eastAsia="Calibri"/>
          <w:sz w:val="28"/>
          <w:szCs w:val="28"/>
          <w:lang w:eastAsia="en-US"/>
        </w:rPr>
        <w:t xml:space="preserve"> 6620,70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CA0AF1" w:rsidRPr="00BA5D2B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CA0AF1" w:rsidRPr="0060580D">
        <w:rPr>
          <w:rFonts w:eastAsia="Calibri"/>
          <w:sz w:val="28"/>
          <w:szCs w:val="28"/>
          <w:lang w:eastAsia="en-US"/>
        </w:rPr>
        <w:t>соответствуют</w:t>
      </w:r>
      <w:r w:rsidR="00CA0AF1">
        <w:rPr>
          <w:rFonts w:eastAsia="Calibri"/>
          <w:sz w:val="28"/>
          <w:szCs w:val="28"/>
          <w:lang w:eastAsia="en-US"/>
        </w:rPr>
        <w:t xml:space="preserve"> аналогичному показателю, содержащемуся в графе 5 «Лимиты бюджетных обязательств» формы 0503127 «Отчет об исполнении бюджета»</w:t>
      </w:r>
      <w:r w:rsidR="00CA0AF1" w:rsidRPr="007E2502">
        <w:rPr>
          <w:rFonts w:eastAsia="Calibri"/>
          <w:sz w:val="28"/>
          <w:szCs w:val="28"/>
          <w:lang w:eastAsia="en-US"/>
        </w:rPr>
        <w:t>. Принятые бюджетные обязательства текущего (отчетного) финансового года равны принятым денежным обязательствам и составили</w:t>
      </w:r>
      <w:r w:rsidR="00CA0AF1">
        <w:rPr>
          <w:rFonts w:eastAsia="Calibri"/>
          <w:sz w:val="28"/>
          <w:szCs w:val="28"/>
          <w:lang w:eastAsia="en-US"/>
        </w:rPr>
        <w:t xml:space="preserve"> </w:t>
      </w:r>
      <w:r w:rsidR="00CA0AF1" w:rsidRPr="00BF43B1">
        <w:rPr>
          <w:rFonts w:eastAsia="Calibri"/>
          <w:sz w:val="28"/>
          <w:szCs w:val="28"/>
          <w:lang w:eastAsia="en-US"/>
        </w:rPr>
        <w:t xml:space="preserve"> </w:t>
      </w:r>
      <w:r w:rsidR="00CA0AF1">
        <w:rPr>
          <w:rFonts w:eastAsia="Calibri"/>
          <w:sz w:val="28"/>
          <w:szCs w:val="28"/>
          <w:lang w:eastAsia="en-US"/>
        </w:rPr>
        <w:t xml:space="preserve">6242,00 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="00CA0AF1"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CA0AF1"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CA0AF1">
        <w:rPr>
          <w:sz w:val="28"/>
          <w:szCs w:val="28"/>
        </w:rPr>
        <w:t xml:space="preserve">6240,20 </w:t>
      </w:r>
      <w:r w:rsidR="00CA0AF1"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 w:rsidR="00CA0AF1">
        <w:rPr>
          <w:rFonts w:eastAsia="Calibri"/>
          <w:sz w:val="28"/>
          <w:szCs w:val="28"/>
          <w:lang w:eastAsia="en-US"/>
        </w:rPr>
        <w:t>1</w:t>
      </w:r>
      <w:r w:rsidR="00CA0AF1" w:rsidRPr="007E2502">
        <w:rPr>
          <w:rFonts w:eastAsia="Calibri"/>
          <w:sz w:val="28"/>
          <w:szCs w:val="28"/>
          <w:lang w:eastAsia="en-US"/>
        </w:rPr>
        <w:t>7</w:t>
      </w:r>
      <w:r w:rsidR="00CA0AF1">
        <w:rPr>
          <w:rFonts w:eastAsia="Calibri"/>
          <w:sz w:val="28"/>
          <w:szCs w:val="28"/>
          <w:lang w:eastAsia="en-US"/>
        </w:rPr>
        <w:t>, ф. 0503127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="00CA0AF1" w:rsidRPr="0057052A">
        <w:rPr>
          <w:rFonts w:eastAsia="Calibri"/>
          <w:sz w:val="28"/>
          <w:szCs w:val="28"/>
          <w:lang w:eastAsia="en-US"/>
        </w:rPr>
        <w:t>(графы 11, 12)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CA0AF1">
        <w:rPr>
          <w:rFonts w:eastAsia="Calibri"/>
          <w:sz w:val="28"/>
          <w:szCs w:val="28"/>
          <w:lang w:eastAsia="en-US"/>
        </w:rPr>
        <w:t>1,80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="00CA0AF1" w:rsidRPr="007E2502">
        <w:rPr>
          <w:rFonts w:eastAsia="Calibri"/>
          <w:sz w:val="28"/>
          <w:szCs w:val="28"/>
          <w:lang w:val="en-US" w:eastAsia="en-US"/>
        </w:rPr>
        <w:t>III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="00CA0AF1" w:rsidRPr="0057052A">
        <w:rPr>
          <w:rFonts w:eastAsia="Calibri"/>
          <w:sz w:val="28"/>
          <w:szCs w:val="28"/>
          <w:lang w:eastAsia="en-US"/>
        </w:rPr>
        <w:t>2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="00CA0AF1" w:rsidRPr="0057052A">
        <w:rPr>
          <w:sz w:val="28"/>
          <w:szCs w:val="28"/>
        </w:rPr>
        <w:t xml:space="preserve">формы по ОКУД 0503169 </w:t>
      </w:r>
      <w:r w:rsidR="00CA0AF1"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476E10" w:rsidRPr="005C7504" w:rsidRDefault="00476E10" w:rsidP="00476E10">
      <w:pPr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Pr="00246AEA">
        <w:rPr>
          <w:sz w:val="27"/>
          <w:szCs w:val="27"/>
        </w:rPr>
        <w:t>В нарушение положений пункта 72.1 Инструкции от 28.12.2010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 xml:space="preserve">раздела 3 «Обязательства финансовых годов, следующих за текущим </w:t>
      </w:r>
      <w:r w:rsidRPr="007E2502">
        <w:rPr>
          <w:sz w:val="28"/>
          <w:szCs w:val="28"/>
        </w:rPr>
        <w:lastRenderedPageBreak/>
        <w:t>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5C7504">
        <w:rPr>
          <w:b/>
          <w:sz w:val="27"/>
          <w:szCs w:val="27"/>
        </w:rPr>
        <w:t>не верно</w:t>
      </w:r>
      <w:r w:rsidRPr="00246AEA">
        <w:rPr>
          <w:sz w:val="27"/>
          <w:szCs w:val="27"/>
        </w:rPr>
        <w:t xml:space="preserve">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Pr="005C7504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2707,50</w:t>
      </w:r>
      <w:r w:rsidRPr="005C7504">
        <w:rPr>
          <w:b/>
          <w:sz w:val="28"/>
          <w:szCs w:val="28"/>
          <w:u w:val="single"/>
        </w:rPr>
        <w:t xml:space="preserve"> тыс. рублей</w:t>
      </w:r>
      <w:r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вместо </w:t>
      </w:r>
      <w:r w:rsidRPr="005C75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333</w:t>
      </w:r>
      <w:r w:rsidRPr="005C7504">
        <w:rPr>
          <w:b/>
          <w:sz w:val="28"/>
          <w:szCs w:val="28"/>
        </w:rPr>
        <w:t>4,</w:t>
      </w:r>
      <w:r>
        <w:rPr>
          <w:b/>
          <w:sz w:val="28"/>
          <w:szCs w:val="28"/>
        </w:rPr>
        <w:t>20</w:t>
      </w:r>
      <w:r w:rsidRPr="005C7504">
        <w:rPr>
          <w:b/>
          <w:sz w:val="28"/>
          <w:szCs w:val="28"/>
        </w:rPr>
        <w:t xml:space="preserve"> тыс. рублей</w:t>
      </w:r>
      <w:r w:rsidRPr="00266BE2">
        <w:rPr>
          <w:sz w:val="28"/>
          <w:szCs w:val="28"/>
        </w:rPr>
        <w:t xml:space="preserve">, так как </w:t>
      </w:r>
      <w:r w:rsidRPr="007E2502">
        <w:rPr>
          <w:sz w:val="28"/>
          <w:szCs w:val="28"/>
        </w:rPr>
        <w:t>в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Староборискинский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7E2502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№</w:t>
      </w:r>
      <w:r>
        <w:rPr>
          <w:sz w:val="28"/>
          <w:szCs w:val="28"/>
        </w:rPr>
        <w:t>70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B8453F">
        <w:rPr>
          <w:sz w:val="28"/>
          <w:szCs w:val="28"/>
        </w:rPr>
        <w:t>4630,90</w:t>
      </w:r>
      <w:r w:rsidRPr="007E2502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B8453F">
        <w:rPr>
          <w:sz w:val="28"/>
          <w:szCs w:val="28"/>
        </w:rPr>
        <w:t>4</w:t>
      </w:r>
      <w:r w:rsidRPr="00266BE2">
        <w:rPr>
          <w:sz w:val="28"/>
          <w:szCs w:val="28"/>
        </w:rPr>
        <w:t>3</w:t>
      </w:r>
      <w:r w:rsidR="00B8453F">
        <w:rPr>
          <w:sz w:val="28"/>
          <w:szCs w:val="28"/>
        </w:rPr>
        <w:t>13</w:t>
      </w:r>
      <w:r>
        <w:rPr>
          <w:sz w:val="28"/>
          <w:szCs w:val="28"/>
        </w:rPr>
        <w:t>,</w:t>
      </w:r>
      <w:r w:rsidR="00B8453F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рублей, 202</w:t>
      </w:r>
      <w:r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</w:t>
      </w:r>
      <w:r w:rsidR="00B8453F">
        <w:rPr>
          <w:sz w:val="28"/>
          <w:szCs w:val="28"/>
        </w:rPr>
        <w:t>4</w:t>
      </w:r>
      <w:r>
        <w:rPr>
          <w:sz w:val="28"/>
          <w:szCs w:val="28"/>
        </w:rPr>
        <w:t>38</w:t>
      </w:r>
      <w:r w:rsidR="00B8453F">
        <w:rPr>
          <w:sz w:val="28"/>
          <w:szCs w:val="28"/>
        </w:rPr>
        <w:t>9,4</w:t>
      </w:r>
      <w:r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рублей.</w:t>
      </w:r>
      <w:proofErr w:type="gramEnd"/>
      <w:r w:rsidRPr="007E2502">
        <w:rPr>
          <w:sz w:val="28"/>
          <w:szCs w:val="28"/>
        </w:rPr>
        <w:t xml:space="preserve">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5C7504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>
        <w:rPr>
          <w:rFonts w:eastAsia="Calibri"/>
          <w:b/>
          <w:sz w:val="27"/>
          <w:szCs w:val="27"/>
          <w:u w:val="single"/>
          <w:lang w:eastAsia="en-US"/>
        </w:rPr>
        <w:t>626,70</w:t>
      </w:r>
      <w:r w:rsidRPr="005C7504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5C7504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5C7903" w:rsidRPr="00A74558" w:rsidRDefault="00452817" w:rsidP="00BD0DB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821AAF" w:rsidRPr="00A74558" w:rsidRDefault="005C7903" w:rsidP="00BD0DB3">
      <w:pPr>
        <w:jc w:val="both"/>
        <w:rPr>
          <w:b/>
          <w:i/>
          <w:sz w:val="28"/>
          <w:szCs w:val="28"/>
        </w:rPr>
      </w:pPr>
      <w:r w:rsidRPr="00A74558">
        <w:rPr>
          <w:b/>
          <w:i/>
          <w:sz w:val="28"/>
          <w:szCs w:val="28"/>
        </w:rPr>
        <w:t xml:space="preserve">        </w:t>
      </w:r>
      <w:r w:rsidR="00821AAF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5C7903" w:rsidRPr="00A74558" w:rsidRDefault="005C7903" w:rsidP="00BD0DB3">
      <w:pPr>
        <w:jc w:val="both"/>
        <w:rPr>
          <w:b/>
          <w:i/>
          <w:sz w:val="28"/>
          <w:szCs w:val="28"/>
        </w:rPr>
      </w:pPr>
    </w:p>
    <w:p w:rsidR="00C821FE" w:rsidRDefault="00C821FE" w:rsidP="00C821FE">
      <w:pPr>
        <w:ind w:firstLine="567"/>
        <w:jc w:val="both"/>
        <w:rPr>
          <w:sz w:val="28"/>
          <w:szCs w:val="28"/>
        </w:rPr>
      </w:pPr>
      <w:r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>
        <w:rPr>
          <w:sz w:val="28"/>
          <w:szCs w:val="28"/>
        </w:rPr>
        <w:t>состоит из 5</w:t>
      </w:r>
      <w:r w:rsidRPr="00821AAF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 xml:space="preserve">. </w:t>
      </w:r>
    </w:p>
    <w:p w:rsidR="00653050" w:rsidRDefault="00653050" w:rsidP="00C821FE">
      <w:pPr>
        <w:ind w:firstLine="567"/>
        <w:jc w:val="both"/>
        <w:rPr>
          <w:sz w:val="28"/>
          <w:szCs w:val="28"/>
        </w:rPr>
      </w:pPr>
    </w:p>
    <w:p w:rsidR="005B4CA0" w:rsidRPr="00A74558" w:rsidRDefault="005B4CA0" w:rsidP="005B3DEB">
      <w:pPr>
        <w:jc w:val="center"/>
        <w:rPr>
          <w:sz w:val="28"/>
          <w:szCs w:val="28"/>
        </w:rPr>
      </w:pPr>
      <w:r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Pr="005B4CA0">
        <w:rPr>
          <w:sz w:val="28"/>
          <w:szCs w:val="28"/>
        </w:rPr>
        <w:t>.</w:t>
      </w:r>
    </w:p>
    <w:p w:rsidR="005C7903" w:rsidRPr="00A74558" w:rsidRDefault="005C7903" w:rsidP="005B3DEB">
      <w:pPr>
        <w:jc w:val="center"/>
        <w:rPr>
          <w:b/>
          <w:i/>
          <w:sz w:val="28"/>
          <w:szCs w:val="28"/>
        </w:rPr>
      </w:pPr>
    </w:p>
    <w:p w:rsidR="00653050" w:rsidRPr="00AF39DD" w:rsidRDefault="00B52425" w:rsidP="006530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2F04">
        <w:rPr>
          <w:sz w:val="28"/>
          <w:szCs w:val="28"/>
        </w:rPr>
        <w:t xml:space="preserve">  </w:t>
      </w:r>
      <w:r w:rsidR="00653050" w:rsidRPr="00AF39DD">
        <w:rPr>
          <w:sz w:val="28"/>
          <w:szCs w:val="28"/>
        </w:rPr>
        <w:t xml:space="preserve">В соответствии с требованиями  п. 153 Инструкции 191н, таблица №1 «Сведения об основных направлениях деятельности»  представляется в случаях, внесения </w:t>
      </w:r>
      <w:r w:rsidR="00653050" w:rsidRPr="00AF39DD">
        <w:rPr>
          <w:iCs/>
          <w:sz w:val="28"/>
          <w:szCs w:val="28"/>
        </w:rPr>
        <w:t xml:space="preserve">изменений относительно года предшествующего отчетному году </w:t>
      </w:r>
      <w:r w:rsidR="00653050" w:rsidRPr="00AF39DD">
        <w:rPr>
          <w:sz w:val="28"/>
          <w:szCs w:val="28"/>
        </w:rPr>
        <w:t xml:space="preserve">(ОКВЭД по новым видам деятельности, которые не осуществлялись учреждением)  и относительно очередного года, следующего за отчетным (ОКВЭД по видам </w:t>
      </w:r>
      <w:proofErr w:type="gramStart"/>
      <w:r w:rsidR="00653050" w:rsidRPr="00AF39DD">
        <w:rPr>
          <w:sz w:val="28"/>
          <w:szCs w:val="28"/>
        </w:rPr>
        <w:t>деятельности</w:t>
      </w:r>
      <w:proofErr w:type="gramEnd"/>
      <w:r w:rsidR="00653050" w:rsidRPr="00AF39DD">
        <w:rPr>
          <w:sz w:val="28"/>
          <w:szCs w:val="28"/>
        </w:rPr>
        <w:t xml:space="preserve"> прекращенным в отчетном году).   </w:t>
      </w:r>
    </w:p>
    <w:p w:rsidR="00653050" w:rsidRPr="00AF39DD" w:rsidRDefault="00653050" w:rsidP="00653050">
      <w:pPr>
        <w:jc w:val="both"/>
        <w:rPr>
          <w:kern w:val="2"/>
          <w:sz w:val="28"/>
          <w:szCs w:val="28"/>
        </w:rPr>
      </w:pPr>
      <w:r w:rsidRPr="00AF39DD">
        <w:rPr>
          <w:kern w:val="2"/>
          <w:sz w:val="28"/>
          <w:szCs w:val="28"/>
        </w:rPr>
        <w:t xml:space="preserve">        В случае если в отчетном году учреждение не начинало вести новые виды деятельности, а также не прекращало прежние виды деятельности, таблица №1 не представляется, </w:t>
      </w:r>
      <w:proofErr w:type="gramStart"/>
      <w:r w:rsidRPr="00AF39DD">
        <w:rPr>
          <w:kern w:val="2"/>
          <w:sz w:val="28"/>
          <w:szCs w:val="28"/>
        </w:rPr>
        <w:t>информацию</w:t>
      </w:r>
      <w:proofErr w:type="gramEnd"/>
      <w:r>
        <w:rPr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 xml:space="preserve"> о</w:t>
      </w:r>
      <w:r>
        <w:rPr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 xml:space="preserve"> чем следовало отразить </w:t>
      </w:r>
      <w:r>
        <w:rPr>
          <w:kern w:val="2"/>
          <w:sz w:val="28"/>
          <w:szCs w:val="28"/>
        </w:rPr>
        <w:t xml:space="preserve">в </w:t>
      </w:r>
      <w:r w:rsidRPr="00AF39DD">
        <w:rPr>
          <w:kern w:val="2"/>
          <w:sz w:val="28"/>
          <w:szCs w:val="28"/>
        </w:rPr>
        <w:t xml:space="preserve">текстовой части  Пояснительной записки. </w:t>
      </w:r>
    </w:p>
    <w:p w:rsidR="00653050" w:rsidRPr="00AF39DD" w:rsidRDefault="00653050" w:rsidP="00653050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AF39DD">
        <w:rPr>
          <w:kern w:val="2"/>
          <w:sz w:val="28"/>
          <w:szCs w:val="28"/>
        </w:rPr>
        <w:t xml:space="preserve">        </w:t>
      </w:r>
      <w:proofErr w:type="gramStart"/>
      <w:r w:rsidRPr="00AF39DD">
        <w:rPr>
          <w:kern w:val="2"/>
          <w:sz w:val="28"/>
          <w:szCs w:val="28"/>
        </w:rPr>
        <w:t>В составе раздела представлена  (</w:t>
      </w:r>
      <w:r w:rsidRPr="00AF39DD">
        <w:rPr>
          <w:b/>
          <w:kern w:val="2"/>
          <w:sz w:val="28"/>
          <w:szCs w:val="28"/>
        </w:rPr>
        <w:t>форма</w:t>
      </w:r>
      <w:r w:rsidR="009A740E">
        <w:rPr>
          <w:b/>
          <w:kern w:val="2"/>
          <w:sz w:val="28"/>
          <w:szCs w:val="28"/>
        </w:rPr>
        <w:t xml:space="preserve"> </w:t>
      </w:r>
      <w:r w:rsidRPr="00AF39DD">
        <w:rPr>
          <w:b/>
          <w:kern w:val="2"/>
          <w:sz w:val="28"/>
          <w:szCs w:val="28"/>
        </w:rPr>
        <w:t xml:space="preserve"> по ОКУД 0503161) 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 w:rsidRPr="00AF39DD">
        <w:rPr>
          <w:b/>
          <w:i/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>утратившая силу</w:t>
      </w:r>
      <w:r w:rsidRPr="00AF39DD">
        <w:rPr>
          <w:b/>
          <w:i/>
          <w:kern w:val="2"/>
          <w:sz w:val="28"/>
          <w:szCs w:val="28"/>
        </w:rPr>
        <w:t xml:space="preserve"> </w:t>
      </w:r>
      <w:r w:rsidRPr="00AF39DD">
        <w:rPr>
          <w:kern w:val="2"/>
          <w:sz w:val="28"/>
          <w:szCs w:val="28"/>
        </w:rPr>
        <w:t>в соответствии с приказом Минфина России от 31.01.2020г. №13н Приказ Минфина России от 31.01.2020 №13н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AF39DD">
        <w:rPr>
          <w:kern w:val="2"/>
          <w:sz w:val="28"/>
          <w:szCs w:val="28"/>
        </w:rPr>
        <w:t xml:space="preserve"> Федерации, </w:t>
      </w:r>
      <w:proofErr w:type="gramStart"/>
      <w:r w:rsidRPr="00AF39DD">
        <w:rPr>
          <w:kern w:val="2"/>
          <w:sz w:val="28"/>
          <w:szCs w:val="28"/>
        </w:rPr>
        <w:t>утвержденную</w:t>
      </w:r>
      <w:proofErr w:type="gramEnd"/>
      <w:r w:rsidRPr="00AF39DD">
        <w:rPr>
          <w:kern w:val="2"/>
          <w:sz w:val="28"/>
          <w:szCs w:val="28"/>
        </w:rPr>
        <w:t xml:space="preserve"> приказом Министерства финансов Российской Федерации от 28 декабря 2010г. №191н",</w:t>
      </w:r>
      <w:r w:rsidRPr="00AF39DD">
        <w:rPr>
          <w:rFonts w:eastAsiaTheme="majorEastAsia"/>
          <w:bCs/>
          <w:sz w:val="28"/>
          <w:szCs w:val="28"/>
          <w:u w:val="single"/>
        </w:rPr>
        <w:t xml:space="preserve"> </w:t>
      </w:r>
      <w:r w:rsidRPr="00AF39DD">
        <w:rPr>
          <w:rFonts w:eastAsiaTheme="majorEastAsia"/>
          <w:b/>
          <w:bCs/>
          <w:sz w:val="28"/>
          <w:szCs w:val="28"/>
          <w:u w:val="single"/>
        </w:rPr>
        <w:t>соответственно  представлять не следовало</w:t>
      </w:r>
      <w:r w:rsidRPr="00AF39DD">
        <w:rPr>
          <w:b/>
          <w:kern w:val="2"/>
          <w:sz w:val="28"/>
          <w:szCs w:val="28"/>
        </w:rPr>
        <w:t>.</w:t>
      </w:r>
    </w:p>
    <w:p w:rsidR="00757FAD" w:rsidRDefault="00757FAD" w:rsidP="00653050">
      <w:pPr>
        <w:jc w:val="both"/>
        <w:rPr>
          <w:kern w:val="2"/>
          <w:sz w:val="28"/>
          <w:szCs w:val="28"/>
        </w:rPr>
      </w:pPr>
    </w:p>
    <w:p w:rsidR="00520D17" w:rsidRDefault="00653050" w:rsidP="00520D17">
      <w:pPr>
        <w:pStyle w:val="aa"/>
        <w:numPr>
          <w:ilvl w:val="0"/>
          <w:numId w:val="15"/>
        </w:numPr>
        <w:autoSpaceDE w:val="0"/>
        <w:jc w:val="center"/>
        <w:rPr>
          <w:sz w:val="28"/>
          <w:szCs w:val="28"/>
          <w:u w:val="single"/>
        </w:rPr>
      </w:pPr>
      <w:r w:rsidRPr="00653050">
        <w:rPr>
          <w:sz w:val="28"/>
          <w:szCs w:val="28"/>
        </w:rPr>
        <w:t xml:space="preserve">   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9A740E" w:rsidRPr="009A740E" w:rsidRDefault="009A740E" w:rsidP="009A740E">
      <w:pPr>
        <w:ind w:firstLine="560"/>
        <w:jc w:val="both"/>
        <w:rPr>
          <w:sz w:val="20"/>
          <w:szCs w:val="20"/>
        </w:rPr>
      </w:pPr>
      <w:r w:rsidRPr="009A740E">
        <w:rPr>
          <w:color w:val="000000"/>
          <w:sz w:val="28"/>
          <w:szCs w:val="28"/>
        </w:rPr>
        <w:lastRenderedPageBreak/>
        <w:t xml:space="preserve">В штатном расписании </w:t>
      </w:r>
      <w:proofErr w:type="spellStart"/>
      <w:r w:rsidRPr="009A740E">
        <w:rPr>
          <w:color w:val="000000"/>
          <w:sz w:val="28"/>
          <w:szCs w:val="28"/>
        </w:rPr>
        <w:t>Староборискинского</w:t>
      </w:r>
      <w:proofErr w:type="spellEnd"/>
      <w:r w:rsidRPr="009A740E">
        <w:rPr>
          <w:color w:val="000000"/>
          <w:sz w:val="28"/>
          <w:szCs w:val="28"/>
        </w:rPr>
        <w:t xml:space="preserve"> сельсовета  утверждено 4 штатных единиц, фактически  занято 4 штатных единиц.  Для достижения показателей результативности деятельности администрации </w:t>
      </w:r>
      <w:proofErr w:type="spellStart"/>
      <w:r w:rsidRPr="009A740E">
        <w:rPr>
          <w:color w:val="000000"/>
          <w:sz w:val="28"/>
          <w:szCs w:val="28"/>
        </w:rPr>
        <w:t>Староборискинского</w:t>
      </w:r>
      <w:proofErr w:type="spellEnd"/>
      <w:r w:rsidRPr="009A740E">
        <w:rPr>
          <w:color w:val="000000"/>
          <w:sz w:val="28"/>
          <w:szCs w:val="28"/>
        </w:rPr>
        <w:t xml:space="preserve"> сельсовета  3 специалиста администрации оснащены компьютерной техникой - имеется 3 комплекта компьютерной техники. Муниципальное образование имеет сайт в сети Интернет </w:t>
      </w:r>
      <w:hyperlink r:id="rId12" w:history="1">
        <w:r w:rsidRPr="009A740E">
          <w:rPr>
            <w:color w:val="0000FF"/>
            <w:sz w:val="28"/>
            <w:szCs w:val="28"/>
            <w:u w:val="single"/>
          </w:rPr>
          <w:t>staroboriskino</w:t>
        </w:r>
      </w:hyperlink>
      <w:hyperlink r:id="rId13" w:history="1">
        <w:r w:rsidRPr="009A740E">
          <w:rPr>
            <w:color w:val="0000FF"/>
            <w:sz w:val="28"/>
            <w:szCs w:val="28"/>
            <w:u w:val="single"/>
          </w:rPr>
          <w:t>@</w:t>
        </w:r>
      </w:hyperlink>
      <w:hyperlink r:id="rId14" w:history="1">
        <w:r w:rsidRPr="009A740E">
          <w:rPr>
            <w:color w:val="0000FF"/>
            <w:sz w:val="28"/>
            <w:szCs w:val="28"/>
            <w:u w:val="single"/>
          </w:rPr>
          <w:t>rambler</w:t>
        </w:r>
      </w:hyperlink>
      <w:hyperlink r:id="rId15" w:history="1">
        <w:r w:rsidRPr="009A740E">
          <w:rPr>
            <w:color w:val="0000FF"/>
            <w:sz w:val="28"/>
            <w:szCs w:val="28"/>
            <w:u w:val="single"/>
          </w:rPr>
          <w:t>.ru</w:t>
        </w:r>
      </w:hyperlink>
      <w:r w:rsidRPr="009A740E">
        <w:rPr>
          <w:color w:val="000000"/>
          <w:sz w:val="28"/>
          <w:szCs w:val="28"/>
        </w:rPr>
        <w:t>, который поддерживается в актуальном состоянии. </w:t>
      </w:r>
    </w:p>
    <w:p w:rsidR="00FF3B91" w:rsidRPr="00B52425" w:rsidRDefault="00FF3B91" w:rsidP="00FF3B9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F399B" w:rsidRPr="00E55D56" w:rsidRDefault="003F399B" w:rsidP="005C0B05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2D5271" w:rsidRDefault="00A52A17" w:rsidP="002D5271">
      <w:pPr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lang w:eastAsia="ar-SA"/>
        </w:rPr>
        <w:t xml:space="preserve"> </w:t>
      </w:r>
      <w:r w:rsidR="002D5271">
        <w:rPr>
          <w:sz w:val="28"/>
          <w:szCs w:val="28"/>
          <w:lang w:eastAsia="ar-SA"/>
        </w:rPr>
        <w:t xml:space="preserve"> </w:t>
      </w:r>
      <w:r w:rsidR="002D5271">
        <w:rPr>
          <w:bCs/>
          <w:color w:val="000000"/>
          <w:sz w:val="28"/>
          <w:szCs w:val="28"/>
          <w:shd w:val="clear" w:color="auto" w:fill="FFFFFF"/>
        </w:rPr>
        <w:t xml:space="preserve">      В </w:t>
      </w:r>
      <w:r w:rsidR="002D5271" w:rsidRPr="00507CD9">
        <w:rPr>
          <w:bCs/>
          <w:color w:val="000000"/>
          <w:sz w:val="28"/>
          <w:szCs w:val="28"/>
          <w:u w:val="single"/>
          <w:shd w:val="clear" w:color="auto" w:fill="FFFFFF"/>
        </w:rPr>
        <w:t>нарушение  п.152  Инструкции 191н</w:t>
      </w:r>
      <w:r w:rsidR="002D5271">
        <w:rPr>
          <w:sz w:val="28"/>
          <w:szCs w:val="28"/>
          <w:lang w:eastAsia="ar-SA"/>
        </w:rPr>
        <w:t xml:space="preserve">   Таблица №3 </w:t>
      </w:r>
      <w:r w:rsidR="002D5271" w:rsidRPr="00AB640B">
        <w:rPr>
          <w:bCs/>
          <w:color w:val="000000"/>
          <w:sz w:val="28"/>
          <w:szCs w:val="28"/>
          <w:shd w:val="clear" w:color="auto" w:fill="FFFFFF"/>
        </w:rPr>
        <w:t>"Сведения об исполнении текстовых статей закона (решения) о бюджете"</w:t>
      </w:r>
      <w:r w:rsidR="002D5271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="002D5271" w:rsidRPr="00252985">
        <w:rPr>
          <w:b/>
          <w:bCs/>
          <w:color w:val="000000"/>
          <w:sz w:val="28"/>
          <w:szCs w:val="28"/>
          <w:u w:val="single"/>
          <w:shd w:val="clear" w:color="auto" w:fill="FFFFFF"/>
        </w:rPr>
        <w:t>не представлена.</w:t>
      </w:r>
    </w:p>
    <w:p w:rsidR="002D5271" w:rsidRPr="00252985" w:rsidRDefault="002D5271" w:rsidP="002D5271">
      <w:pPr>
        <w:jc w:val="both"/>
        <w:rPr>
          <w:b/>
          <w:sz w:val="28"/>
          <w:szCs w:val="28"/>
          <w:u w:val="single"/>
        </w:rPr>
      </w:pPr>
    </w:p>
    <w:p w:rsidR="00FF3B91" w:rsidRPr="00902637" w:rsidRDefault="00A52A17" w:rsidP="002D5271">
      <w:pPr>
        <w:pStyle w:val="s1"/>
        <w:spacing w:before="0" w:beforeAutospacing="0" w:after="0" w:afterAutospacing="0"/>
        <w:jc w:val="both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b/>
          <w:i/>
          <w:sz w:val="28"/>
          <w:szCs w:val="28"/>
        </w:rPr>
        <w:t xml:space="preserve">      </w:t>
      </w:r>
      <w:r w:rsidR="00BD2539">
        <w:rPr>
          <w:b/>
          <w:i/>
          <w:sz w:val="28"/>
          <w:szCs w:val="28"/>
        </w:rPr>
        <w:t xml:space="preserve"> </w:t>
      </w:r>
      <w:r w:rsidR="00FF3B91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FF3B91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FF3B91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FF3B91" w:rsidRPr="00902637">
        <w:rPr>
          <w:rFonts w:eastAsia="Calibri"/>
          <w:b/>
          <w:sz w:val="28"/>
          <w:szCs w:val="28"/>
          <w:lang w:eastAsia="en-US"/>
        </w:rPr>
        <w:t>ОКУД</w:t>
      </w:r>
      <w:r w:rsidR="00FF3B91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FF3B91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FF3B91" w:rsidRPr="00902637" w:rsidRDefault="00FF3B91" w:rsidP="00FF3B9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 w:rsidR="002D5271">
        <w:rPr>
          <w:rFonts w:eastAsia="Calibri"/>
          <w:sz w:val="28"/>
          <w:szCs w:val="28"/>
          <w:lang w:eastAsia="en-US"/>
        </w:rPr>
        <w:t>100,08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>
        <w:rPr>
          <w:rFonts w:eastAsia="Calibri"/>
          <w:sz w:val="28"/>
          <w:szCs w:val="28"/>
          <w:lang w:eastAsia="en-US"/>
        </w:rPr>
        <w:t>9</w:t>
      </w:r>
      <w:r w:rsidR="002D5271">
        <w:rPr>
          <w:rFonts w:eastAsia="Calibri"/>
          <w:sz w:val="28"/>
          <w:szCs w:val="28"/>
          <w:lang w:eastAsia="en-US"/>
        </w:rPr>
        <w:t>4,25</w:t>
      </w:r>
      <w:r w:rsidRPr="00902637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>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FF3B91" w:rsidRDefault="00FF3B91" w:rsidP="00FF3B91">
      <w:pPr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  <w:r w:rsidRPr="00AC0925">
        <w:rPr>
          <w:rFonts w:eastAsia="Calibri"/>
          <w:bCs/>
          <w:iCs/>
          <w:sz w:val="28"/>
          <w:szCs w:val="28"/>
          <w:lang w:eastAsia="ar-SA"/>
        </w:rPr>
        <w:t xml:space="preserve"> </w:t>
      </w:r>
    </w:p>
    <w:p w:rsidR="00FF3B91" w:rsidRDefault="00FF3B91" w:rsidP="00FF3B9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графе 9 раздела «Доходы бюджета» и в </w:t>
      </w:r>
      <w:r w:rsidRPr="00543798">
        <w:rPr>
          <w:rFonts w:eastAsia="Calibri"/>
          <w:sz w:val="28"/>
          <w:szCs w:val="28"/>
          <w:lang w:eastAsia="en-US"/>
        </w:rPr>
        <w:t xml:space="preserve">графах 8 и 9 </w:t>
      </w:r>
      <w:hyperlink r:id="rId16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FF3B91" w:rsidRDefault="00FF3B91" w:rsidP="00FF3B9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       В текстовой части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указаны причины отклонений от плановых показателей, в части доходов и расходов.  </w:t>
      </w:r>
    </w:p>
    <w:p w:rsidR="00B26AEA" w:rsidRDefault="00B26AEA" w:rsidP="00FF3B91">
      <w:pPr>
        <w:jc w:val="both"/>
        <w:rPr>
          <w:rFonts w:eastAsiaTheme="minorHAnsi"/>
          <w:sz w:val="28"/>
          <w:szCs w:val="28"/>
          <w:lang w:eastAsia="en-US"/>
        </w:rPr>
      </w:pPr>
    </w:p>
    <w:p w:rsidR="00947E2F" w:rsidRPr="00A74558" w:rsidRDefault="00947E2F" w:rsidP="00B26AEA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5C7903" w:rsidRPr="00A74558" w:rsidRDefault="005C7903" w:rsidP="00B26AEA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A5558D" w:rsidRPr="00F5272B" w:rsidRDefault="001017F0" w:rsidP="00A5558D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 </w:t>
      </w:r>
      <w:r w:rsidR="006D2A81">
        <w:rPr>
          <w:sz w:val="28"/>
          <w:shd w:val="clear" w:color="auto" w:fill="FFFFFF"/>
        </w:rPr>
        <w:t xml:space="preserve"> </w:t>
      </w:r>
      <w:r w:rsidR="00A5558D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A5558D">
        <w:rPr>
          <w:b/>
          <w:sz w:val="28"/>
          <w:szCs w:val="28"/>
          <w:lang w:eastAsia="ar-SA"/>
        </w:rPr>
        <w:t>.</w:t>
      </w:r>
    </w:p>
    <w:p w:rsidR="00B52E8F" w:rsidRPr="00B52E8F" w:rsidRDefault="00A5558D" w:rsidP="00B52E8F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32"/>
          <w:szCs w:val="32"/>
          <w:highlight w:val="yellow"/>
        </w:rPr>
      </w:pPr>
      <w:r>
        <w:rPr>
          <w:sz w:val="28"/>
          <w:shd w:val="clear" w:color="auto" w:fill="FFFFFF"/>
        </w:rPr>
        <w:t xml:space="preserve">             </w:t>
      </w:r>
      <w:r w:rsidR="00894B63" w:rsidRPr="00863844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1017F0">
        <w:rPr>
          <w:sz w:val="28"/>
          <w:shd w:val="clear" w:color="auto" w:fill="FFFFFF"/>
        </w:rPr>
        <w:t xml:space="preserve"> </w:t>
      </w:r>
      <w:proofErr w:type="gramStart"/>
      <w:r w:rsidR="00891C1C">
        <w:rPr>
          <w:sz w:val="28"/>
          <w:shd w:val="clear" w:color="auto" w:fill="FFFFFF"/>
        </w:rPr>
        <w:t>О</w:t>
      </w:r>
      <w:r w:rsidR="00891C1C" w:rsidRPr="00E22E92">
        <w:rPr>
          <w:sz w:val="28"/>
          <w:shd w:val="clear" w:color="auto" w:fill="FFFFFF"/>
        </w:rPr>
        <w:t>сновны</w:t>
      </w:r>
      <w:r w:rsidR="00891C1C">
        <w:rPr>
          <w:sz w:val="28"/>
          <w:shd w:val="clear" w:color="auto" w:fill="FFFFFF"/>
        </w:rPr>
        <w:t>е</w:t>
      </w:r>
      <w:r w:rsidR="00891C1C" w:rsidRPr="00E22E92">
        <w:rPr>
          <w:sz w:val="28"/>
          <w:shd w:val="clear" w:color="auto" w:fill="FFFFFF"/>
        </w:rPr>
        <w:t xml:space="preserve"> средств</w:t>
      </w:r>
      <w:r w:rsidR="00891C1C">
        <w:rPr>
          <w:sz w:val="28"/>
          <w:shd w:val="clear" w:color="auto" w:fill="FFFFFF"/>
        </w:rPr>
        <w:t>а  на 01.01.202</w:t>
      </w:r>
      <w:r w:rsidR="00A42064">
        <w:rPr>
          <w:sz w:val="28"/>
          <w:shd w:val="clear" w:color="auto" w:fill="FFFFFF"/>
        </w:rPr>
        <w:t>3</w:t>
      </w:r>
      <w:r w:rsidR="00891C1C">
        <w:rPr>
          <w:sz w:val="28"/>
          <w:shd w:val="clear" w:color="auto" w:fill="FFFFFF"/>
        </w:rPr>
        <w:t>г.</w:t>
      </w:r>
      <w:r>
        <w:rPr>
          <w:sz w:val="28"/>
          <w:shd w:val="clear" w:color="auto" w:fill="FFFFFF"/>
        </w:rPr>
        <w:t xml:space="preserve"> </w:t>
      </w:r>
      <w:r w:rsidR="00891C1C">
        <w:rPr>
          <w:sz w:val="28"/>
          <w:shd w:val="clear" w:color="auto" w:fill="FFFFFF"/>
        </w:rPr>
        <w:t xml:space="preserve"> сохраняются в прежнем объеме 8</w:t>
      </w:r>
      <w:r w:rsidR="00A42064">
        <w:rPr>
          <w:sz w:val="28"/>
          <w:shd w:val="clear" w:color="auto" w:fill="FFFFFF"/>
        </w:rPr>
        <w:t>9</w:t>
      </w:r>
      <w:r w:rsidR="00891C1C">
        <w:rPr>
          <w:sz w:val="28"/>
          <w:shd w:val="clear" w:color="auto" w:fill="FFFFFF"/>
        </w:rPr>
        <w:t>8</w:t>
      </w:r>
      <w:r w:rsidR="00A42064">
        <w:rPr>
          <w:sz w:val="28"/>
          <w:shd w:val="clear" w:color="auto" w:fill="FFFFFF"/>
        </w:rPr>
        <w:t>2</w:t>
      </w:r>
      <w:r w:rsidR="00891C1C">
        <w:rPr>
          <w:sz w:val="28"/>
          <w:shd w:val="clear" w:color="auto" w:fill="FFFFFF"/>
        </w:rPr>
        <w:t>,</w:t>
      </w:r>
      <w:r w:rsidR="00A42064">
        <w:rPr>
          <w:sz w:val="28"/>
          <w:shd w:val="clear" w:color="auto" w:fill="FFFFFF"/>
        </w:rPr>
        <w:t>00</w:t>
      </w:r>
      <w:r w:rsidR="00891C1C">
        <w:rPr>
          <w:sz w:val="28"/>
          <w:shd w:val="clear" w:color="auto" w:fill="FFFFFF"/>
        </w:rPr>
        <w:t xml:space="preserve"> тыс. рублей </w:t>
      </w:r>
      <w:r w:rsidR="00395A4E" w:rsidRPr="003E42A7">
        <w:rPr>
          <w:sz w:val="28"/>
          <w:shd w:val="clear" w:color="auto" w:fill="FFFFFF"/>
        </w:rPr>
        <w:t>(поступлени</w:t>
      </w:r>
      <w:r>
        <w:rPr>
          <w:sz w:val="28"/>
          <w:shd w:val="clear" w:color="auto" w:fill="FFFFFF"/>
        </w:rPr>
        <w:t>е</w:t>
      </w:r>
      <w:r w:rsidR="00395A4E" w:rsidRPr="003E42A7">
        <w:rPr>
          <w:sz w:val="28"/>
          <w:shd w:val="clear" w:color="auto" w:fill="FFFFFF"/>
        </w:rPr>
        <w:t xml:space="preserve"> – </w:t>
      </w:r>
      <w:r w:rsidR="00A42064">
        <w:rPr>
          <w:sz w:val="28"/>
          <w:shd w:val="clear" w:color="auto" w:fill="FFFFFF"/>
        </w:rPr>
        <w:t>104,00</w:t>
      </w:r>
      <w:r w:rsidR="00E20B3B">
        <w:rPr>
          <w:sz w:val="28"/>
          <w:shd w:val="clear" w:color="auto" w:fill="FFFFFF"/>
        </w:rPr>
        <w:t xml:space="preserve"> </w:t>
      </w:r>
      <w:r w:rsidR="00395A4E">
        <w:rPr>
          <w:sz w:val="28"/>
          <w:shd w:val="clear" w:color="auto" w:fill="FFFFFF"/>
        </w:rPr>
        <w:t xml:space="preserve">тыс. </w:t>
      </w:r>
      <w:r w:rsidR="00395A4E" w:rsidRPr="003E42A7">
        <w:rPr>
          <w:sz w:val="28"/>
          <w:shd w:val="clear" w:color="auto" w:fill="FFFFFF"/>
        </w:rPr>
        <w:t xml:space="preserve">рублей, выбытие – </w:t>
      </w:r>
      <w:r w:rsidR="00A42064">
        <w:rPr>
          <w:sz w:val="28"/>
          <w:shd w:val="clear" w:color="auto" w:fill="FFFFFF"/>
        </w:rPr>
        <w:t>0,00</w:t>
      </w:r>
      <w:r w:rsidR="00891C1C">
        <w:rPr>
          <w:sz w:val="28"/>
          <w:shd w:val="clear" w:color="auto" w:fill="FFFFFF"/>
        </w:rPr>
        <w:t xml:space="preserve"> </w:t>
      </w:r>
      <w:r w:rsidR="00507567">
        <w:rPr>
          <w:sz w:val="28"/>
          <w:shd w:val="clear" w:color="auto" w:fill="FFFFFF"/>
        </w:rPr>
        <w:t xml:space="preserve"> </w:t>
      </w:r>
      <w:r w:rsidR="00E20B3B">
        <w:rPr>
          <w:sz w:val="28"/>
          <w:shd w:val="clear" w:color="auto" w:fill="FFFFFF"/>
        </w:rPr>
        <w:t>т</w:t>
      </w:r>
      <w:r w:rsidR="00395A4E">
        <w:rPr>
          <w:sz w:val="28"/>
          <w:shd w:val="clear" w:color="auto" w:fill="FFFFFF"/>
        </w:rPr>
        <w:t xml:space="preserve">ыс. </w:t>
      </w:r>
      <w:r w:rsidR="00395A4E" w:rsidRPr="003E42A7">
        <w:rPr>
          <w:sz w:val="28"/>
          <w:shd w:val="clear" w:color="auto" w:fill="FFFFFF"/>
        </w:rPr>
        <w:t>рублей)</w:t>
      </w:r>
      <w:r w:rsidR="00E20B3B">
        <w:rPr>
          <w:sz w:val="28"/>
          <w:shd w:val="clear" w:color="auto" w:fill="FFFFFF"/>
        </w:rPr>
        <w:t>,</w:t>
      </w:r>
      <w:r w:rsidR="00395A4E" w:rsidRPr="003E42A7">
        <w:rPr>
          <w:sz w:val="28"/>
          <w:shd w:val="clear" w:color="auto" w:fill="FFFFFF"/>
        </w:rPr>
        <w:t xml:space="preserve">  </w:t>
      </w:r>
      <w:r w:rsidR="00AE325E" w:rsidRPr="00863844">
        <w:rPr>
          <w:sz w:val="28"/>
          <w:shd w:val="clear" w:color="auto" w:fill="FFFFFF"/>
        </w:rPr>
        <w:t xml:space="preserve">непроизведенные активы  составили </w:t>
      </w:r>
      <w:r w:rsidR="00507567">
        <w:rPr>
          <w:sz w:val="28"/>
          <w:shd w:val="clear" w:color="auto" w:fill="FFFFFF"/>
        </w:rPr>
        <w:t xml:space="preserve"> </w:t>
      </w:r>
      <w:r w:rsidR="00A42064">
        <w:rPr>
          <w:sz w:val="28"/>
          <w:shd w:val="clear" w:color="auto" w:fill="FFFFFF"/>
        </w:rPr>
        <w:t>15672,10</w:t>
      </w:r>
      <w:r w:rsidR="00AE325E" w:rsidRPr="00863844">
        <w:rPr>
          <w:sz w:val="28"/>
          <w:shd w:val="clear" w:color="auto" w:fill="FFFFFF"/>
        </w:rPr>
        <w:t xml:space="preserve"> </w:t>
      </w:r>
      <w:r w:rsidR="00507567">
        <w:rPr>
          <w:sz w:val="28"/>
          <w:shd w:val="clear" w:color="auto" w:fill="FFFFFF"/>
        </w:rPr>
        <w:t xml:space="preserve"> </w:t>
      </w:r>
      <w:r w:rsidR="00AE325E" w:rsidRPr="00863844">
        <w:rPr>
          <w:sz w:val="28"/>
          <w:shd w:val="clear" w:color="auto" w:fill="FFFFFF"/>
        </w:rPr>
        <w:t>тыс. рублей</w:t>
      </w:r>
      <w:r>
        <w:rPr>
          <w:sz w:val="28"/>
          <w:shd w:val="clear" w:color="auto" w:fill="FFFFFF"/>
        </w:rPr>
        <w:t xml:space="preserve"> (</w:t>
      </w:r>
      <w:r w:rsidRPr="003E42A7">
        <w:rPr>
          <w:sz w:val="28"/>
          <w:shd w:val="clear" w:color="auto" w:fill="FFFFFF"/>
        </w:rPr>
        <w:t>поступлени</w:t>
      </w:r>
      <w:r>
        <w:rPr>
          <w:sz w:val="28"/>
          <w:shd w:val="clear" w:color="auto" w:fill="FFFFFF"/>
        </w:rPr>
        <w:t>е</w:t>
      </w:r>
      <w:r w:rsidRPr="003E42A7">
        <w:rPr>
          <w:sz w:val="28"/>
          <w:shd w:val="clear" w:color="auto" w:fill="FFFFFF"/>
        </w:rPr>
        <w:t xml:space="preserve"> – </w:t>
      </w:r>
      <w:r w:rsidR="00A42064">
        <w:rPr>
          <w:sz w:val="28"/>
          <w:shd w:val="clear" w:color="auto" w:fill="FFFFFF"/>
        </w:rPr>
        <w:t>0,00</w:t>
      </w:r>
      <w:r>
        <w:rPr>
          <w:sz w:val="28"/>
          <w:shd w:val="clear" w:color="auto" w:fill="FFFFFF"/>
        </w:rPr>
        <w:t xml:space="preserve"> тыс. </w:t>
      </w:r>
      <w:r w:rsidRPr="003E42A7">
        <w:rPr>
          <w:sz w:val="28"/>
          <w:shd w:val="clear" w:color="auto" w:fill="FFFFFF"/>
        </w:rPr>
        <w:t xml:space="preserve">рублей, выбытие – </w:t>
      </w:r>
      <w:r w:rsidR="00A42064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>0</w:t>
      </w:r>
      <w:r w:rsidR="00A42064">
        <w:rPr>
          <w:sz w:val="28"/>
          <w:shd w:val="clear" w:color="auto" w:fill="FFFFFF"/>
        </w:rPr>
        <w:t>88</w:t>
      </w:r>
      <w:r>
        <w:rPr>
          <w:sz w:val="28"/>
          <w:shd w:val="clear" w:color="auto" w:fill="FFFFFF"/>
        </w:rPr>
        <w:t>,</w:t>
      </w:r>
      <w:r w:rsidR="00A42064">
        <w:rPr>
          <w:sz w:val="28"/>
          <w:shd w:val="clear" w:color="auto" w:fill="FFFFFF"/>
        </w:rPr>
        <w:t>4</w:t>
      </w:r>
      <w:r>
        <w:rPr>
          <w:sz w:val="28"/>
          <w:shd w:val="clear" w:color="auto" w:fill="FFFFFF"/>
        </w:rPr>
        <w:t xml:space="preserve">0  тыс. </w:t>
      </w:r>
      <w:r w:rsidRPr="003E42A7">
        <w:rPr>
          <w:sz w:val="28"/>
          <w:shd w:val="clear" w:color="auto" w:fill="FFFFFF"/>
        </w:rPr>
        <w:t>рублей)</w:t>
      </w:r>
      <w:r w:rsidR="00AE325E" w:rsidRPr="00863844">
        <w:rPr>
          <w:sz w:val="28"/>
          <w:shd w:val="clear" w:color="auto" w:fill="FFFFFF"/>
        </w:rPr>
        <w:t xml:space="preserve">; </w:t>
      </w:r>
      <w:r w:rsidR="00E22E92" w:rsidRPr="00863844">
        <w:rPr>
          <w:sz w:val="28"/>
          <w:shd w:val="clear" w:color="auto" w:fill="FFFFFF"/>
        </w:rPr>
        <w:t>материальны</w:t>
      </w:r>
      <w:r w:rsidR="00637674" w:rsidRPr="00863844">
        <w:rPr>
          <w:sz w:val="28"/>
          <w:shd w:val="clear" w:color="auto" w:fill="FFFFFF"/>
        </w:rPr>
        <w:t>е</w:t>
      </w:r>
      <w:r w:rsidR="00E22E92" w:rsidRPr="00863844">
        <w:rPr>
          <w:sz w:val="28"/>
          <w:shd w:val="clear" w:color="auto" w:fill="FFFFFF"/>
        </w:rPr>
        <w:t xml:space="preserve"> запас</w:t>
      </w:r>
      <w:r w:rsidR="00637674" w:rsidRPr="00863844">
        <w:rPr>
          <w:sz w:val="28"/>
          <w:shd w:val="clear" w:color="auto" w:fill="FFFFFF"/>
        </w:rPr>
        <w:t>ы</w:t>
      </w:r>
      <w:r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lastRenderedPageBreak/>
        <w:t>составили 2</w:t>
      </w:r>
      <w:r w:rsidR="009E50CD">
        <w:rPr>
          <w:sz w:val="28"/>
          <w:shd w:val="clear" w:color="auto" w:fill="FFFFFF"/>
        </w:rPr>
        <w:t>3</w:t>
      </w:r>
      <w:r>
        <w:rPr>
          <w:sz w:val="28"/>
          <w:shd w:val="clear" w:color="auto" w:fill="FFFFFF"/>
        </w:rPr>
        <w:t>1,</w:t>
      </w:r>
      <w:r w:rsidR="009E50CD">
        <w:rPr>
          <w:sz w:val="28"/>
          <w:shd w:val="clear" w:color="auto" w:fill="FFFFFF"/>
        </w:rPr>
        <w:t>5</w:t>
      </w:r>
      <w:r>
        <w:rPr>
          <w:sz w:val="28"/>
          <w:shd w:val="clear" w:color="auto" w:fill="FFFFFF"/>
        </w:rPr>
        <w:t xml:space="preserve">0 тыс. рублей </w:t>
      </w:r>
      <w:r w:rsidR="00584CAF" w:rsidRPr="00863844">
        <w:rPr>
          <w:sz w:val="28"/>
          <w:shd w:val="clear" w:color="auto" w:fill="FFFFFF"/>
        </w:rPr>
        <w:t xml:space="preserve"> (поступление </w:t>
      </w:r>
      <w:r w:rsidR="00F46149" w:rsidRPr="00863844">
        <w:rPr>
          <w:sz w:val="28"/>
          <w:shd w:val="clear" w:color="auto" w:fill="FFFFFF"/>
        </w:rPr>
        <w:t>–</w:t>
      </w:r>
      <w:r w:rsidR="002A0320">
        <w:rPr>
          <w:sz w:val="28"/>
          <w:shd w:val="clear" w:color="auto" w:fill="FFFFFF"/>
        </w:rPr>
        <w:t xml:space="preserve"> </w:t>
      </w:r>
      <w:r w:rsidR="009E50CD">
        <w:rPr>
          <w:sz w:val="28"/>
          <w:shd w:val="clear" w:color="auto" w:fill="FFFFFF"/>
        </w:rPr>
        <w:t>224,10</w:t>
      </w:r>
      <w:r w:rsidR="00584CAF" w:rsidRPr="00863844">
        <w:rPr>
          <w:sz w:val="28"/>
          <w:shd w:val="clear" w:color="auto" w:fill="FFFFFF"/>
        </w:rPr>
        <w:t xml:space="preserve"> тыс. рублей, </w:t>
      </w:r>
      <w:r w:rsidR="00507567">
        <w:rPr>
          <w:sz w:val="28"/>
          <w:shd w:val="clear" w:color="auto" w:fill="FFFFFF"/>
        </w:rPr>
        <w:t xml:space="preserve"> </w:t>
      </w:r>
      <w:r w:rsidR="00584CAF" w:rsidRPr="00863844">
        <w:rPr>
          <w:sz w:val="28"/>
          <w:shd w:val="clear" w:color="auto" w:fill="FFFFFF"/>
        </w:rPr>
        <w:t xml:space="preserve">выбытие – </w:t>
      </w:r>
      <w:r w:rsidR="002A0320">
        <w:rPr>
          <w:sz w:val="28"/>
          <w:shd w:val="clear" w:color="auto" w:fill="FFFFFF"/>
        </w:rPr>
        <w:t>2</w:t>
      </w:r>
      <w:r w:rsidR="009E50CD">
        <w:rPr>
          <w:sz w:val="28"/>
          <w:shd w:val="clear" w:color="auto" w:fill="FFFFFF"/>
        </w:rPr>
        <w:t>11,60</w:t>
      </w:r>
      <w:r w:rsidR="00584CAF" w:rsidRPr="00863844">
        <w:rPr>
          <w:sz w:val="28"/>
          <w:shd w:val="clear" w:color="auto" w:fill="FFFFFF"/>
        </w:rPr>
        <w:t xml:space="preserve"> тыс. рублей</w:t>
      </w:r>
      <w:r w:rsidR="00584CAF" w:rsidRPr="00627D45">
        <w:rPr>
          <w:sz w:val="28"/>
          <w:shd w:val="clear" w:color="auto" w:fill="FFFFFF"/>
        </w:rPr>
        <w:t>).</w:t>
      </w:r>
      <w:r w:rsidR="00531D7D" w:rsidRPr="00627D45">
        <w:rPr>
          <w:sz w:val="28"/>
          <w:shd w:val="clear" w:color="auto" w:fill="FFFFFF"/>
        </w:rPr>
        <w:t xml:space="preserve"> </w:t>
      </w:r>
      <w:proofErr w:type="gramEnd"/>
    </w:p>
    <w:p w:rsidR="00F0539B" w:rsidRPr="00B40525" w:rsidRDefault="00B52E8F" w:rsidP="00F0539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 w:rsidRPr="00625536">
        <w:rPr>
          <w:sz w:val="28"/>
          <w:shd w:val="clear" w:color="auto" w:fill="FFFFFF"/>
        </w:rPr>
        <w:t xml:space="preserve">    </w:t>
      </w:r>
      <w:r w:rsidR="002A32D2" w:rsidRPr="00625536">
        <w:rPr>
          <w:sz w:val="28"/>
          <w:shd w:val="clear" w:color="auto" w:fill="FFFFFF"/>
        </w:rPr>
        <w:t xml:space="preserve"> </w:t>
      </w:r>
      <w:r w:rsidRPr="00625536">
        <w:rPr>
          <w:sz w:val="28"/>
          <w:shd w:val="clear" w:color="auto" w:fill="FFFFFF"/>
        </w:rPr>
        <w:t xml:space="preserve"> </w:t>
      </w:r>
      <w:r w:rsidR="00603EA7">
        <w:rPr>
          <w:sz w:val="28"/>
          <w:shd w:val="clear" w:color="auto" w:fill="FFFFFF"/>
        </w:rPr>
        <w:t xml:space="preserve"> </w:t>
      </w:r>
      <w:r w:rsidR="00F0539B">
        <w:rPr>
          <w:sz w:val="28"/>
          <w:shd w:val="clear" w:color="auto" w:fill="FFFFFF"/>
        </w:rPr>
        <w:t xml:space="preserve">     </w:t>
      </w:r>
      <w:r w:rsidR="009E50CD">
        <w:rPr>
          <w:sz w:val="28"/>
          <w:szCs w:val="28"/>
          <w:lang w:eastAsia="ar-SA"/>
        </w:rPr>
        <w:t>Раздел 2 «</w:t>
      </w:r>
      <w:r w:rsidR="009E50CD" w:rsidRPr="002A76FE">
        <w:rPr>
          <w:sz w:val="28"/>
          <w:szCs w:val="28"/>
          <w:lang w:eastAsia="ar-SA"/>
        </w:rPr>
        <w:t>Нефинансовые активы, составляющие имущество казны</w:t>
      </w:r>
      <w:r w:rsidR="009E50CD">
        <w:rPr>
          <w:sz w:val="28"/>
          <w:szCs w:val="28"/>
          <w:lang w:eastAsia="ar-SA"/>
        </w:rPr>
        <w:t>»</w:t>
      </w:r>
      <w:r w:rsidR="009E50CD" w:rsidRPr="002A76FE">
        <w:rPr>
          <w:sz w:val="28"/>
          <w:szCs w:val="28"/>
          <w:lang w:eastAsia="ar-SA"/>
        </w:rPr>
        <w:t xml:space="preserve">, </w:t>
      </w:r>
      <w:r w:rsidR="009E50CD">
        <w:rPr>
          <w:sz w:val="28"/>
          <w:szCs w:val="28"/>
          <w:lang w:eastAsia="ar-SA"/>
        </w:rPr>
        <w:t xml:space="preserve">содержит показатели - Непроизведенные активы в составе имущества казны, в сумме  2088,40 </w:t>
      </w:r>
      <w:r w:rsidR="009E50CD" w:rsidRPr="000C2ACE">
        <w:rPr>
          <w:sz w:val="28"/>
          <w:szCs w:val="28"/>
          <w:lang w:eastAsia="ar-SA"/>
        </w:rPr>
        <w:t>тыс.</w:t>
      </w:r>
      <w:r w:rsidR="009E50CD">
        <w:rPr>
          <w:sz w:val="28"/>
          <w:szCs w:val="28"/>
          <w:lang w:eastAsia="ar-SA"/>
        </w:rPr>
        <w:t xml:space="preserve"> </w:t>
      </w:r>
      <w:r w:rsidR="009E50CD" w:rsidRPr="000C2ACE">
        <w:rPr>
          <w:sz w:val="28"/>
          <w:szCs w:val="28"/>
          <w:lang w:eastAsia="ar-SA"/>
        </w:rPr>
        <w:t>руб</w:t>
      </w:r>
      <w:r w:rsidR="009E50CD">
        <w:rPr>
          <w:sz w:val="28"/>
          <w:szCs w:val="28"/>
          <w:lang w:eastAsia="ar-SA"/>
        </w:rPr>
        <w:t>лей</w:t>
      </w:r>
      <w:r w:rsidR="00F0539B">
        <w:rPr>
          <w:sz w:val="28"/>
          <w:szCs w:val="28"/>
          <w:lang w:eastAsia="ar-SA"/>
        </w:rPr>
        <w:t xml:space="preserve"> </w:t>
      </w:r>
      <w:r w:rsidR="00F0539B" w:rsidRPr="00B40525">
        <w:rPr>
          <w:sz w:val="28"/>
          <w:szCs w:val="28"/>
        </w:rPr>
        <w:t>(земельные участки  под дорогами).</w:t>
      </w:r>
    </w:p>
    <w:p w:rsidR="000B71E2" w:rsidRDefault="00F0539B" w:rsidP="002326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539B">
        <w:rPr>
          <w:sz w:val="28"/>
          <w:szCs w:val="28"/>
          <w:lang w:eastAsia="ar-SA"/>
        </w:rPr>
        <w:t xml:space="preserve">      Показатели  раздела 3 «Движение материальных ценностей» на  01.01.2023 составили: </w:t>
      </w:r>
      <w:r w:rsidR="00020B07" w:rsidRPr="00096116">
        <w:rPr>
          <w:sz w:val="28"/>
          <w:szCs w:val="28"/>
        </w:rPr>
        <w:t>01 «Имущество, полученное в пользование» в сумме 5237,9</w:t>
      </w:r>
      <w:r w:rsidR="00020B07">
        <w:rPr>
          <w:sz w:val="28"/>
          <w:szCs w:val="28"/>
        </w:rPr>
        <w:t>0</w:t>
      </w:r>
      <w:r w:rsidR="00020B07" w:rsidRPr="00096116">
        <w:rPr>
          <w:sz w:val="28"/>
          <w:szCs w:val="28"/>
        </w:rPr>
        <w:t xml:space="preserve"> тыс. рублей</w:t>
      </w:r>
      <w:r w:rsidR="00020B07">
        <w:rPr>
          <w:sz w:val="28"/>
          <w:szCs w:val="28"/>
        </w:rPr>
        <w:t>.</w:t>
      </w:r>
    </w:p>
    <w:p w:rsidR="00020B07" w:rsidRPr="00F57DA6" w:rsidRDefault="00020B07" w:rsidP="00232689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871FD8" w:rsidRDefault="00515659" w:rsidP="00871FD8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871FD8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871FD8" w:rsidRPr="00296EC3">
        <w:rPr>
          <w:b/>
          <w:sz w:val="27"/>
          <w:szCs w:val="27"/>
        </w:rPr>
        <w:t xml:space="preserve">форма по ОКУД </w:t>
      </w:r>
      <w:r w:rsidR="00871FD8" w:rsidRPr="00296EC3">
        <w:rPr>
          <w:b/>
          <w:sz w:val="28"/>
          <w:szCs w:val="28"/>
        </w:rPr>
        <w:t>0503169).</w:t>
      </w:r>
    </w:p>
    <w:p w:rsidR="00C5319C" w:rsidRPr="00871FD8" w:rsidRDefault="00871FD8" w:rsidP="00515659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sz w:val="28"/>
          <w:szCs w:val="28"/>
        </w:rPr>
      </w:pPr>
      <w:r w:rsidRPr="00871FD8">
        <w:rPr>
          <w:bCs/>
          <w:sz w:val="27"/>
          <w:szCs w:val="27"/>
        </w:rPr>
        <w:t xml:space="preserve">       К проверке представлены </w:t>
      </w:r>
      <w:r w:rsidRPr="00871FD8">
        <w:rPr>
          <w:sz w:val="27"/>
          <w:szCs w:val="27"/>
        </w:rPr>
        <w:t>Сведения (ф. 0503169),</w:t>
      </w:r>
      <w:r w:rsidRPr="00871FD8">
        <w:rPr>
          <w:color w:val="000000"/>
          <w:sz w:val="27"/>
          <w:szCs w:val="27"/>
          <w:shd w:val="clear" w:color="auto" w:fill="FFFFFF"/>
        </w:rPr>
        <w:t xml:space="preserve"> </w:t>
      </w:r>
      <w:r w:rsidRPr="00871FD8">
        <w:rPr>
          <w:sz w:val="27"/>
          <w:szCs w:val="27"/>
        </w:rPr>
        <w:t xml:space="preserve">составленные раздельно по дебиторской и кредиторской задолженности. </w:t>
      </w:r>
      <w:r>
        <w:rPr>
          <w:sz w:val="27"/>
          <w:szCs w:val="27"/>
        </w:rPr>
        <w:t>Форма по ОКУД</w:t>
      </w:r>
      <w:r w:rsidR="00697FC6" w:rsidRPr="00871FD8">
        <w:rPr>
          <w:sz w:val="28"/>
          <w:szCs w:val="28"/>
        </w:rPr>
        <w:t xml:space="preserve"> 0503169 (</w:t>
      </w:r>
      <w:r w:rsidR="00FD7266" w:rsidRPr="00871FD8">
        <w:rPr>
          <w:sz w:val="28"/>
          <w:szCs w:val="28"/>
        </w:rPr>
        <w:t xml:space="preserve">кредиторская  </w:t>
      </w:r>
      <w:r w:rsidR="00697FC6" w:rsidRPr="00871FD8">
        <w:rPr>
          <w:sz w:val="28"/>
          <w:szCs w:val="28"/>
        </w:rPr>
        <w:t xml:space="preserve">задолженность) представлена в ходе проведения проверки. </w:t>
      </w:r>
    </w:p>
    <w:p w:rsidR="00092A55" w:rsidRDefault="00FD7266" w:rsidP="00092A55">
      <w:pPr>
        <w:autoSpaceDE w:val="0"/>
        <w:autoSpaceDN w:val="0"/>
        <w:adjustRightInd w:val="0"/>
        <w:jc w:val="both"/>
        <w:rPr>
          <w:sz w:val="28"/>
          <w:shd w:val="clear" w:color="auto" w:fill="FFFFFF"/>
        </w:rPr>
      </w:pPr>
      <w:r w:rsidRPr="00092A55">
        <w:rPr>
          <w:sz w:val="28"/>
          <w:shd w:val="clear" w:color="auto" w:fill="FFFFFF"/>
        </w:rPr>
        <w:t xml:space="preserve">       </w:t>
      </w:r>
      <w:r w:rsidR="00092A55" w:rsidRPr="00706DED">
        <w:rPr>
          <w:sz w:val="28"/>
          <w:shd w:val="clear" w:color="auto" w:fill="FFFFFF"/>
        </w:rPr>
        <w:t>Дебитор</w:t>
      </w:r>
      <w:r w:rsidR="00092A55">
        <w:rPr>
          <w:sz w:val="28"/>
          <w:shd w:val="clear" w:color="auto" w:fill="FFFFFF"/>
        </w:rPr>
        <w:t>ская задолженность на 01.01.202</w:t>
      </w:r>
      <w:r w:rsidR="0035611B">
        <w:rPr>
          <w:sz w:val="28"/>
          <w:shd w:val="clear" w:color="auto" w:fill="FFFFFF"/>
        </w:rPr>
        <w:t>3</w:t>
      </w:r>
      <w:r w:rsidR="00092A55" w:rsidRPr="00706DED">
        <w:rPr>
          <w:sz w:val="28"/>
          <w:shd w:val="clear" w:color="auto" w:fill="FFFFFF"/>
        </w:rPr>
        <w:t xml:space="preserve"> года составила </w:t>
      </w:r>
      <w:r w:rsidR="00092A55">
        <w:rPr>
          <w:sz w:val="28"/>
          <w:shd w:val="clear" w:color="auto" w:fill="FFFFFF"/>
        </w:rPr>
        <w:t>1</w:t>
      </w:r>
      <w:r w:rsidR="0035611B">
        <w:rPr>
          <w:sz w:val="28"/>
          <w:shd w:val="clear" w:color="auto" w:fill="FFFFFF"/>
        </w:rPr>
        <w:t>3</w:t>
      </w:r>
      <w:r w:rsidR="00871FD8">
        <w:rPr>
          <w:sz w:val="28"/>
          <w:shd w:val="clear" w:color="auto" w:fill="FFFFFF"/>
        </w:rPr>
        <w:t>9,</w:t>
      </w:r>
      <w:r w:rsidR="0035611B">
        <w:rPr>
          <w:sz w:val="28"/>
          <w:shd w:val="clear" w:color="auto" w:fill="FFFFFF"/>
        </w:rPr>
        <w:t>10</w:t>
      </w:r>
      <w:r w:rsidR="00092A55" w:rsidRPr="00706DED">
        <w:rPr>
          <w:sz w:val="28"/>
          <w:shd w:val="clear" w:color="auto" w:fill="FFFFFF"/>
        </w:rPr>
        <w:t xml:space="preserve"> тыс. рублей</w:t>
      </w:r>
      <w:r w:rsidR="00092A55" w:rsidRPr="00E252C2">
        <w:rPr>
          <w:sz w:val="28"/>
          <w:shd w:val="clear" w:color="auto" w:fill="FFFFFF"/>
        </w:rPr>
        <w:t xml:space="preserve"> </w:t>
      </w:r>
      <w:r w:rsidR="00092A55" w:rsidRPr="00C56BC5">
        <w:rPr>
          <w:sz w:val="28"/>
          <w:shd w:val="clear" w:color="auto" w:fill="FFFFFF"/>
        </w:rPr>
        <w:t>и сложилась из задолженности</w:t>
      </w:r>
      <w:r w:rsidR="00092A55">
        <w:rPr>
          <w:sz w:val="28"/>
          <w:shd w:val="clear" w:color="auto" w:fill="FFFFFF"/>
        </w:rPr>
        <w:t>:</w:t>
      </w:r>
    </w:p>
    <w:p w:rsidR="00FD7266" w:rsidRPr="00092A55" w:rsidRDefault="00FD7266" w:rsidP="00FD7266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092A55">
        <w:rPr>
          <w:sz w:val="28"/>
          <w:szCs w:val="28"/>
        </w:rPr>
        <w:t xml:space="preserve">             по счету 20500000 «Расчеты по доходам»  (счет  20511</w:t>
      </w:r>
      <w:r w:rsidRPr="00092A55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35611B">
        <w:rPr>
          <w:rFonts w:eastAsiaTheme="minorHAnsi"/>
          <w:bCs/>
          <w:iCs/>
          <w:sz w:val="28"/>
          <w:szCs w:val="28"/>
          <w:lang w:eastAsia="en-US"/>
        </w:rPr>
        <w:t>107,10</w:t>
      </w:r>
      <w:r w:rsidRPr="00092A55">
        <w:rPr>
          <w:rFonts w:eastAsiaTheme="minorHAnsi"/>
          <w:bCs/>
          <w:iCs/>
          <w:sz w:val="28"/>
          <w:szCs w:val="28"/>
          <w:lang w:eastAsia="en-US"/>
        </w:rPr>
        <w:t xml:space="preserve"> тыс. рублей;</w:t>
      </w:r>
    </w:p>
    <w:p w:rsidR="00FD7266" w:rsidRPr="00FD7266" w:rsidRDefault="00FD7266" w:rsidP="00FD7266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FD7266">
        <w:rPr>
          <w:sz w:val="28"/>
          <w:szCs w:val="28"/>
        </w:rPr>
        <w:t xml:space="preserve">       по счету 20600000 «</w:t>
      </w:r>
      <w:r w:rsidRPr="00FD7266">
        <w:rPr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35611B">
        <w:rPr>
          <w:sz w:val="28"/>
          <w:szCs w:val="28"/>
          <w:shd w:val="clear" w:color="auto" w:fill="FFFFFF"/>
        </w:rPr>
        <w:t>4,30</w:t>
      </w:r>
      <w:r w:rsidRPr="00FD7266">
        <w:rPr>
          <w:sz w:val="28"/>
          <w:szCs w:val="28"/>
          <w:shd w:val="clear" w:color="auto" w:fill="FFFFFF"/>
        </w:rPr>
        <w:t xml:space="preserve"> тыс. рублей</w:t>
      </w:r>
      <w:r w:rsidR="002C348B">
        <w:rPr>
          <w:sz w:val="28"/>
          <w:szCs w:val="28"/>
          <w:shd w:val="clear" w:color="auto" w:fill="FFFFFF"/>
        </w:rPr>
        <w:t>;</w:t>
      </w:r>
    </w:p>
    <w:p w:rsidR="00FD7266" w:rsidRDefault="002C348B" w:rsidP="00FD726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</w:t>
      </w:r>
      <w:r w:rsidR="00FD7266" w:rsidRPr="002C348B">
        <w:rPr>
          <w:sz w:val="28"/>
          <w:szCs w:val="28"/>
        </w:rPr>
        <w:t>по счету 020800000 «</w:t>
      </w:r>
      <w:r w:rsidR="00FD7266" w:rsidRPr="002C348B">
        <w:rPr>
          <w:rFonts w:eastAsiaTheme="minorHAnsi"/>
          <w:sz w:val="28"/>
          <w:szCs w:val="28"/>
          <w:lang w:eastAsia="en-US"/>
        </w:rPr>
        <w:t xml:space="preserve">Расчеты с подотчетными лицами» в сумме </w:t>
      </w:r>
      <w:r w:rsidR="00092A55">
        <w:rPr>
          <w:rFonts w:eastAsiaTheme="minorHAnsi"/>
          <w:sz w:val="28"/>
          <w:szCs w:val="28"/>
          <w:lang w:eastAsia="en-US"/>
        </w:rPr>
        <w:t>1,</w:t>
      </w:r>
      <w:r w:rsidR="00871FD8">
        <w:rPr>
          <w:rFonts w:eastAsiaTheme="minorHAnsi"/>
          <w:sz w:val="28"/>
          <w:szCs w:val="28"/>
          <w:lang w:eastAsia="en-US"/>
        </w:rPr>
        <w:t>8</w:t>
      </w:r>
      <w:r w:rsidR="0035611B">
        <w:rPr>
          <w:rFonts w:eastAsiaTheme="minorHAnsi"/>
          <w:sz w:val="28"/>
          <w:szCs w:val="28"/>
          <w:lang w:eastAsia="en-US"/>
        </w:rPr>
        <w:t xml:space="preserve">0 </w:t>
      </w:r>
      <w:r w:rsidR="00FD7266" w:rsidRPr="002C348B">
        <w:rPr>
          <w:rFonts w:eastAsiaTheme="minorHAnsi"/>
          <w:sz w:val="28"/>
          <w:szCs w:val="28"/>
          <w:lang w:eastAsia="en-US"/>
        </w:rPr>
        <w:t xml:space="preserve"> тыс. рублей,</w:t>
      </w:r>
      <w:r w:rsidR="00FD7266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FD7266" w:rsidRPr="008D7BA1">
        <w:rPr>
          <w:rFonts w:eastAsiaTheme="minorHAnsi"/>
          <w:sz w:val="28"/>
          <w:szCs w:val="28"/>
          <w:lang w:eastAsia="en-US"/>
        </w:rPr>
        <w:t>в том числе по счету 20834 «Расчеты с подотчетными лицами по приобретению материальных запасов»</w:t>
      </w:r>
      <w:r w:rsidR="00FD7266">
        <w:rPr>
          <w:rFonts w:eastAsiaTheme="minorHAnsi"/>
          <w:sz w:val="28"/>
          <w:szCs w:val="28"/>
          <w:lang w:eastAsia="en-US"/>
        </w:rPr>
        <w:t>;</w:t>
      </w:r>
    </w:p>
    <w:p w:rsidR="00FD7266" w:rsidRPr="001576B8" w:rsidRDefault="001576B8" w:rsidP="00157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7266" w:rsidRPr="001576B8">
        <w:rPr>
          <w:sz w:val="28"/>
          <w:szCs w:val="28"/>
        </w:rPr>
        <w:t xml:space="preserve">по счету 030300000 «Расчеты по платежам в бюджеты» в сумме </w:t>
      </w:r>
      <w:r w:rsidR="00871FD8">
        <w:rPr>
          <w:sz w:val="28"/>
          <w:szCs w:val="28"/>
        </w:rPr>
        <w:t>2</w:t>
      </w:r>
      <w:r w:rsidR="0035611B">
        <w:rPr>
          <w:sz w:val="28"/>
          <w:szCs w:val="28"/>
        </w:rPr>
        <w:t>5,90</w:t>
      </w:r>
      <w:r w:rsidR="00382A1C" w:rsidRPr="001576B8">
        <w:rPr>
          <w:sz w:val="28"/>
          <w:szCs w:val="28"/>
        </w:rPr>
        <w:t xml:space="preserve"> </w:t>
      </w:r>
      <w:r w:rsidR="00FD7266" w:rsidRPr="001576B8">
        <w:rPr>
          <w:sz w:val="28"/>
          <w:shd w:val="clear" w:color="auto" w:fill="FFFFFF"/>
        </w:rPr>
        <w:t>тыс. рублей</w:t>
      </w:r>
      <w:r w:rsidR="00382A1C" w:rsidRPr="001576B8">
        <w:rPr>
          <w:sz w:val="28"/>
          <w:shd w:val="clear" w:color="auto" w:fill="FFFFFF"/>
        </w:rPr>
        <w:t>.</w:t>
      </w:r>
    </w:p>
    <w:p w:rsidR="00CB644C" w:rsidRDefault="00CB644C" w:rsidP="00CB644C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46D2B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Pr="00F46D2B">
        <w:rPr>
          <w:sz w:val="28"/>
          <w:szCs w:val="28"/>
        </w:rPr>
        <w:t xml:space="preserve">  дебиторск</w:t>
      </w:r>
      <w:r>
        <w:rPr>
          <w:sz w:val="28"/>
          <w:szCs w:val="28"/>
        </w:rPr>
        <w:t>ая</w:t>
      </w:r>
      <w:r w:rsidRPr="00F46D2B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F46D2B">
        <w:rPr>
          <w:sz w:val="28"/>
          <w:szCs w:val="28"/>
        </w:rPr>
        <w:t xml:space="preserve"> по данным бюджетной отчётности  числится</w:t>
      </w:r>
      <w:r>
        <w:rPr>
          <w:sz w:val="28"/>
          <w:szCs w:val="28"/>
        </w:rPr>
        <w:t xml:space="preserve"> в сумме </w:t>
      </w:r>
      <w:r w:rsidR="002253A3">
        <w:rPr>
          <w:sz w:val="28"/>
          <w:szCs w:val="28"/>
        </w:rPr>
        <w:t>107,10</w:t>
      </w:r>
      <w:r>
        <w:rPr>
          <w:sz w:val="28"/>
          <w:szCs w:val="28"/>
        </w:rPr>
        <w:t xml:space="preserve"> тыс. рублей</w:t>
      </w:r>
      <w:r w:rsidRPr="00F46D2B">
        <w:rPr>
          <w:sz w:val="28"/>
          <w:szCs w:val="28"/>
        </w:rPr>
        <w:t>.</w:t>
      </w:r>
    </w:p>
    <w:p w:rsidR="00CB644C" w:rsidRPr="00C21D44" w:rsidRDefault="003F708E" w:rsidP="003A3D2D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1D44">
        <w:rPr>
          <w:sz w:val="28"/>
          <w:szCs w:val="28"/>
        </w:rPr>
        <w:t>Кредиторская задолженность на 01.01.20</w:t>
      </w:r>
      <w:r w:rsidR="00FD7266" w:rsidRPr="00C21D44">
        <w:rPr>
          <w:sz w:val="28"/>
          <w:szCs w:val="28"/>
        </w:rPr>
        <w:t>2</w:t>
      </w:r>
      <w:r w:rsidR="000E2721">
        <w:rPr>
          <w:sz w:val="28"/>
          <w:szCs w:val="28"/>
        </w:rPr>
        <w:t>3</w:t>
      </w:r>
      <w:r w:rsidRPr="00C21D44">
        <w:rPr>
          <w:sz w:val="28"/>
          <w:szCs w:val="28"/>
        </w:rPr>
        <w:t xml:space="preserve"> года составила </w:t>
      </w:r>
      <w:r w:rsidR="00C21D44" w:rsidRPr="00C21D44">
        <w:rPr>
          <w:sz w:val="28"/>
          <w:szCs w:val="28"/>
        </w:rPr>
        <w:t>1</w:t>
      </w:r>
      <w:r w:rsidR="000E2721">
        <w:rPr>
          <w:sz w:val="28"/>
          <w:szCs w:val="28"/>
        </w:rPr>
        <w:t>74,30</w:t>
      </w:r>
      <w:r w:rsidRPr="00C21D44">
        <w:rPr>
          <w:sz w:val="28"/>
          <w:szCs w:val="28"/>
        </w:rPr>
        <w:t xml:space="preserve"> тыс. рублей</w:t>
      </w:r>
      <w:r w:rsidR="00AE0DB8" w:rsidRPr="00C21D44">
        <w:rPr>
          <w:sz w:val="28"/>
          <w:szCs w:val="28"/>
        </w:rPr>
        <w:t>,</w:t>
      </w:r>
      <w:r w:rsidR="00FD7266" w:rsidRPr="00C21D44">
        <w:rPr>
          <w:sz w:val="28"/>
          <w:szCs w:val="28"/>
        </w:rPr>
        <w:t xml:space="preserve"> </w:t>
      </w:r>
      <w:r w:rsidR="00AE0DB8" w:rsidRPr="00C21D44">
        <w:rPr>
          <w:sz w:val="28"/>
          <w:szCs w:val="28"/>
        </w:rPr>
        <w:t>сложилась из задолженности</w:t>
      </w:r>
      <w:r w:rsidR="00A36ED9" w:rsidRPr="00C21D44">
        <w:rPr>
          <w:sz w:val="28"/>
          <w:szCs w:val="28"/>
        </w:rPr>
        <w:t>:</w:t>
      </w:r>
    </w:p>
    <w:p w:rsidR="00CB644C" w:rsidRPr="00C21D44" w:rsidRDefault="00CB644C" w:rsidP="00CB644C">
      <w:pPr>
        <w:pStyle w:val="aa"/>
        <w:numPr>
          <w:ilvl w:val="0"/>
          <w:numId w:val="15"/>
        </w:numPr>
        <w:tabs>
          <w:tab w:val="clear" w:pos="432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C21D44">
        <w:rPr>
          <w:sz w:val="28"/>
          <w:shd w:val="clear" w:color="auto" w:fill="FFFFFF"/>
        </w:rPr>
        <w:t xml:space="preserve">              по </w:t>
      </w:r>
      <w:r w:rsidRPr="00C21D44">
        <w:rPr>
          <w:sz w:val="28"/>
          <w:szCs w:val="28"/>
        </w:rPr>
        <w:t>счету 20500000 «Расчеты по доходам»  (счет  20511</w:t>
      </w:r>
      <w:r w:rsidRPr="00C21D44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0E2721">
        <w:rPr>
          <w:rFonts w:eastAsiaTheme="minorHAnsi"/>
          <w:bCs/>
          <w:iCs/>
          <w:sz w:val="28"/>
          <w:szCs w:val="28"/>
          <w:lang w:eastAsia="en-US"/>
        </w:rPr>
        <w:t>172,50</w:t>
      </w:r>
      <w:r w:rsidRPr="00C21D44">
        <w:rPr>
          <w:rFonts w:eastAsiaTheme="minorHAnsi"/>
          <w:bCs/>
          <w:iCs/>
          <w:sz w:val="28"/>
          <w:szCs w:val="28"/>
          <w:lang w:eastAsia="en-US"/>
        </w:rPr>
        <w:t xml:space="preserve"> тыс.  рублей;</w:t>
      </w:r>
    </w:p>
    <w:p w:rsidR="00861A29" w:rsidRPr="00C21D44" w:rsidRDefault="00861A29" w:rsidP="00CB644C">
      <w:pPr>
        <w:pStyle w:val="aa"/>
        <w:numPr>
          <w:ilvl w:val="0"/>
          <w:numId w:val="15"/>
        </w:numPr>
        <w:tabs>
          <w:tab w:val="clear" w:pos="432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C21D44">
        <w:rPr>
          <w:sz w:val="28"/>
          <w:szCs w:val="28"/>
        </w:rPr>
        <w:t xml:space="preserve">               по счету 030200000 «Расчеты по принятым обязательствам» в сумме </w:t>
      </w:r>
      <w:r w:rsidR="000E2721">
        <w:rPr>
          <w:sz w:val="28"/>
          <w:szCs w:val="28"/>
        </w:rPr>
        <w:t>0,00</w:t>
      </w:r>
      <w:r w:rsidRPr="00C21D44">
        <w:rPr>
          <w:sz w:val="28"/>
          <w:szCs w:val="28"/>
        </w:rPr>
        <w:t xml:space="preserve"> тыс. рублей</w:t>
      </w:r>
      <w:r w:rsidR="00C0758F" w:rsidRPr="00C21D44">
        <w:rPr>
          <w:sz w:val="28"/>
          <w:szCs w:val="28"/>
        </w:rPr>
        <w:t>;</w:t>
      </w:r>
    </w:p>
    <w:p w:rsidR="003A3D2D" w:rsidRPr="00210FA2" w:rsidRDefault="00210FA2" w:rsidP="00210F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1D44">
        <w:rPr>
          <w:sz w:val="28"/>
          <w:szCs w:val="28"/>
        </w:rPr>
        <w:t xml:space="preserve">         </w:t>
      </w:r>
      <w:r w:rsidR="003A3D2D" w:rsidRPr="00C21D44">
        <w:rPr>
          <w:sz w:val="28"/>
          <w:szCs w:val="28"/>
        </w:rPr>
        <w:t xml:space="preserve">по счету 030300000 «Расчеты по платежам в бюджеты» в сумме </w:t>
      </w:r>
      <w:r w:rsidR="000E2721">
        <w:rPr>
          <w:sz w:val="28"/>
          <w:szCs w:val="28"/>
        </w:rPr>
        <w:t>1,80</w:t>
      </w:r>
      <w:r w:rsidR="00861A29" w:rsidRPr="00C21D44">
        <w:rPr>
          <w:sz w:val="28"/>
          <w:szCs w:val="28"/>
        </w:rPr>
        <w:t xml:space="preserve"> </w:t>
      </w:r>
      <w:r w:rsidR="003A3D2D" w:rsidRPr="00C21D44">
        <w:rPr>
          <w:sz w:val="28"/>
          <w:shd w:val="clear" w:color="auto" w:fill="FFFFFF"/>
        </w:rPr>
        <w:t>тыс. рублей</w:t>
      </w:r>
      <w:r w:rsidR="00C0758F" w:rsidRPr="00C21D44">
        <w:rPr>
          <w:sz w:val="28"/>
          <w:shd w:val="clear" w:color="auto" w:fill="FFFFFF"/>
        </w:rPr>
        <w:t>.</w:t>
      </w:r>
      <w:r w:rsidR="00C0758F">
        <w:rPr>
          <w:sz w:val="28"/>
          <w:shd w:val="clear" w:color="auto" w:fill="FFFFFF"/>
        </w:rPr>
        <w:t xml:space="preserve">  </w:t>
      </w:r>
    </w:p>
    <w:p w:rsidR="00871FD8" w:rsidRDefault="00210FA2" w:rsidP="00871FD8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871FD8"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0E2721">
        <w:rPr>
          <w:rFonts w:eastAsia="Calibri"/>
          <w:sz w:val="28"/>
          <w:szCs w:val="28"/>
          <w:lang w:eastAsia="en-US"/>
        </w:rPr>
        <w:t>2</w:t>
      </w:r>
      <w:r w:rsidR="00871FD8"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0E2721">
        <w:rPr>
          <w:rFonts w:eastAsia="Calibri"/>
          <w:sz w:val="28"/>
          <w:szCs w:val="28"/>
          <w:lang w:eastAsia="en-US"/>
        </w:rPr>
        <w:t>3</w:t>
      </w:r>
      <w:r w:rsidR="00871FD8" w:rsidRPr="00075E52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0E2721" w:rsidRPr="003B00E8" w:rsidRDefault="00871FD8" w:rsidP="000E272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</w:t>
      </w:r>
      <w:r w:rsidR="000E2721" w:rsidRPr="003B00E8">
        <w:rPr>
          <w:kern w:val="2"/>
          <w:sz w:val="28"/>
          <w:szCs w:val="28"/>
        </w:rPr>
        <w:t>В отчете отражена информация по счетам:</w:t>
      </w:r>
    </w:p>
    <w:p w:rsidR="000E2721" w:rsidRPr="003B00E8" w:rsidRDefault="000E2721" w:rsidP="000E2721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B00E8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212,60</w:t>
      </w:r>
      <w:r w:rsidRPr="003B00E8">
        <w:rPr>
          <w:kern w:val="2"/>
          <w:sz w:val="28"/>
          <w:szCs w:val="28"/>
        </w:rPr>
        <w:t xml:space="preserve"> тыс. рублей;  </w:t>
      </w:r>
    </w:p>
    <w:p w:rsidR="000E2721" w:rsidRDefault="000E2721" w:rsidP="000E2721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3B00E8">
        <w:rPr>
          <w:kern w:val="2"/>
          <w:sz w:val="28"/>
          <w:szCs w:val="28"/>
        </w:rPr>
        <w:t xml:space="preserve">- 401.60 «Резервы предстоящих расходов» – </w:t>
      </w:r>
      <w:r>
        <w:rPr>
          <w:kern w:val="2"/>
          <w:sz w:val="28"/>
          <w:szCs w:val="28"/>
        </w:rPr>
        <w:t>43,30</w:t>
      </w:r>
      <w:r w:rsidRPr="003B00E8">
        <w:rPr>
          <w:kern w:val="2"/>
          <w:sz w:val="28"/>
          <w:szCs w:val="28"/>
        </w:rPr>
        <w:t xml:space="preserve"> тыс. рублей, с у</w:t>
      </w:r>
      <w:r>
        <w:rPr>
          <w:kern w:val="2"/>
          <w:sz w:val="28"/>
          <w:szCs w:val="28"/>
        </w:rPr>
        <w:t>велич</w:t>
      </w:r>
      <w:r w:rsidRPr="003B00E8">
        <w:rPr>
          <w:kern w:val="2"/>
          <w:sz w:val="28"/>
          <w:szCs w:val="28"/>
        </w:rPr>
        <w:t xml:space="preserve">ением на </w:t>
      </w:r>
      <w:r>
        <w:rPr>
          <w:kern w:val="2"/>
          <w:sz w:val="28"/>
          <w:szCs w:val="28"/>
        </w:rPr>
        <w:t>33,20</w:t>
      </w:r>
      <w:r w:rsidRPr="003B00E8">
        <w:rPr>
          <w:kern w:val="2"/>
          <w:sz w:val="28"/>
          <w:szCs w:val="28"/>
        </w:rPr>
        <w:t xml:space="preserve"> тыс. рублей.</w:t>
      </w:r>
    </w:p>
    <w:p w:rsidR="00A5749D" w:rsidRPr="00A5749D" w:rsidRDefault="00871FD8" w:rsidP="00A5749D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lang w:eastAsia="ar-SA"/>
        </w:rPr>
        <w:t xml:space="preserve">        </w:t>
      </w:r>
      <w:r w:rsidR="00A5749D" w:rsidRPr="00AF121F">
        <w:rPr>
          <w:sz w:val="28"/>
          <w:szCs w:val="28"/>
        </w:rPr>
        <w:t xml:space="preserve">При сопоставлении показателей в текстовой части пояснительной записки и формы по ОКУД  0503169 </w:t>
      </w:r>
      <w:r w:rsidR="00A5749D" w:rsidRPr="00A5749D">
        <w:rPr>
          <w:sz w:val="28"/>
          <w:szCs w:val="28"/>
          <w:u w:val="single"/>
        </w:rPr>
        <w:t xml:space="preserve">установлены разночтения в части объемов дебиторской  и кредиторской задолженности. </w:t>
      </w:r>
    </w:p>
    <w:p w:rsidR="00A5749D" w:rsidRDefault="00B83199" w:rsidP="00871FD8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 xml:space="preserve">       </w:t>
      </w:r>
      <w:r w:rsidRPr="008A70A3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Pr="008A70A3">
        <w:rPr>
          <w:sz w:val="28"/>
          <w:szCs w:val="28"/>
        </w:rPr>
        <w:t xml:space="preserve"> </w:t>
      </w:r>
      <w:r w:rsidRPr="008A70A3">
        <w:rPr>
          <w:b/>
          <w:sz w:val="28"/>
          <w:szCs w:val="28"/>
        </w:rPr>
        <w:t>(форма по ОКУД  0503175),</w:t>
      </w:r>
      <w:r w:rsidRPr="007A595D">
        <w:t xml:space="preserve"> </w:t>
      </w:r>
      <w:r w:rsidRPr="008A70A3">
        <w:rPr>
          <w:b/>
          <w:sz w:val="28"/>
          <w:szCs w:val="28"/>
        </w:rPr>
        <w:t xml:space="preserve">на 1 января 2023 года  </w:t>
      </w:r>
      <w:r w:rsidRPr="008A70A3">
        <w:rPr>
          <w:sz w:val="28"/>
          <w:szCs w:val="28"/>
        </w:rPr>
        <w:t xml:space="preserve">содержат сведения о неисполненных бюджетных обязательствах  в размере  </w:t>
      </w:r>
      <w:r>
        <w:rPr>
          <w:sz w:val="28"/>
          <w:szCs w:val="28"/>
        </w:rPr>
        <w:t>1,80</w:t>
      </w:r>
      <w:r w:rsidRPr="008A70A3">
        <w:rPr>
          <w:sz w:val="28"/>
          <w:szCs w:val="28"/>
        </w:rPr>
        <w:t xml:space="preserve"> тыс. рублей,  </w:t>
      </w:r>
      <w:r>
        <w:rPr>
          <w:sz w:val="28"/>
          <w:szCs w:val="28"/>
          <w:shd w:val="clear" w:color="auto" w:fill="FFFFFF"/>
        </w:rPr>
        <w:t xml:space="preserve">что соответствует </w:t>
      </w:r>
      <w:r w:rsidRPr="00146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показателям  </w:t>
      </w:r>
      <w:r w:rsidRPr="00A46C97">
        <w:rPr>
          <w:sz w:val="28"/>
          <w:szCs w:val="28"/>
        </w:rPr>
        <w:t xml:space="preserve">графы 11 </w:t>
      </w:r>
      <w:r>
        <w:rPr>
          <w:sz w:val="28"/>
          <w:szCs w:val="28"/>
        </w:rPr>
        <w:t>о</w:t>
      </w:r>
      <w:r w:rsidRPr="00A46C97">
        <w:rPr>
          <w:bCs/>
          <w:iCs/>
          <w:sz w:val="28"/>
          <w:szCs w:val="28"/>
          <w:lang w:eastAsia="ar-SA"/>
        </w:rPr>
        <w:t>тчет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>
        <w:rPr>
          <w:bCs/>
          <w:iCs/>
          <w:sz w:val="28"/>
          <w:szCs w:val="28"/>
          <w:lang w:eastAsia="ar-SA"/>
        </w:rPr>
        <w:t>.</w:t>
      </w:r>
    </w:p>
    <w:p w:rsidR="00B83199" w:rsidRDefault="00B83199" w:rsidP="00B83199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AD501D">
        <w:rPr>
          <w:sz w:val="28"/>
          <w:szCs w:val="28"/>
          <w:shd w:val="clear" w:color="auto" w:fill="FFFFFF"/>
        </w:rPr>
        <w:t>В нарушение п. 170.2 Инструкции №191н</w:t>
      </w:r>
      <w:r>
        <w:rPr>
          <w:sz w:val="28"/>
          <w:szCs w:val="28"/>
          <w:shd w:val="clear" w:color="auto" w:fill="FFFFFF"/>
        </w:rPr>
        <w:t>:</w:t>
      </w:r>
    </w:p>
    <w:p w:rsidR="00E90643" w:rsidRPr="00696185" w:rsidRDefault="00E90643" w:rsidP="00E90643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</w:t>
      </w:r>
      <w:r w:rsidRPr="00472B77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 </w:t>
      </w:r>
      <w:r w:rsidRPr="00472B77">
        <w:rPr>
          <w:sz w:val="28"/>
          <w:szCs w:val="28"/>
          <w:shd w:val="clear" w:color="auto" w:fill="FFFFFF"/>
        </w:rPr>
        <w:t>раздел</w:t>
      </w:r>
      <w:r>
        <w:rPr>
          <w:sz w:val="28"/>
          <w:szCs w:val="28"/>
          <w:shd w:val="clear" w:color="auto" w:fill="FFFFFF"/>
        </w:rPr>
        <w:t>е</w:t>
      </w:r>
      <w:r w:rsidRPr="00472B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 </w:t>
      </w:r>
      <w:r w:rsidRPr="00472B77">
        <w:rPr>
          <w:sz w:val="28"/>
          <w:szCs w:val="28"/>
          <w:shd w:val="clear" w:color="auto" w:fill="FFFFFF"/>
        </w:rPr>
        <w:t>«Сведения о неисполненных денежных обязательствах»</w:t>
      </w:r>
      <w:r>
        <w:rPr>
          <w:sz w:val="28"/>
          <w:szCs w:val="28"/>
          <w:shd w:val="clear" w:color="auto" w:fill="FFFFFF"/>
        </w:rPr>
        <w:t xml:space="preserve"> не отражены показатели граф 3-8;</w:t>
      </w:r>
    </w:p>
    <w:p w:rsidR="00E90643" w:rsidRDefault="00E90643" w:rsidP="00E90643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AD501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Pr="00AD501D">
        <w:rPr>
          <w:sz w:val="28"/>
          <w:szCs w:val="28"/>
          <w:shd w:val="clear" w:color="auto" w:fill="FFFFFF"/>
        </w:rPr>
        <w:t xml:space="preserve"> раздел 2 «Сведения о неисполненных денежных обязательствах» не содерж</w:t>
      </w:r>
      <w:r>
        <w:rPr>
          <w:sz w:val="28"/>
          <w:szCs w:val="28"/>
          <w:shd w:val="clear" w:color="auto" w:fill="FFFFFF"/>
        </w:rPr>
        <w:t>и</w:t>
      </w:r>
      <w:r w:rsidRPr="00AD501D">
        <w:rPr>
          <w:sz w:val="28"/>
          <w:szCs w:val="28"/>
          <w:shd w:val="clear" w:color="auto" w:fill="FFFFFF"/>
        </w:rPr>
        <w:t xml:space="preserve">т показателей, соответственно не соответствует данным графы 12 </w:t>
      </w:r>
      <w:r w:rsidRPr="00AD501D">
        <w:rPr>
          <w:sz w:val="28"/>
          <w:szCs w:val="28"/>
        </w:rPr>
        <w:t>о</w:t>
      </w:r>
      <w:r w:rsidRPr="00AD501D">
        <w:rPr>
          <w:bCs/>
          <w:iCs/>
          <w:sz w:val="28"/>
          <w:szCs w:val="28"/>
          <w:lang w:eastAsia="ar-SA"/>
        </w:rPr>
        <w:t xml:space="preserve">тчета о принятых бюджетных обязательствах (форма по ОКУД 0503128) </w:t>
      </w:r>
      <w:r>
        <w:rPr>
          <w:bCs/>
          <w:iCs/>
          <w:sz w:val="28"/>
          <w:szCs w:val="28"/>
          <w:lang w:eastAsia="ar-SA"/>
        </w:rPr>
        <w:t>–</w:t>
      </w:r>
      <w:r w:rsidRPr="00AD501D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>1,80</w:t>
      </w:r>
      <w:r w:rsidRPr="008A70A3">
        <w:rPr>
          <w:sz w:val="28"/>
          <w:szCs w:val="28"/>
        </w:rPr>
        <w:t xml:space="preserve"> </w:t>
      </w:r>
      <w:r w:rsidRPr="00AD501D">
        <w:rPr>
          <w:sz w:val="28"/>
          <w:szCs w:val="28"/>
        </w:rPr>
        <w:t>тыс. рублей</w:t>
      </w:r>
      <w:r w:rsidRPr="00AD501D">
        <w:rPr>
          <w:bCs/>
          <w:iCs/>
          <w:sz w:val="28"/>
          <w:szCs w:val="28"/>
          <w:lang w:eastAsia="ar-SA"/>
        </w:rPr>
        <w:t>.</w:t>
      </w:r>
    </w:p>
    <w:p w:rsidR="00084749" w:rsidRDefault="00084749" w:rsidP="00B83199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871FD8" w:rsidRDefault="00E90643" w:rsidP="00871FD8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</w:t>
      </w:r>
      <w:r w:rsidR="00871FD8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871FD8">
        <w:rPr>
          <w:b/>
          <w:sz w:val="28"/>
          <w:szCs w:val="28"/>
          <w:lang w:eastAsia="ar-SA"/>
        </w:rPr>
        <w:t>.</w:t>
      </w:r>
    </w:p>
    <w:p w:rsidR="00871FD8" w:rsidRPr="00177930" w:rsidRDefault="00871FD8" w:rsidP="00871FD8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</w:t>
      </w:r>
      <w:r>
        <w:rPr>
          <w:iCs/>
          <w:sz w:val="28"/>
          <w:szCs w:val="28"/>
          <w:lang w:eastAsia="en-US"/>
        </w:rPr>
        <w:t xml:space="preserve"> </w:t>
      </w:r>
      <w:r w:rsidRPr="00177930">
        <w:rPr>
          <w:iCs/>
          <w:sz w:val="28"/>
          <w:szCs w:val="28"/>
          <w:lang w:eastAsia="en-US"/>
        </w:rPr>
        <w:t xml:space="preserve"> </w:t>
      </w:r>
      <w:proofErr w:type="gramStart"/>
      <w:r w:rsidRPr="00177930">
        <w:rPr>
          <w:iCs/>
          <w:sz w:val="28"/>
          <w:szCs w:val="28"/>
          <w:lang w:eastAsia="en-US"/>
        </w:rPr>
        <w:t>к</w:t>
      </w:r>
      <w:proofErr w:type="gramEnd"/>
      <w:r>
        <w:rPr>
          <w:iCs/>
          <w:sz w:val="28"/>
          <w:szCs w:val="28"/>
          <w:lang w:eastAsia="en-US"/>
        </w:rPr>
        <w:t xml:space="preserve"> </w:t>
      </w:r>
      <w:r w:rsidRPr="00177930">
        <w:rPr>
          <w:iCs/>
          <w:sz w:val="28"/>
          <w:szCs w:val="28"/>
          <w:lang w:eastAsia="en-US"/>
        </w:rPr>
        <w:t xml:space="preserve">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2" w:name="sub_11734"/>
    </w:p>
    <w:bookmarkEnd w:id="2"/>
    <w:p w:rsidR="00871FD8" w:rsidRDefault="00871FD8" w:rsidP="00871FD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344480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344480">
        <w:rPr>
          <w:sz w:val="28"/>
          <w:szCs w:val="28"/>
        </w:rPr>
        <w:t xml:space="preserve">385,30 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</w:t>
      </w:r>
      <w:r w:rsidR="00344480">
        <w:rPr>
          <w:sz w:val="28"/>
          <w:szCs w:val="28"/>
        </w:rPr>
        <w:t>меньши</w:t>
      </w:r>
      <w:r w:rsidRPr="00473AFB">
        <w:rPr>
          <w:sz w:val="28"/>
          <w:szCs w:val="28"/>
        </w:rPr>
        <w:t xml:space="preserve">лась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344480">
        <w:rPr>
          <w:sz w:val="28"/>
          <w:szCs w:val="28"/>
        </w:rPr>
        <w:t>81</w:t>
      </w:r>
      <w:r>
        <w:rPr>
          <w:sz w:val="28"/>
          <w:szCs w:val="28"/>
        </w:rPr>
        <w:t>,2</w:t>
      </w:r>
      <w:r w:rsidR="00344480">
        <w:rPr>
          <w:sz w:val="28"/>
          <w:szCs w:val="28"/>
        </w:rPr>
        <w:t>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21</w:t>
      </w:r>
      <w:r w:rsidRPr="00473AFB">
        <w:rPr>
          <w:sz w:val="28"/>
          <w:szCs w:val="28"/>
        </w:rPr>
        <w:t xml:space="preserve"> года</w:t>
      </w:r>
      <w:r w:rsidR="00344480">
        <w:rPr>
          <w:sz w:val="28"/>
          <w:szCs w:val="28"/>
        </w:rPr>
        <w:t xml:space="preserve"> (466,50</w:t>
      </w:r>
      <w:r w:rsidR="00344480" w:rsidRPr="00473AFB">
        <w:rPr>
          <w:sz w:val="28"/>
          <w:szCs w:val="28"/>
        </w:rPr>
        <w:t xml:space="preserve"> </w:t>
      </w:r>
      <w:r w:rsidR="00344480">
        <w:rPr>
          <w:sz w:val="28"/>
          <w:szCs w:val="28"/>
        </w:rPr>
        <w:t xml:space="preserve"> </w:t>
      </w:r>
      <w:r w:rsidR="00344480" w:rsidRPr="00473AFB">
        <w:rPr>
          <w:sz w:val="28"/>
          <w:szCs w:val="28"/>
        </w:rPr>
        <w:t>тыс. рублей</w:t>
      </w:r>
      <w:r w:rsidR="0034448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</w:p>
    <w:p w:rsidR="00CE6FD6" w:rsidRPr="00A46C97" w:rsidRDefault="00A46C97" w:rsidP="00A46C97">
      <w:pPr>
        <w:jc w:val="both"/>
        <w:rPr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613336" w:rsidRPr="00A66993" w:rsidRDefault="00075932" w:rsidP="00A46C97">
      <w:pPr>
        <w:jc w:val="both"/>
        <w:rPr>
          <w:sz w:val="28"/>
          <w:szCs w:val="28"/>
          <w:shd w:val="clear" w:color="auto" w:fill="FFFFFF"/>
        </w:rPr>
      </w:pPr>
      <w:r w:rsidRPr="00A66993">
        <w:rPr>
          <w:sz w:val="28"/>
          <w:szCs w:val="28"/>
          <w:shd w:val="clear" w:color="auto" w:fill="FFFFFF"/>
        </w:rPr>
        <w:t xml:space="preserve">    </w:t>
      </w:r>
      <w:r w:rsidR="00DC37C5" w:rsidRPr="00A66993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1B284E" w:rsidRDefault="003C6C2B" w:rsidP="00A0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851A3" w:rsidRPr="00055CEC" w:rsidRDefault="00F851A3" w:rsidP="00F85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04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55CEC">
        <w:rPr>
          <w:sz w:val="28"/>
          <w:szCs w:val="28"/>
        </w:rPr>
        <w:t xml:space="preserve">Представленные </w:t>
      </w:r>
      <w:r w:rsidRPr="00055CEC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Pr="00055CEC">
        <w:rPr>
          <w:b/>
          <w:sz w:val="28"/>
          <w:szCs w:val="28"/>
          <w:lang w:eastAsia="ar-SA"/>
        </w:rPr>
        <w:t>(форма по ОКУД </w:t>
      </w:r>
      <w:r w:rsidRPr="00055CEC">
        <w:rPr>
          <w:b/>
          <w:sz w:val="28"/>
          <w:szCs w:val="28"/>
        </w:rPr>
        <w:t xml:space="preserve"> 0503296)</w:t>
      </w:r>
      <w:r w:rsidRPr="00055CEC">
        <w:rPr>
          <w:sz w:val="28"/>
          <w:szCs w:val="28"/>
        </w:rPr>
        <w:t xml:space="preserve">  содержат информацию о выплаченной сумме в размере 2</w:t>
      </w:r>
      <w:r>
        <w:rPr>
          <w:sz w:val="28"/>
          <w:szCs w:val="28"/>
        </w:rPr>
        <w:t>1,7</w:t>
      </w:r>
      <w:r w:rsidRPr="00055CEC">
        <w:rPr>
          <w:sz w:val="28"/>
          <w:szCs w:val="28"/>
        </w:rPr>
        <w:t>0 тыс. рублей по исполнительным листам.</w:t>
      </w:r>
    </w:p>
    <w:p w:rsidR="00F851A3" w:rsidRDefault="00F851A3" w:rsidP="00F85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5CEC">
        <w:rPr>
          <w:sz w:val="28"/>
          <w:szCs w:val="28"/>
        </w:rPr>
        <w:t xml:space="preserve"> В  нарушение п. 174 Инструкции 191н </w:t>
      </w:r>
      <w:r w:rsidR="008104C6">
        <w:rPr>
          <w:sz w:val="28"/>
          <w:szCs w:val="28"/>
        </w:rPr>
        <w:t xml:space="preserve"> </w:t>
      </w:r>
      <w:r w:rsidRPr="00055CEC">
        <w:rPr>
          <w:sz w:val="28"/>
          <w:szCs w:val="28"/>
        </w:rPr>
        <w:t xml:space="preserve">в текстовой части </w:t>
      </w:r>
      <w:r w:rsidRPr="00055CEC"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hyperlink r:id="rId18" w:history="1">
        <w:r w:rsidRPr="00055CEC"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 w:rsidRPr="00055CEC">
        <w:rPr>
          <w:rFonts w:eastAsiaTheme="minorHAnsi"/>
          <w:sz w:val="28"/>
          <w:szCs w:val="28"/>
          <w:lang w:eastAsia="en-US"/>
        </w:rPr>
        <w:t xml:space="preserve"> не </w:t>
      </w:r>
      <w:r w:rsidR="008104C6">
        <w:rPr>
          <w:rFonts w:eastAsiaTheme="minorHAnsi"/>
          <w:sz w:val="28"/>
          <w:szCs w:val="28"/>
          <w:lang w:eastAsia="en-US"/>
        </w:rPr>
        <w:t xml:space="preserve">в полной мере </w:t>
      </w:r>
      <w:r w:rsidRPr="00055CEC">
        <w:rPr>
          <w:rFonts w:eastAsiaTheme="minorHAnsi"/>
          <w:sz w:val="28"/>
          <w:szCs w:val="28"/>
          <w:lang w:eastAsia="en-US"/>
        </w:rPr>
        <w:t>раскрывается информация о  правовом основании  возникновения</w:t>
      </w:r>
      <w:r w:rsidRPr="00E612F0">
        <w:rPr>
          <w:rFonts w:eastAsiaTheme="minorHAnsi"/>
          <w:sz w:val="28"/>
          <w:szCs w:val="28"/>
          <w:lang w:eastAsia="en-US"/>
        </w:rPr>
        <w:t xml:space="preserve"> </w:t>
      </w:r>
      <w:r w:rsidRPr="00055CEC">
        <w:rPr>
          <w:rFonts w:eastAsiaTheme="minorHAnsi"/>
          <w:sz w:val="28"/>
          <w:szCs w:val="28"/>
          <w:lang w:eastAsia="en-US"/>
        </w:rPr>
        <w:t>задолженности по исполнительным документам.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851A3" w:rsidRDefault="00F851A3" w:rsidP="00A03071">
      <w:pPr>
        <w:jc w:val="both"/>
        <w:rPr>
          <w:sz w:val="28"/>
          <w:szCs w:val="28"/>
        </w:rPr>
      </w:pPr>
    </w:p>
    <w:p w:rsidR="008104C6" w:rsidRPr="008104C6" w:rsidRDefault="001B284E" w:rsidP="008104C6">
      <w:pPr>
        <w:ind w:firstLine="56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r w:rsidR="00A8118D" w:rsidRPr="008F508B">
        <w:rPr>
          <w:sz w:val="28"/>
          <w:szCs w:val="28"/>
        </w:rPr>
        <w:t xml:space="preserve">Представленные в составе Раздела 5 Пояснительной записки </w:t>
      </w:r>
      <w:r w:rsidR="00A8118D">
        <w:rPr>
          <w:sz w:val="28"/>
          <w:szCs w:val="28"/>
        </w:rPr>
        <w:t>«</w:t>
      </w:r>
      <w:r w:rsidR="00A8118D" w:rsidRPr="008F508B">
        <w:rPr>
          <w:sz w:val="28"/>
          <w:szCs w:val="28"/>
        </w:rPr>
        <w:t>Сведения о проведении инвентаризаций</w:t>
      </w:r>
      <w:r w:rsidR="00A8118D">
        <w:rPr>
          <w:sz w:val="28"/>
          <w:szCs w:val="28"/>
        </w:rPr>
        <w:t xml:space="preserve">» </w:t>
      </w:r>
      <w:r w:rsidR="00A8118D" w:rsidRPr="008F508B">
        <w:rPr>
          <w:sz w:val="28"/>
          <w:szCs w:val="28"/>
        </w:rPr>
        <w:t>Таблица №6</w:t>
      </w:r>
      <w:r w:rsidR="00A8118D">
        <w:rPr>
          <w:b/>
          <w:i/>
          <w:sz w:val="28"/>
          <w:szCs w:val="28"/>
        </w:rPr>
        <w:t xml:space="preserve"> </w:t>
      </w:r>
      <w:r w:rsidR="00A8118D" w:rsidRPr="008F508B">
        <w:rPr>
          <w:sz w:val="28"/>
          <w:szCs w:val="28"/>
        </w:rPr>
        <w:t xml:space="preserve">содержат информацию </w:t>
      </w:r>
      <w:r w:rsidR="008104C6">
        <w:rPr>
          <w:color w:val="000000"/>
          <w:sz w:val="28"/>
          <w:szCs w:val="28"/>
        </w:rPr>
        <w:t>основных средств,   материальных запасов  и финансовых активов, по результатам инвентаризации расхождений в бух</w:t>
      </w:r>
      <w:proofErr w:type="gramStart"/>
      <w:r w:rsidR="008104C6">
        <w:rPr>
          <w:color w:val="000000"/>
          <w:sz w:val="28"/>
          <w:szCs w:val="28"/>
        </w:rPr>
        <w:t>.</w:t>
      </w:r>
      <w:proofErr w:type="gramEnd"/>
      <w:r w:rsidR="008104C6">
        <w:rPr>
          <w:color w:val="000000"/>
          <w:sz w:val="28"/>
          <w:szCs w:val="28"/>
        </w:rPr>
        <w:t xml:space="preserve"> </w:t>
      </w:r>
      <w:proofErr w:type="gramStart"/>
      <w:r w:rsidR="008104C6">
        <w:rPr>
          <w:color w:val="000000"/>
          <w:sz w:val="28"/>
          <w:szCs w:val="28"/>
        </w:rPr>
        <w:t>у</w:t>
      </w:r>
      <w:proofErr w:type="gramEnd"/>
      <w:r w:rsidR="008104C6">
        <w:rPr>
          <w:color w:val="000000"/>
          <w:sz w:val="28"/>
          <w:szCs w:val="28"/>
        </w:rPr>
        <w:t>чёте не выявлено</w:t>
      </w:r>
      <w:r w:rsidR="008104C6" w:rsidRPr="008104C6">
        <w:rPr>
          <w:color w:val="000000"/>
          <w:sz w:val="28"/>
          <w:szCs w:val="28"/>
        </w:rPr>
        <w:t xml:space="preserve"> </w:t>
      </w:r>
      <w:r w:rsidR="008104C6">
        <w:rPr>
          <w:color w:val="000000"/>
          <w:sz w:val="28"/>
          <w:szCs w:val="28"/>
        </w:rPr>
        <w:t>(р</w:t>
      </w:r>
      <w:r w:rsidR="008104C6" w:rsidRPr="008104C6">
        <w:rPr>
          <w:color w:val="000000"/>
          <w:sz w:val="28"/>
          <w:szCs w:val="28"/>
        </w:rPr>
        <w:t>аспоряжение № 20 от 27.12.2022г.</w:t>
      </w:r>
      <w:r w:rsidR="008104C6">
        <w:rPr>
          <w:color w:val="000000"/>
          <w:sz w:val="28"/>
          <w:szCs w:val="28"/>
        </w:rPr>
        <w:t>).</w:t>
      </w:r>
    </w:p>
    <w:p w:rsidR="00A03071" w:rsidRPr="00A03071" w:rsidRDefault="00A03071" w:rsidP="00A0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A03071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</w:t>
      </w:r>
      <w:r w:rsidRPr="00A03071">
        <w:rPr>
          <w:sz w:val="28"/>
          <w:szCs w:val="28"/>
        </w:rPr>
        <w:lastRenderedPageBreak/>
        <w:t>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A03071">
        <w:rPr>
          <w:sz w:val="28"/>
          <w:szCs w:val="28"/>
        </w:rPr>
        <w:t>, включая:</w:t>
      </w:r>
    </w:p>
    <w:p w:rsidR="00A03071" w:rsidRPr="00A03071" w:rsidRDefault="00A03071" w:rsidP="00A0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8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03071">
        <w:rPr>
          <w:sz w:val="28"/>
          <w:szCs w:val="28"/>
        </w:rPr>
        <w:t>-</w:t>
      </w:r>
      <w:r w:rsidR="001812F1">
        <w:rPr>
          <w:sz w:val="28"/>
          <w:szCs w:val="28"/>
        </w:rPr>
        <w:t xml:space="preserve"> </w:t>
      </w:r>
      <w:r w:rsidRPr="00A03071">
        <w:rPr>
          <w:sz w:val="28"/>
          <w:szCs w:val="28"/>
        </w:rPr>
        <w:t xml:space="preserve">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A8118D" w:rsidRDefault="00A03071" w:rsidP="00A03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3071">
        <w:rPr>
          <w:sz w:val="28"/>
          <w:szCs w:val="28"/>
        </w:rPr>
        <w:t>-</w:t>
      </w:r>
      <w:r w:rsidR="001812F1">
        <w:rPr>
          <w:sz w:val="28"/>
          <w:szCs w:val="28"/>
        </w:rPr>
        <w:t xml:space="preserve"> </w:t>
      </w:r>
      <w:r w:rsidRPr="00A03071">
        <w:rPr>
          <w:sz w:val="28"/>
          <w:szCs w:val="28"/>
        </w:rPr>
        <w:t>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5D69A4" w:rsidRDefault="00524CDB" w:rsidP="00FA7B54">
      <w:pPr>
        <w:ind w:firstLine="560"/>
        <w:jc w:val="both"/>
        <w:rPr>
          <w:sz w:val="28"/>
          <w:szCs w:val="28"/>
        </w:rPr>
      </w:pPr>
      <w:r w:rsidRPr="007730B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2022 года  </w:t>
      </w:r>
      <w:r w:rsidRPr="00201846">
        <w:rPr>
          <w:sz w:val="28"/>
          <w:szCs w:val="28"/>
        </w:rPr>
        <w:t>изменения в Решение о бюджете</w:t>
      </w:r>
      <w:r>
        <w:rPr>
          <w:sz w:val="28"/>
          <w:szCs w:val="28"/>
        </w:rPr>
        <w:t xml:space="preserve"> от 27.12.2021 №44-РС </w:t>
      </w:r>
      <w:r w:rsidRPr="00201846">
        <w:rPr>
          <w:sz w:val="28"/>
          <w:szCs w:val="28"/>
        </w:rPr>
        <w:t xml:space="preserve"> вносились </w:t>
      </w:r>
      <w:r w:rsidR="00FA7B54">
        <w:rPr>
          <w:sz w:val="28"/>
          <w:szCs w:val="28"/>
        </w:rPr>
        <w:t>4</w:t>
      </w:r>
      <w:r>
        <w:rPr>
          <w:sz w:val="28"/>
          <w:szCs w:val="28"/>
        </w:rPr>
        <w:t xml:space="preserve"> раз</w:t>
      </w:r>
      <w:r w:rsidR="00FA7B5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 xml:space="preserve">решениями Совета депутатов </w:t>
      </w:r>
      <w:r w:rsidR="00FA7B54" w:rsidRPr="00FA7B54">
        <w:rPr>
          <w:color w:val="000000"/>
          <w:sz w:val="28"/>
          <w:szCs w:val="28"/>
        </w:rPr>
        <w:t xml:space="preserve">от 29.03.2022г. </w:t>
      </w:r>
      <w:r w:rsidR="00FA7B54">
        <w:rPr>
          <w:color w:val="000000"/>
          <w:sz w:val="28"/>
          <w:szCs w:val="28"/>
        </w:rPr>
        <w:t xml:space="preserve">               </w:t>
      </w:r>
      <w:r w:rsidR="00FA7B54" w:rsidRPr="00FA7B54">
        <w:rPr>
          <w:color w:val="000000"/>
          <w:sz w:val="28"/>
          <w:szCs w:val="28"/>
        </w:rPr>
        <w:t>№ 53-РС</w:t>
      </w:r>
      <w:r w:rsidR="00FA7B54">
        <w:rPr>
          <w:color w:val="000000"/>
          <w:sz w:val="28"/>
          <w:szCs w:val="28"/>
        </w:rPr>
        <w:t xml:space="preserve">; </w:t>
      </w:r>
      <w:r w:rsidR="00FA7B54" w:rsidRPr="00FA7B54">
        <w:rPr>
          <w:color w:val="000000"/>
          <w:sz w:val="28"/>
          <w:szCs w:val="28"/>
        </w:rPr>
        <w:t>от 29.06.2022г. № 58-РС</w:t>
      </w:r>
      <w:r w:rsidR="00FA7B54">
        <w:rPr>
          <w:color w:val="000000"/>
          <w:sz w:val="28"/>
          <w:szCs w:val="28"/>
        </w:rPr>
        <w:t xml:space="preserve">; </w:t>
      </w:r>
      <w:r w:rsidR="00FA7B54" w:rsidRPr="00FA7B54">
        <w:rPr>
          <w:color w:val="000000"/>
          <w:sz w:val="28"/>
          <w:szCs w:val="28"/>
        </w:rPr>
        <w:t xml:space="preserve"> от 30.09.2022г. </w:t>
      </w:r>
      <w:r w:rsidR="00FA7B54">
        <w:rPr>
          <w:color w:val="000000"/>
          <w:sz w:val="28"/>
          <w:szCs w:val="28"/>
        </w:rPr>
        <w:t xml:space="preserve"> </w:t>
      </w:r>
      <w:r w:rsidR="00FA7B54" w:rsidRPr="00FA7B54">
        <w:rPr>
          <w:color w:val="000000"/>
          <w:sz w:val="28"/>
          <w:szCs w:val="28"/>
        </w:rPr>
        <w:t>№ 66-РС</w:t>
      </w:r>
      <w:r w:rsidR="00FA7B54">
        <w:rPr>
          <w:color w:val="000000"/>
          <w:sz w:val="28"/>
          <w:szCs w:val="28"/>
        </w:rPr>
        <w:t xml:space="preserve">; </w:t>
      </w:r>
      <w:r w:rsidR="00FA7B54" w:rsidRPr="00FA7B54">
        <w:rPr>
          <w:color w:val="000000"/>
          <w:sz w:val="28"/>
          <w:szCs w:val="28"/>
        </w:rPr>
        <w:t xml:space="preserve"> от 27.12.2022 г. №71-РС</w:t>
      </w:r>
      <w:r w:rsidR="00FA7B54">
        <w:rPr>
          <w:color w:val="000000"/>
          <w:sz w:val="28"/>
          <w:szCs w:val="28"/>
        </w:rPr>
        <w:t>,</w:t>
      </w:r>
      <w:r w:rsidR="00FA7B54" w:rsidRPr="00FA7B54">
        <w:rPr>
          <w:color w:val="000000"/>
          <w:sz w:val="28"/>
          <w:szCs w:val="28"/>
        </w:rPr>
        <w:t xml:space="preserve"> </w:t>
      </w:r>
      <w:proofErr w:type="gramStart"/>
      <w:r w:rsidR="001B284E">
        <w:rPr>
          <w:sz w:val="28"/>
          <w:szCs w:val="28"/>
        </w:rPr>
        <w:t>информация</w:t>
      </w:r>
      <w:proofErr w:type="gramEnd"/>
      <w:r w:rsidR="001B284E">
        <w:rPr>
          <w:sz w:val="28"/>
          <w:szCs w:val="28"/>
        </w:rPr>
        <w:t xml:space="preserve"> о чем содержится в пояснительной записке.  </w:t>
      </w:r>
    </w:p>
    <w:p w:rsidR="00FA7B54" w:rsidRPr="0089427E" w:rsidRDefault="00FA7B54" w:rsidP="00FA7B54">
      <w:pPr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overflowPunct w:val="0"/>
        <w:autoSpaceDE w:val="0"/>
        <w:autoSpaceDN w:val="0"/>
        <w:adjustRightInd w:val="0"/>
        <w:ind w:left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</w:t>
      </w:r>
      <w:r w:rsidRPr="0089427E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A61B5A" w:rsidRPr="00CA04C2" w:rsidRDefault="003477F2" w:rsidP="008C63B7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709"/>
        </w:tabs>
        <w:ind w:left="0" w:firstLine="709"/>
        <w:jc w:val="both"/>
        <w:rPr>
          <w:b/>
          <w:i/>
          <w:sz w:val="28"/>
          <w:szCs w:val="28"/>
        </w:rPr>
      </w:pPr>
      <w:r w:rsidRPr="00CA04C2">
        <w:rPr>
          <w:iCs/>
          <w:sz w:val="28"/>
          <w:szCs w:val="28"/>
          <w:lang w:eastAsia="ar-SA"/>
        </w:rPr>
        <w:t xml:space="preserve">       </w:t>
      </w: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3B6D80" w:rsidP="00E237D0">
      <w:pPr>
        <w:ind w:firstLine="709"/>
        <w:jc w:val="center"/>
        <w:rPr>
          <w:b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Староборискинский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1548CD" w:rsidRPr="00A61B5A">
        <w:rPr>
          <w:i/>
          <w:sz w:val="28"/>
          <w:szCs w:val="28"/>
        </w:rPr>
        <w:t>1.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Pr="005E5551" w:rsidRDefault="00CE6E8C" w:rsidP="00A433C6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</w:t>
      </w:r>
      <w:r w:rsidR="00B0041D" w:rsidRPr="00B0041D">
        <w:rPr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3B6D80" w:rsidRPr="003B6D80">
        <w:rPr>
          <w:bCs/>
          <w:szCs w:val="28"/>
        </w:rPr>
        <w:t>Староборискинский</w:t>
      </w:r>
      <w:proofErr w:type="spellEnd"/>
      <w:r w:rsidR="00B0041D">
        <w:rPr>
          <w:szCs w:val="28"/>
        </w:rPr>
        <w:t xml:space="preserve"> сельсовет </w:t>
      </w:r>
      <w:r w:rsidR="00B0041D" w:rsidRPr="00B0041D">
        <w:rPr>
          <w:szCs w:val="28"/>
        </w:rPr>
        <w:t xml:space="preserve">от </w:t>
      </w:r>
      <w:r w:rsidR="00D21623">
        <w:rPr>
          <w:szCs w:val="28"/>
        </w:rPr>
        <w:t xml:space="preserve">27.12.2021 №44-РС </w:t>
      </w:r>
      <w:r w:rsidR="00B0041D" w:rsidRPr="00B0041D">
        <w:rPr>
          <w:szCs w:val="28"/>
        </w:rPr>
        <w:t xml:space="preserve">«О бюджете муниципального образования </w:t>
      </w:r>
      <w:proofErr w:type="spellStart"/>
      <w:r w:rsidR="00DD5F77" w:rsidRPr="003B6D80">
        <w:rPr>
          <w:bCs/>
          <w:szCs w:val="28"/>
        </w:rPr>
        <w:t>Староборискинский</w:t>
      </w:r>
      <w:proofErr w:type="spellEnd"/>
      <w:r>
        <w:rPr>
          <w:bCs/>
          <w:szCs w:val="28"/>
        </w:rPr>
        <w:t xml:space="preserve"> </w:t>
      </w:r>
      <w:r w:rsidR="00B0041D" w:rsidRPr="00B0041D">
        <w:rPr>
          <w:szCs w:val="28"/>
        </w:rPr>
        <w:t>сельсовет на 20</w:t>
      </w:r>
      <w:r w:rsidR="007F2038">
        <w:rPr>
          <w:szCs w:val="28"/>
        </w:rPr>
        <w:t>2</w:t>
      </w:r>
      <w:r w:rsidR="00D21623">
        <w:rPr>
          <w:szCs w:val="28"/>
        </w:rPr>
        <w:t>2</w:t>
      </w:r>
      <w:r w:rsidR="00B0041D" w:rsidRPr="00B0041D">
        <w:rPr>
          <w:szCs w:val="28"/>
        </w:rPr>
        <w:t xml:space="preserve"> год</w:t>
      </w:r>
      <w:r w:rsidR="00373B07">
        <w:rPr>
          <w:szCs w:val="28"/>
        </w:rPr>
        <w:t xml:space="preserve"> и плановый период 20</w:t>
      </w:r>
      <w:r>
        <w:rPr>
          <w:szCs w:val="28"/>
        </w:rPr>
        <w:t>2</w:t>
      </w:r>
      <w:r w:rsidR="00D21623">
        <w:rPr>
          <w:szCs w:val="28"/>
        </w:rPr>
        <w:t>3</w:t>
      </w:r>
      <w:r w:rsidR="00373B07">
        <w:rPr>
          <w:szCs w:val="28"/>
        </w:rPr>
        <w:t xml:space="preserve"> и 20</w:t>
      </w:r>
      <w:r>
        <w:rPr>
          <w:szCs w:val="28"/>
        </w:rPr>
        <w:t>2</w:t>
      </w:r>
      <w:r w:rsidR="00D21623">
        <w:rPr>
          <w:szCs w:val="28"/>
        </w:rPr>
        <w:t>4</w:t>
      </w:r>
      <w:r w:rsidR="00373B07">
        <w:rPr>
          <w:szCs w:val="28"/>
        </w:rPr>
        <w:t xml:space="preserve"> годов</w:t>
      </w:r>
      <w:r w:rsidR="00373B07" w:rsidRPr="000907EC">
        <w:rPr>
          <w:szCs w:val="28"/>
        </w:rPr>
        <w:t>»</w:t>
      </w:r>
      <w:r w:rsidR="00B0041D" w:rsidRPr="00B0041D">
        <w:rPr>
          <w:szCs w:val="28"/>
        </w:rPr>
        <w:t xml:space="preserve"> объем первоначально утвержденных доходов составлял</w:t>
      </w:r>
      <w:r>
        <w:rPr>
          <w:szCs w:val="28"/>
        </w:rPr>
        <w:t xml:space="preserve"> </w:t>
      </w:r>
      <w:r w:rsidR="007F2038">
        <w:rPr>
          <w:b/>
          <w:szCs w:val="28"/>
        </w:rPr>
        <w:t>4</w:t>
      </w:r>
      <w:r w:rsidR="00D21623">
        <w:rPr>
          <w:b/>
          <w:szCs w:val="28"/>
        </w:rPr>
        <w:t>334,30</w:t>
      </w:r>
      <w:r>
        <w:rPr>
          <w:b/>
          <w:szCs w:val="28"/>
        </w:rPr>
        <w:t xml:space="preserve"> </w:t>
      </w:r>
      <w:r w:rsidR="00B0041D" w:rsidRPr="005E5551">
        <w:rPr>
          <w:szCs w:val="28"/>
        </w:rPr>
        <w:t>тыс. рублей.</w:t>
      </w:r>
    </w:p>
    <w:p w:rsidR="00D21623" w:rsidRDefault="00027B88" w:rsidP="00D2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889">
        <w:rPr>
          <w:sz w:val="28"/>
          <w:szCs w:val="28"/>
        </w:rPr>
        <w:t xml:space="preserve"> </w:t>
      </w:r>
      <w:r w:rsidR="003F5773"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A30A26">
        <w:rPr>
          <w:sz w:val="28"/>
          <w:szCs w:val="28"/>
        </w:rPr>
        <w:t>,</w:t>
      </w:r>
      <w:r w:rsidR="003F5773" w:rsidRPr="003944CA">
        <w:rPr>
          <w:sz w:val="28"/>
          <w:szCs w:val="28"/>
        </w:rPr>
        <w:t xml:space="preserve"> общая сумма бюджетных назначений по доходам </w:t>
      </w:r>
      <w:r w:rsidR="00822B24">
        <w:rPr>
          <w:sz w:val="28"/>
          <w:szCs w:val="28"/>
        </w:rPr>
        <w:t xml:space="preserve"> </w:t>
      </w:r>
      <w:r w:rsidR="003F5773" w:rsidRPr="003944CA">
        <w:rPr>
          <w:sz w:val="28"/>
          <w:szCs w:val="28"/>
        </w:rPr>
        <w:t>была</w:t>
      </w:r>
      <w:r w:rsidR="00822B24">
        <w:rPr>
          <w:sz w:val="28"/>
          <w:szCs w:val="28"/>
        </w:rPr>
        <w:t xml:space="preserve"> </w:t>
      </w:r>
      <w:r w:rsidR="003F5773" w:rsidRPr="003944CA">
        <w:rPr>
          <w:sz w:val="28"/>
          <w:szCs w:val="28"/>
        </w:rPr>
        <w:t xml:space="preserve"> </w:t>
      </w:r>
      <w:r w:rsidR="00CE6E8C">
        <w:rPr>
          <w:sz w:val="28"/>
          <w:szCs w:val="28"/>
        </w:rPr>
        <w:t>у</w:t>
      </w:r>
      <w:r w:rsidR="00822B24">
        <w:rPr>
          <w:sz w:val="28"/>
          <w:szCs w:val="28"/>
        </w:rPr>
        <w:t>велич</w:t>
      </w:r>
      <w:r w:rsidR="003F5773" w:rsidRPr="00FC358E">
        <w:rPr>
          <w:sz w:val="28"/>
          <w:szCs w:val="28"/>
        </w:rPr>
        <w:t xml:space="preserve">ена на </w:t>
      </w:r>
      <w:r w:rsidR="00D21623">
        <w:rPr>
          <w:sz w:val="28"/>
          <w:szCs w:val="28"/>
        </w:rPr>
        <w:t>1819,90</w:t>
      </w:r>
      <w:r w:rsidR="003F5773" w:rsidRPr="00FC358E">
        <w:rPr>
          <w:sz w:val="28"/>
          <w:szCs w:val="28"/>
        </w:rPr>
        <w:t xml:space="preserve"> тыс. рублей (на </w:t>
      </w:r>
      <w:r w:rsidR="00D21623">
        <w:rPr>
          <w:sz w:val="28"/>
          <w:szCs w:val="28"/>
        </w:rPr>
        <w:t>41,</w:t>
      </w:r>
      <w:r w:rsidR="007F2038">
        <w:rPr>
          <w:sz w:val="28"/>
          <w:szCs w:val="28"/>
        </w:rPr>
        <w:t>9</w:t>
      </w:r>
      <w:r w:rsidR="003F5773" w:rsidRPr="00FC358E">
        <w:rPr>
          <w:sz w:val="28"/>
          <w:szCs w:val="28"/>
        </w:rPr>
        <w:t>%</w:t>
      </w:r>
      <w:r w:rsidR="003F5773" w:rsidRPr="003944CA">
        <w:rPr>
          <w:sz w:val="28"/>
          <w:szCs w:val="28"/>
        </w:rPr>
        <w:t xml:space="preserve"> от первоначально утверждённых показателей)</w:t>
      </w:r>
      <w:r w:rsidR="00C2121A">
        <w:rPr>
          <w:sz w:val="28"/>
          <w:szCs w:val="28"/>
        </w:rPr>
        <w:t xml:space="preserve"> и составила 6</w:t>
      </w:r>
      <w:r w:rsidR="00D21623">
        <w:rPr>
          <w:sz w:val="28"/>
          <w:szCs w:val="28"/>
        </w:rPr>
        <w:t>154</w:t>
      </w:r>
      <w:r w:rsidR="00F860B9">
        <w:rPr>
          <w:sz w:val="28"/>
          <w:szCs w:val="28"/>
        </w:rPr>
        <w:t>,</w:t>
      </w:r>
      <w:r w:rsidR="00D21623">
        <w:rPr>
          <w:sz w:val="28"/>
          <w:szCs w:val="28"/>
        </w:rPr>
        <w:t>2</w:t>
      </w:r>
      <w:r w:rsidR="00F860B9">
        <w:rPr>
          <w:sz w:val="28"/>
          <w:szCs w:val="28"/>
        </w:rPr>
        <w:t>0</w:t>
      </w:r>
      <w:r w:rsidR="00C2121A">
        <w:rPr>
          <w:sz w:val="28"/>
          <w:szCs w:val="28"/>
        </w:rPr>
        <w:t xml:space="preserve"> тыс. рублей</w:t>
      </w:r>
      <w:r w:rsidR="00D21623">
        <w:rPr>
          <w:sz w:val="28"/>
          <w:szCs w:val="28"/>
        </w:rPr>
        <w:t xml:space="preserve"> </w:t>
      </w:r>
      <w:r w:rsidR="00D21623" w:rsidRPr="00FD7777">
        <w:rPr>
          <w:sz w:val="28"/>
          <w:szCs w:val="28"/>
        </w:rPr>
        <w:t>(решение о бюджете с изменениями от  2</w:t>
      </w:r>
      <w:r w:rsidR="00D21623">
        <w:rPr>
          <w:sz w:val="28"/>
          <w:szCs w:val="28"/>
        </w:rPr>
        <w:t>7</w:t>
      </w:r>
      <w:r w:rsidR="00D21623" w:rsidRPr="00FD7777">
        <w:rPr>
          <w:sz w:val="28"/>
          <w:szCs w:val="28"/>
        </w:rPr>
        <w:t>.12.2022 №</w:t>
      </w:r>
      <w:r w:rsidR="00D21623">
        <w:rPr>
          <w:sz w:val="28"/>
          <w:szCs w:val="28"/>
        </w:rPr>
        <w:t>71</w:t>
      </w:r>
      <w:r w:rsidR="00D21623" w:rsidRPr="00FD7777">
        <w:rPr>
          <w:sz w:val="28"/>
          <w:szCs w:val="28"/>
        </w:rPr>
        <w:t xml:space="preserve">-РС). </w:t>
      </w:r>
    </w:p>
    <w:p w:rsidR="001118D7" w:rsidRDefault="001118D7" w:rsidP="008A2A4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FE1DA8" w:rsidRPr="00304BBA" w:rsidRDefault="00FE1DA8" w:rsidP="00FE1DA8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04BBA">
        <w:rPr>
          <w:sz w:val="28"/>
          <w:szCs w:val="28"/>
        </w:rPr>
        <w:t>Доля утвержденных налоговых и неналоговых доходов в общем объеме доходов составила 2</w:t>
      </w:r>
      <w:r>
        <w:rPr>
          <w:sz w:val="28"/>
          <w:szCs w:val="28"/>
        </w:rPr>
        <w:t>5,9</w:t>
      </w:r>
      <w:r w:rsidRPr="00304BBA">
        <w:rPr>
          <w:sz w:val="28"/>
          <w:szCs w:val="28"/>
        </w:rPr>
        <w:t>% или  1</w:t>
      </w:r>
      <w:r>
        <w:rPr>
          <w:sz w:val="28"/>
          <w:szCs w:val="28"/>
        </w:rPr>
        <w:t> 592,20</w:t>
      </w:r>
      <w:r w:rsidRPr="00304BBA">
        <w:rPr>
          <w:sz w:val="28"/>
          <w:szCs w:val="28"/>
        </w:rPr>
        <w:t xml:space="preserve"> тыс. рублей, исполнение сложилось в сумме 1</w:t>
      </w:r>
      <w:r>
        <w:rPr>
          <w:sz w:val="28"/>
          <w:szCs w:val="28"/>
        </w:rPr>
        <w:t xml:space="preserve"> 597,00 </w:t>
      </w:r>
      <w:r w:rsidRPr="00304BBA">
        <w:rPr>
          <w:sz w:val="28"/>
          <w:szCs w:val="28"/>
        </w:rPr>
        <w:t>тыс. рублей (на 1</w:t>
      </w:r>
      <w:r>
        <w:rPr>
          <w:sz w:val="28"/>
          <w:szCs w:val="28"/>
        </w:rPr>
        <w:t>00,</w:t>
      </w:r>
      <w:r w:rsidRPr="00304BBA">
        <w:rPr>
          <w:sz w:val="28"/>
          <w:szCs w:val="28"/>
        </w:rPr>
        <w:t>3%).</w:t>
      </w:r>
    </w:p>
    <w:p w:rsidR="003259B0" w:rsidRPr="00E1792A" w:rsidRDefault="00E5149D" w:rsidP="003259B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="00E11332">
        <w:rPr>
          <w:sz w:val="28"/>
          <w:szCs w:val="28"/>
        </w:rPr>
        <w:t xml:space="preserve"> </w:t>
      </w:r>
      <w:r w:rsidR="00837968" w:rsidRPr="00726D8B">
        <w:rPr>
          <w:sz w:val="28"/>
          <w:szCs w:val="28"/>
        </w:rPr>
        <w:t xml:space="preserve">Преобладающую долю </w:t>
      </w:r>
      <w:r w:rsidR="00D65BDF" w:rsidRPr="00726D8B">
        <w:rPr>
          <w:sz w:val="28"/>
          <w:szCs w:val="28"/>
        </w:rPr>
        <w:t xml:space="preserve">в группе </w:t>
      </w:r>
      <w:r w:rsidR="00837968" w:rsidRPr="00726D8B">
        <w:rPr>
          <w:sz w:val="28"/>
          <w:szCs w:val="28"/>
        </w:rPr>
        <w:t xml:space="preserve">налоговых </w:t>
      </w:r>
      <w:r w:rsidR="00D65BDF" w:rsidRPr="00726D8B">
        <w:rPr>
          <w:sz w:val="28"/>
          <w:szCs w:val="28"/>
        </w:rPr>
        <w:t xml:space="preserve">и неналоговых </w:t>
      </w:r>
      <w:r w:rsidR="00837968" w:rsidRPr="00726D8B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726D8B">
        <w:rPr>
          <w:sz w:val="28"/>
          <w:szCs w:val="28"/>
        </w:rPr>
        <w:t>доходы от уплаты акцизов на нефтепродукты</w:t>
      </w:r>
      <w:r w:rsidR="00DD646F">
        <w:rPr>
          <w:sz w:val="28"/>
          <w:szCs w:val="28"/>
        </w:rPr>
        <w:t xml:space="preserve">  </w:t>
      </w:r>
      <w:r w:rsidR="00D22A86" w:rsidRPr="00726D8B">
        <w:rPr>
          <w:sz w:val="28"/>
          <w:szCs w:val="28"/>
        </w:rPr>
        <w:t xml:space="preserve">– </w:t>
      </w:r>
      <w:r w:rsidR="00FE6C58">
        <w:rPr>
          <w:sz w:val="28"/>
          <w:szCs w:val="28"/>
        </w:rPr>
        <w:t>5</w:t>
      </w:r>
      <w:r w:rsidR="001B749C">
        <w:rPr>
          <w:sz w:val="28"/>
          <w:szCs w:val="28"/>
        </w:rPr>
        <w:t>5,9</w:t>
      </w:r>
      <w:r w:rsidR="003259B0" w:rsidRPr="00726D8B">
        <w:rPr>
          <w:sz w:val="28"/>
          <w:szCs w:val="28"/>
        </w:rPr>
        <w:t>%</w:t>
      </w:r>
      <w:r w:rsidR="00FE6C58">
        <w:rPr>
          <w:sz w:val="28"/>
          <w:szCs w:val="28"/>
        </w:rPr>
        <w:t>.</w:t>
      </w:r>
      <w:r w:rsidR="003259B0" w:rsidRPr="00726D8B">
        <w:rPr>
          <w:sz w:val="28"/>
          <w:szCs w:val="28"/>
        </w:rPr>
        <w:t xml:space="preserve"> </w:t>
      </w:r>
      <w:r w:rsidR="00FE6C58">
        <w:rPr>
          <w:sz w:val="28"/>
          <w:szCs w:val="28"/>
        </w:rPr>
        <w:t>Н</w:t>
      </w:r>
      <w:r w:rsidR="003259B0" w:rsidRPr="00726D8B">
        <w:rPr>
          <w:sz w:val="28"/>
          <w:szCs w:val="28"/>
        </w:rPr>
        <w:t xml:space="preserve">алог на доходы физических лиц (далее – НДФЛ) – </w:t>
      </w:r>
      <w:r w:rsidR="00FA66E2" w:rsidRPr="00726D8B">
        <w:rPr>
          <w:sz w:val="28"/>
          <w:szCs w:val="28"/>
        </w:rPr>
        <w:t xml:space="preserve">составляет </w:t>
      </w:r>
      <w:r w:rsidR="00FE6C58">
        <w:rPr>
          <w:sz w:val="28"/>
          <w:szCs w:val="28"/>
        </w:rPr>
        <w:t>1</w:t>
      </w:r>
      <w:r w:rsidR="001B749C">
        <w:rPr>
          <w:sz w:val="28"/>
          <w:szCs w:val="28"/>
        </w:rPr>
        <w:t>0,8</w:t>
      </w:r>
      <w:r w:rsidR="005D5BF6" w:rsidRPr="00726D8B">
        <w:rPr>
          <w:sz w:val="28"/>
          <w:szCs w:val="28"/>
        </w:rPr>
        <w:t>%,</w:t>
      </w:r>
      <w:r w:rsidR="000A48EB" w:rsidRPr="00726D8B">
        <w:rPr>
          <w:sz w:val="28"/>
          <w:szCs w:val="28"/>
        </w:rPr>
        <w:t xml:space="preserve">  налоги на имущество </w:t>
      </w:r>
      <w:r w:rsidR="003259B0" w:rsidRPr="00726D8B">
        <w:rPr>
          <w:sz w:val="28"/>
          <w:szCs w:val="28"/>
        </w:rPr>
        <w:t xml:space="preserve">– </w:t>
      </w:r>
      <w:r w:rsidR="001B749C">
        <w:rPr>
          <w:sz w:val="28"/>
          <w:szCs w:val="28"/>
        </w:rPr>
        <w:t>32,8</w:t>
      </w:r>
      <w:r w:rsidR="003259B0" w:rsidRPr="00726D8B">
        <w:rPr>
          <w:sz w:val="28"/>
          <w:szCs w:val="28"/>
        </w:rPr>
        <w:t>%</w:t>
      </w:r>
      <w:r w:rsidR="00FE6C58">
        <w:rPr>
          <w:sz w:val="28"/>
          <w:szCs w:val="28"/>
        </w:rPr>
        <w:t xml:space="preserve">; налоги на </w:t>
      </w:r>
      <w:r w:rsidR="00FE6C58">
        <w:rPr>
          <w:sz w:val="28"/>
          <w:szCs w:val="28"/>
        </w:rPr>
        <w:lastRenderedPageBreak/>
        <w:t xml:space="preserve">совокупный доход – </w:t>
      </w:r>
      <w:r w:rsidR="00F543B1">
        <w:rPr>
          <w:sz w:val="28"/>
          <w:szCs w:val="28"/>
        </w:rPr>
        <w:t>0,</w:t>
      </w:r>
      <w:r w:rsidR="001B749C">
        <w:rPr>
          <w:sz w:val="28"/>
          <w:szCs w:val="28"/>
        </w:rPr>
        <w:t>4</w:t>
      </w:r>
      <w:r w:rsidR="00FE6C58">
        <w:rPr>
          <w:sz w:val="28"/>
          <w:szCs w:val="28"/>
        </w:rPr>
        <w:t>%</w:t>
      </w:r>
      <w:r w:rsidR="001B749C">
        <w:rPr>
          <w:sz w:val="28"/>
          <w:szCs w:val="28"/>
        </w:rPr>
        <w:t>; гос. пошлина – 0,01%; доход от оказания платных услуг и компенсации затрат государства – 0,09%</w:t>
      </w:r>
      <w:r w:rsidR="004D7814">
        <w:rPr>
          <w:sz w:val="28"/>
          <w:szCs w:val="28"/>
        </w:rPr>
        <w:t>.</w:t>
      </w:r>
    </w:p>
    <w:p w:rsidR="00C019E2" w:rsidRPr="00DC1E8B" w:rsidRDefault="00565466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9E2" w:rsidRPr="00DC1E8B">
        <w:rPr>
          <w:sz w:val="28"/>
          <w:szCs w:val="28"/>
        </w:rPr>
        <w:t xml:space="preserve">При уточненных бюджетных назначениях </w:t>
      </w:r>
      <w:r w:rsidR="00C019E2" w:rsidRPr="00DC1E8B">
        <w:rPr>
          <w:b/>
          <w:sz w:val="28"/>
          <w:szCs w:val="28"/>
        </w:rPr>
        <w:t>по налогам на прибыль, доходам</w:t>
      </w:r>
      <w:r w:rsidR="00C019E2" w:rsidRPr="00DC1E8B">
        <w:rPr>
          <w:sz w:val="28"/>
          <w:szCs w:val="28"/>
        </w:rPr>
        <w:t xml:space="preserve"> в размере </w:t>
      </w:r>
      <w:r w:rsidR="00A75645">
        <w:rPr>
          <w:b/>
          <w:sz w:val="28"/>
          <w:szCs w:val="28"/>
        </w:rPr>
        <w:t>1</w:t>
      </w:r>
      <w:r w:rsidR="00DC7C57">
        <w:rPr>
          <w:b/>
          <w:sz w:val="28"/>
          <w:szCs w:val="28"/>
        </w:rPr>
        <w:t>7</w:t>
      </w:r>
      <w:r w:rsidR="005879DE">
        <w:rPr>
          <w:b/>
          <w:sz w:val="28"/>
          <w:szCs w:val="28"/>
        </w:rPr>
        <w:t>2,</w:t>
      </w:r>
      <w:r w:rsidR="00DC7C57">
        <w:rPr>
          <w:b/>
          <w:sz w:val="28"/>
          <w:szCs w:val="28"/>
        </w:rPr>
        <w:t>90</w:t>
      </w:r>
      <w:r w:rsidR="005536E5">
        <w:rPr>
          <w:b/>
          <w:sz w:val="28"/>
          <w:szCs w:val="28"/>
        </w:rPr>
        <w:t xml:space="preserve"> </w:t>
      </w:r>
      <w:r w:rsidR="00C019E2" w:rsidRPr="00DC1E8B">
        <w:rPr>
          <w:sz w:val="28"/>
          <w:szCs w:val="28"/>
        </w:rPr>
        <w:t xml:space="preserve">тыс. рублей, исполнение составило </w:t>
      </w:r>
      <w:r w:rsidR="00556D08" w:rsidRPr="00DC1E8B">
        <w:rPr>
          <w:b/>
          <w:i/>
          <w:sz w:val="28"/>
          <w:szCs w:val="28"/>
        </w:rPr>
        <w:t>1</w:t>
      </w:r>
      <w:r w:rsidR="00DC7C57">
        <w:rPr>
          <w:b/>
          <w:i/>
          <w:sz w:val="28"/>
          <w:szCs w:val="28"/>
        </w:rPr>
        <w:t>72,90</w:t>
      </w:r>
      <w:r w:rsidR="00A75645">
        <w:rPr>
          <w:b/>
          <w:i/>
          <w:sz w:val="28"/>
          <w:szCs w:val="28"/>
        </w:rPr>
        <w:t xml:space="preserve"> </w:t>
      </w:r>
      <w:r w:rsidR="00C019E2" w:rsidRPr="00DC1E8B">
        <w:rPr>
          <w:sz w:val="28"/>
          <w:szCs w:val="28"/>
        </w:rPr>
        <w:t>тыс. рублей (</w:t>
      </w:r>
      <w:r w:rsidR="005536E5">
        <w:rPr>
          <w:sz w:val="28"/>
          <w:szCs w:val="28"/>
        </w:rPr>
        <w:t>10</w:t>
      </w:r>
      <w:r w:rsidR="00F57271">
        <w:rPr>
          <w:sz w:val="28"/>
          <w:szCs w:val="28"/>
        </w:rPr>
        <w:t>0</w:t>
      </w:r>
      <w:r w:rsidR="00C019E2" w:rsidRPr="00DC1E8B">
        <w:rPr>
          <w:sz w:val="28"/>
          <w:szCs w:val="28"/>
        </w:rPr>
        <w:t>%);</w:t>
      </w:r>
    </w:p>
    <w:p w:rsidR="00CE29CB" w:rsidRPr="00E1792A" w:rsidRDefault="00565466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</w:t>
      </w:r>
      <w:r w:rsidR="00CE29CB" w:rsidRPr="002A5F9A">
        <w:rPr>
          <w:b/>
          <w:sz w:val="28"/>
          <w:szCs w:val="28"/>
        </w:rPr>
        <w:t>налоги на товары (работы, услуги),</w:t>
      </w:r>
      <w:r w:rsidR="00F57271">
        <w:rPr>
          <w:b/>
          <w:sz w:val="28"/>
          <w:szCs w:val="28"/>
        </w:rPr>
        <w:t xml:space="preserve"> </w:t>
      </w:r>
      <w:r w:rsidR="00CE29CB" w:rsidRPr="002A5F9A">
        <w:rPr>
          <w:b/>
          <w:sz w:val="28"/>
          <w:szCs w:val="28"/>
        </w:rPr>
        <w:t>реализуемые на территории Российской Федерации</w:t>
      </w:r>
      <w:r w:rsidR="005536E5">
        <w:rPr>
          <w:b/>
          <w:sz w:val="28"/>
          <w:szCs w:val="28"/>
        </w:rPr>
        <w:t xml:space="preserve"> </w:t>
      </w:r>
      <w:r w:rsidR="00CE29CB" w:rsidRPr="002A5F9A">
        <w:rPr>
          <w:sz w:val="28"/>
          <w:szCs w:val="28"/>
        </w:rPr>
        <w:t>поступ</w:t>
      </w:r>
      <w:r w:rsidR="00CD1C0B" w:rsidRPr="002A5F9A">
        <w:rPr>
          <w:sz w:val="28"/>
          <w:szCs w:val="28"/>
        </w:rPr>
        <w:t>и</w:t>
      </w:r>
      <w:r w:rsidR="00CE29CB" w:rsidRPr="002A5F9A">
        <w:rPr>
          <w:sz w:val="28"/>
          <w:szCs w:val="28"/>
        </w:rPr>
        <w:t xml:space="preserve">ли в бюджет поселения в сумме </w:t>
      </w:r>
      <w:r w:rsidR="00DC7C57">
        <w:rPr>
          <w:b/>
          <w:i/>
          <w:sz w:val="28"/>
          <w:szCs w:val="28"/>
        </w:rPr>
        <w:t>892,40</w:t>
      </w:r>
      <w:r w:rsidR="005536E5">
        <w:rPr>
          <w:b/>
          <w:i/>
          <w:sz w:val="28"/>
          <w:szCs w:val="28"/>
        </w:rPr>
        <w:t xml:space="preserve"> </w:t>
      </w:r>
      <w:r w:rsidR="00CE29CB" w:rsidRPr="00BB71BE">
        <w:rPr>
          <w:b/>
          <w:i/>
          <w:sz w:val="28"/>
          <w:szCs w:val="28"/>
        </w:rPr>
        <w:t>тыс.</w:t>
      </w:r>
      <w:r w:rsidR="00F57271">
        <w:rPr>
          <w:b/>
          <w:i/>
          <w:sz w:val="28"/>
          <w:szCs w:val="28"/>
        </w:rPr>
        <w:t xml:space="preserve"> </w:t>
      </w:r>
      <w:r w:rsidR="00CE29CB" w:rsidRPr="00BB71BE">
        <w:rPr>
          <w:b/>
          <w:i/>
          <w:sz w:val="28"/>
          <w:szCs w:val="28"/>
        </w:rPr>
        <w:t xml:space="preserve">рублей, </w:t>
      </w:r>
      <w:r w:rsidR="00CE29CB" w:rsidRPr="002A5F9A">
        <w:rPr>
          <w:sz w:val="28"/>
          <w:szCs w:val="28"/>
        </w:rPr>
        <w:t xml:space="preserve">или </w:t>
      </w:r>
      <w:r w:rsidR="00A75645">
        <w:rPr>
          <w:sz w:val="28"/>
          <w:szCs w:val="28"/>
        </w:rPr>
        <w:t>100</w:t>
      </w:r>
      <w:r w:rsidR="00DC7C57">
        <w:rPr>
          <w:sz w:val="28"/>
          <w:szCs w:val="28"/>
        </w:rPr>
        <w:t>,2</w:t>
      </w:r>
      <w:r w:rsidR="00CE29CB" w:rsidRPr="002A5F9A">
        <w:rPr>
          <w:sz w:val="28"/>
          <w:szCs w:val="28"/>
        </w:rPr>
        <w:t>% от утвержденных бюджетных назначений (</w:t>
      </w:r>
      <w:r w:rsidR="00DC7C57">
        <w:rPr>
          <w:b/>
          <w:sz w:val="28"/>
          <w:szCs w:val="28"/>
        </w:rPr>
        <w:t>890</w:t>
      </w:r>
      <w:r w:rsidR="005879DE">
        <w:rPr>
          <w:b/>
          <w:sz w:val="28"/>
          <w:szCs w:val="28"/>
        </w:rPr>
        <w:t>,4</w:t>
      </w:r>
      <w:r w:rsidR="00DC7C57">
        <w:rPr>
          <w:b/>
          <w:sz w:val="28"/>
          <w:szCs w:val="28"/>
        </w:rPr>
        <w:t>0</w:t>
      </w:r>
      <w:r w:rsidR="005536E5">
        <w:rPr>
          <w:b/>
          <w:sz w:val="28"/>
          <w:szCs w:val="28"/>
        </w:rPr>
        <w:t xml:space="preserve"> </w:t>
      </w:r>
      <w:r w:rsidR="00CE29CB" w:rsidRPr="002A5F9A">
        <w:rPr>
          <w:sz w:val="28"/>
          <w:szCs w:val="28"/>
        </w:rPr>
        <w:t>тыс.</w:t>
      </w:r>
      <w:r w:rsidR="00F57271">
        <w:rPr>
          <w:sz w:val="28"/>
          <w:szCs w:val="28"/>
        </w:rPr>
        <w:t xml:space="preserve"> </w:t>
      </w:r>
      <w:r w:rsidR="00CE29CB" w:rsidRPr="002A5F9A">
        <w:rPr>
          <w:sz w:val="28"/>
          <w:szCs w:val="28"/>
        </w:rPr>
        <w:t>рублей);</w:t>
      </w:r>
    </w:p>
    <w:p w:rsidR="005879DE" w:rsidRDefault="00565466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0BAD" w:rsidRPr="00FF79E8">
        <w:rPr>
          <w:b/>
          <w:sz w:val="28"/>
          <w:szCs w:val="28"/>
        </w:rPr>
        <w:t xml:space="preserve">налоги на имущество </w:t>
      </w:r>
      <w:r w:rsidR="00740BAD" w:rsidRPr="00FF79E8">
        <w:rPr>
          <w:sz w:val="28"/>
          <w:szCs w:val="28"/>
        </w:rPr>
        <w:t xml:space="preserve">при уточненных бюджетных назначениях </w:t>
      </w:r>
      <w:r w:rsidR="00DC7C57" w:rsidRPr="00DC7C57">
        <w:rPr>
          <w:b/>
          <w:sz w:val="28"/>
          <w:szCs w:val="28"/>
        </w:rPr>
        <w:t>521</w:t>
      </w:r>
      <w:r w:rsidR="005879DE" w:rsidRPr="00DC7C57">
        <w:rPr>
          <w:b/>
          <w:sz w:val="28"/>
          <w:szCs w:val="28"/>
        </w:rPr>
        <w:t>,8</w:t>
      </w:r>
      <w:r w:rsidR="00DC7C57" w:rsidRPr="00DC7C57">
        <w:rPr>
          <w:b/>
          <w:sz w:val="28"/>
          <w:szCs w:val="28"/>
        </w:rPr>
        <w:t>0</w:t>
      </w:r>
      <w:r w:rsidR="00DC7C57">
        <w:rPr>
          <w:sz w:val="28"/>
          <w:szCs w:val="28"/>
        </w:rPr>
        <w:t xml:space="preserve"> </w:t>
      </w:r>
      <w:r w:rsidR="00740BAD" w:rsidRPr="00FF79E8">
        <w:rPr>
          <w:sz w:val="28"/>
          <w:szCs w:val="28"/>
        </w:rPr>
        <w:t>тыс.</w:t>
      </w:r>
      <w:r w:rsidR="005D1C22">
        <w:rPr>
          <w:sz w:val="28"/>
          <w:szCs w:val="28"/>
        </w:rPr>
        <w:t xml:space="preserve"> </w:t>
      </w:r>
      <w:r w:rsidR="00740BAD" w:rsidRPr="00FF79E8">
        <w:rPr>
          <w:sz w:val="28"/>
          <w:szCs w:val="28"/>
        </w:rPr>
        <w:t>рублей, исполнен</w:t>
      </w:r>
      <w:r w:rsidR="00D82993" w:rsidRPr="00FF79E8">
        <w:rPr>
          <w:sz w:val="28"/>
          <w:szCs w:val="28"/>
        </w:rPr>
        <w:t>ие сложилось</w:t>
      </w:r>
      <w:r w:rsidR="00740BAD" w:rsidRPr="00FF79E8">
        <w:rPr>
          <w:sz w:val="28"/>
          <w:szCs w:val="28"/>
        </w:rPr>
        <w:t xml:space="preserve"> в сумме </w:t>
      </w:r>
      <w:r w:rsidR="00DC7C57">
        <w:rPr>
          <w:b/>
          <w:i/>
          <w:sz w:val="28"/>
          <w:szCs w:val="28"/>
        </w:rPr>
        <w:t>524,60</w:t>
      </w:r>
      <w:r w:rsidR="005879DE" w:rsidRPr="005879DE">
        <w:rPr>
          <w:b/>
          <w:i/>
          <w:sz w:val="28"/>
          <w:szCs w:val="28"/>
        </w:rPr>
        <w:t xml:space="preserve"> </w:t>
      </w:r>
      <w:r w:rsidR="00740BAD" w:rsidRPr="00BB71BE">
        <w:rPr>
          <w:b/>
          <w:i/>
          <w:sz w:val="28"/>
          <w:szCs w:val="28"/>
        </w:rPr>
        <w:t>тыс.</w:t>
      </w:r>
      <w:r w:rsidR="005536E5">
        <w:rPr>
          <w:b/>
          <w:i/>
          <w:sz w:val="28"/>
          <w:szCs w:val="28"/>
        </w:rPr>
        <w:t xml:space="preserve"> </w:t>
      </w:r>
      <w:r w:rsidR="00740BAD" w:rsidRPr="00BB71BE">
        <w:rPr>
          <w:b/>
          <w:i/>
          <w:sz w:val="28"/>
          <w:szCs w:val="28"/>
        </w:rPr>
        <w:t>рублей,</w:t>
      </w:r>
      <w:r w:rsidR="00740BAD" w:rsidRPr="00FF79E8">
        <w:rPr>
          <w:sz w:val="28"/>
          <w:szCs w:val="28"/>
        </w:rPr>
        <w:t xml:space="preserve"> или на</w:t>
      </w:r>
      <w:r w:rsidR="005536E5">
        <w:rPr>
          <w:sz w:val="28"/>
          <w:szCs w:val="28"/>
        </w:rPr>
        <w:t xml:space="preserve"> </w:t>
      </w:r>
      <w:r w:rsidR="005879DE">
        <w:rPr>
          <w:sz w:val="28"/>
          <w:szCs w:val="28"/>
        </w:rPr>
        <w:t>1</w:t>
      </w:r>
      <w:r w:rsidR="00DC7C57">
        <w:rPr>
          <w:sz w:val="28"/>
          <w:szCs w:val="28"/>
        </w:rPr>
        <w:t>00</w:t>
      </w:r>
      <w:r w:rsidR="005879DE">
        <w:rPr>
          <w:sz w:val="28"/>
          <w:szCs w:val="28"/>
        </w:rPr>
        <w:t>,5%;</w:t>
      </w:r>
    </w:p>
    <w:p w:rsidR="00DC7C57" w:rsidRDefault="00B8729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FF79E8">
        <w:rPr>
          <w:b/>
          <w:sz w:val="28"/>
          <w:szCs w:val="28"/>
        </w:rPr>
        <w:t>налоги на</w:t>
      </w:r>
      <w:r>
        <w:rPr>
          <w:b/>
          <w:sz w:val="28"/>
          <w:szCs w:val="28"/>
        </w:rPr>
        <w:t xml:space="preserve"> совокупный доход </w:t>
      </w:r>
      <w:r w:rsidRPr="00FF79E8">
        <w:rPr>
          <w:sz w:val="28"/>
          <w:szCs w:val="28"/>
        </w:rPr>
        <w:t xml:space="preserve">при уточненных бюджетных назначениях </w:t>
      </w:r>
      <w:r w:rsidR="00DC7C57">
        <w:rPr>
          <w:b/>
          <w:sz w:val="28"/>
          <w:szCs w:val="28"/>
        </w:rPr>
        <w:t>5,90</w:t>
      </w:r>
      <w:r w:rsidRPr="00FF79E8">
        <w:rPr>
          <w:sz w:val="28"/>
          <w:szCs w:val="28"/>
        </w:rPr>
        <w:t xml:space="preserve"> тыс.</w:t>
      </w:r>
      <w:r w:rsidR="005D1C22">
        <w:rPr>
          <w:sz w:val="28"/>
          <w:szCs w:val="28"/>
        </w:rPr>
        <w:t xml:space="preserve"> </w:t>
      </w:r>
      <w:r w:rsidRPr="00FF79E8">
        <w:rPr>
          <w:sz w:val="28"/>
          <w:szCs w:val="28"/>
        </w:rPr>
        <w:t xml:space="preserve">рублей, исполнение сложилось в сумме </w:t>
      </w:r>
      <w:r w:rsidR="00DC7C57">
        <w:rPr>
          <w:b/>
          <w:i/>
          <w:sz w:val="28"/>
          <w:szCs w:val="28"/>
        </w:rPr>
        <w:t>5,90</w:t>
      </w:r>
      <w:r w:rsidR="005D1C22">
        <w:rPr>
          <w:b/>
          <w:i/>
          <w:sz w:val="28"/>
          <w:szCs w:val="28"/>
        </w:rPr>
        <w:t xml:space="preserve"> </w:t>
      </w:r>
      <w:r w:rsidRPr="00BB71BE">
        <w:rPr>
          <w:b/>
          <w:i/>
          <w:sz w:val="28"/>
          <w:szCs w:val="28"/>
        </w:rPr>
        <w:t>тыс.</w:t>
      </w:r>
      <w:r w:rsidR="005D1C22">
        <w:rPr>
          <w:b/>
          <w:i/>
          <w:sz w:val="28"/>
          <w:szCs w:val="28"/>
        </w:rPr>
        <w:t xml:space="preserve"> </w:t>
      </w:r>
      <w:r w:rsidRPr="00BB71BE">
        <w:rPr>
          <w:b/>
          <w:i/>
          <w:sz w:val="28"/>
          <w:szCs w:val="28"/>
        </w:rPr>
        <w:t>рублей</w:t>
      </w:r>
      <w:r w:rsidR="005D1C22">
        <w:rPr>
          <w:b/>
          <w:i/>
          <w:sz w:val="28"/>
          <w:szCs w:val="28"/>
        </w:rPr>
        <w:t xml:space="preserve"> </w:t>
      </w:r>
      <w:r w:rsidR="00863915">
        <w:rPr>
          <w:sz w:val="28"/>
          <w:szCs w:val="28"/>
        </w:rPr>
        <w:t>(</w:t>
      </w:r>
      <w:r w:rsidR="00843799">
        <w:rPr>
          <w:sz w:val="28"/>
          <w:szCs w:val="28"/>
        </w:rPr>
        <w:t>100</w:t>
      </w:r>
      <w:r w:rsidRPr="00FF79E8">
        <w:rPr>
          <w:sz w:val="28"/>
          <w:szCs w:val="28"/>
        </w:rPr>
        <w:t>%</w:t>
      </w:r>
      <w:r w:rsidR="00863915">
        <w:rPr>
          <w:sz w:val="28"/>
          <w:szCs w:val="28"/>
        </w:rPr>
        <w:t>)</w:t>
      </w:r>
      <w:r w:rsidR="00DC7C57">
        <w:rPr>
          <w:sz w:val="28"/>
          <w:szCs w:val="28"/>
        </w:rPr>
        <w:t>;</w:t>
      </w:r>
    </w:p>
    <w:p w:rsidR="00DC7C57" w:rsidRDefault="00DC7C57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DC7C57">
        <w:rPr>
          <w:b/>
          <w:sz w:val="28"/>
          <w:szCs w:val="28"/>
        </w:rPr>
        <w:t>гос. пошлина</w:t>
      </w:r>
      <w:proofErr w:type="gramEnd"/>
      <w:r>
        <w:rPr>
          <w:b/>
          <w:sz w:val="28"/>
          <w:szCs w:val="28"/>
        </w:rPr>
        <w:t xml:space="preserve"> – исполнение сложилось на 100% от </w:t>
      </w:r>
      <w:r w:rsidRPr="00FF79E8">
        <w:rPr>
          <w:sz w:val="28"/>
          <w:szCs w:val="28"/>
        </w:rPr>
        <w:t>уточненных бюджетных назначени</w:t>
      </w:r>
      <w:r>
        <w:rPr>
          <w:sz w:val="28"/>
          <w:szCs w:val="28"/>
        </w:rPr>
        <w:t>й (0,20 тыс. рублей);</w:t>
      </w:r>
    </w:p>
    <w:p w:rsidR="00DC7C57" w:rsidRDefault="00DC7C57" w:rsidP="00DC7C5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C7C57">
        <w:rPr>
          <w:b/>
          <w:sz w:val="28"/>
          <w:szCs w:val="28"/>
        </w:rPr>
        <w:t>доход от оказания платных услуг и компенсации затрат государства</w:t>
      </w:r>
      <w:r>
        <w:rPr>
          <w:b/>
          <w:sz w:val="28"/>
          <w:szCs w:val="28"/>
        </w:rPr>
        <w:t xml:space="preserve">  </w:t>
      </w:r>
      <w:r w:rsidRPr="00FF79E8">
        <w:rPr>
          <w:sz w:val="28"/>
          <w:szCs w:val="28"/>
        </w:rPr>
        <w:t xml:space="preserve">при уточненных бюджетных назначениях </w:t>
      </w:r>
      <w:r w:rsidRPr="00DC7C57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>0</w:t>
      </w:r>
      <w:r w:rsidRPr="00DC7C57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F79E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F79E8">
        <w:rPr>
          <w:sz w:val="28"/>
          <w:szCs w:val="28"/>
        </w:rPr>
        <w:t xml:space="preserve">рублей, исполнение сложилось в сумме </w:t>
      </w:r>
      <w:r>
        <w:rPr>
          <w:b/>
          <w:i/>
          <w:sz w:val="28"/>
          <w:szCs w:val="28"/>
        </w:rPr>
        <w:t>1,00</w:t>
      </w:r>
      <w:r w:rsidRPr="005879DE">
        <w:rPr>
          <w:b/>
          <w:i/>
          <w:sz w:val="28"/>
          <w:szCs w:val="28"/>
        </w:rPr>
        <w:t xml:space="preserve"> </w:t>
      </w:r>
      <w:r w:rsidRPr="00BB71BE">
        <w:rPr>
          <w:b/>
          <w:i/>
          <w:sz w:val="28"/>
          <w:szCs w:val="28"/>
        </w:rPr>
        <w:t>тыс.</w:t>
      </w:r>
      <w:r>
        <w:rPr>
          <w:b/>
          <w:i/>
          <w:sz w:val="28"/>
          <w:szCs w:val="28"/>
        </w:rPr>
        <w:t xml:space="preserve"> </w:t>
      </w:r>
      <w:r w:rsidRPr="00BB71BE">
        <w:rPr>
          <w:b/>
          <w:i/>
          <w:sz w:val="28"/>
          <w:szCs w:val="28"/>
        </w:rPr>
        <w:t>рублей,</w:t>
      </w:r>
      <w:r w:rsidRPr="00FF79E8">
        <w:rPr>
          <w:sz w:val="28"/>
          <w:szCs w:val="28"/>
        </w:rPr>
        <w:t xml:space="preserve"> или на</w:t>
      </w:r>
      <w:r>
        <w:rPr>
          <w:sz w:val="28"/>
          <w:szCs w:val="28"/>
        </w:rPr>
        <w:t xml:space="preserve"> 100%</w:t>
      </w:r>
    </w:p>
    <w:p w:rsidR="005879DE" w:rsidRDefault="005879DE" w:rsidP="00D06CB5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5831F4" w:rsidRDefault="005831F4" w:rsidP="00D06CB5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A4435">
        <w:rPr>
          <w:i/>
          <w:sz w:val="28"/>
          <w:szCs w:val="28"/>
        </w:rPr>
        <w:t>Безвозмездные поступления</w:t>
      </w:r>
    </w:p>
    <w:p w:rsidR="00DC7C57" w:rsidRPr="004456EA" w:rsidRDefault="00DC7C57" w:rsidP="00DC7C5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</w:t>
      </w:r>
      <w:r>
        <w:rPr>
          <w:sz w:val="28"/>
          <w:szCs w:val="28"/>
        </w:rPr>
        <w:t>утвержденных</w:t>
      </w:r>
      <w:r w:rsidRPr="004456EA">
        <w:rPr>
          <w:sz w:val="28"/>
          <w:szCs w:val="28"/>
        </w:rPr>
        <w:t xml:space="preserve"> доходов составила </w:t>
      </w:r>
      <w:r>
        <w:rPr>
          <w:b/>
          <w:sz w:val="28"/>
          <w:szCs w:val="28"/>
        </w:rPr>
        <w:t>74,1</w:t>
      </w:r>
      <w:r w:rsidRPr="004456EA">
        <w:rPr>
          <w:sz w:val="28"/>
          <w:szCs w:val="28"/>
        </w:rPr>
        <w:t xml:space="preserve">%, или </w:t>
      </w:r>
      <w:r>
        <w:rPr>
          <w:sz w:val="28"/>
          <w:szCs w:val="28"/>
        </w:rPr>
        <w:t>4562,00</w:t>
      </w:r>
      <w:r w:rsidRPr="004456EA">
        <w:rPr>
          <w:sz w:val="28"/>
          <w:szCs w:val="28"/>
        </w:rPr>
        <w:t xml:space="preserve"> тыс. рублей.</w:t>
      </w:r>
    </w:p>
    <w:p w:rsidR="00F60D44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534F84">
        <w:rPr>
          <w:sz w:val="28"/>
          <w:szCs w:val="28"/>
        </w:rPr>
        <w:t xml:space="preserve">Безвозмездные поступления исполнены на </w:t>
      </w:r>
      <w:r w:rsidR="00D61E16">
        <w:rPr>
          <w:sz w:val="28"/>
          <w:szCs w:val="28"/>
        </w:rPr>
        <w:t>100</w:t>
      </w:r>
      <w:r w:rsidRPr="00534F84">
        <w:rPr>
          <w:sz w:val="28"/>
          <w:szCs w:val="28"/>
        </w:rPr>
        <w:t xml:space="preserve">%. В бюджет поселения поступили дотации </w:t>
      </w:r>
      <w:r w:rsidR="00A12B42" w:rsidRPr="00534F84">
        <w:rPr>
          <w:sz w:val="28"/>
          <w:szCs w:val="28"/>
        </w:rPr>
        <w:t>–</w:t>
      </w:r>
      <w:r w:rsidR="009C1825">
        <w:rPr>
          <w:sz w:val="28"/>
          <w:szCs w:val="28"/>
        </w:rPr>
        <w:t xml:space="preserve"> </w:t>
      </w:r>
      <w:r w:rsidR="00187EEA">
        <w:rPr>
          <w:sz w:val="28"/>
          <w:szCs w:val="28"/>
        </w:rPr>
        <w:t>3</w:t>
      </w:r>
      <w:r w:rsidR="00DC7C57">
        <w:rPr>
          <w:sz w:val="28"/>
          <w:szCs w:val="28"/>
        </w:rPr>
        <w:t>9</w:t>
      </w:r>
      <w:r w:rsidR="00187EEA">
        <w:rPr>
          <w:sz w:val="28"/>
          <w:szCs w:val="28"/>
        </w:rPr>
        <w:t>7</w:t>
      </w:r>
      <w:r w:rsidR="00DC7C57">
        <w:rPr>
          <w:sz w:val="28"/>
          <w:szCs w:val="28"/>
        </w:rPr>
        <w:t>8,50</w:t>
      </w:r>
      <w:r w:rsidRPr="00534F84">
        <w:rPr>
          <w:sz w:val="28"/>
          <w:szCs w:val="28"/>
        </w:rPr>
        <w:t xml:space="preserve"> тыс.</w:t>
      </w:r>
      <w:r w:rsidR="009C1825">
        <w:rPr>
          <w:sz w:val="28"/>
          <w:szCs w:val="28"/>
        </w:rPr>
        <w:t xml:space="preserve"> </w:t>
      </w:r>
      <w:r w:rsidRPr="00534F84">
        <w:rPr>
          <w:sz w:val="28"/>
          <w:szCs w:val="28"/>
        </w:rPr>
        <w:t>рублей</w:t>
      </w:r>
      <w:r w:rsidR="00D16106" w:rsidRPr="00534F84">
        <w:rPr>
          <w:sz w:val="28"/>
          <w:szCs w:val="28"/>
        </w:rPr>
        <w:t xml:space="preserve">, или </w:t>
      </w:r>
      <w:r w:rsidR="00187EEA">
        <w:rPr>
          <w:sz w:val="28"/>
          <w:szCs w:val="28"/>
        </w:rPr>
        <w:t>8</w:t>
      </w:r>
      <w:r w:rsidR="00EF0371">
        <w:rPr>
          <w:sz w:val="28"/>
          <w:szCs w:val="28"/>
        </w:rPr>
        <w:t>7</w:t>
      </w:r>
      <w:r w:rsidR="00DC7C57">
        <w:rPr>
          <w:sz w:val="28"/>
          <w:szCs w:val="28"/>
        </w:rPr>
        <w:t>,2</w:t>
      </w:r>
      <w:r w:rsidR="00C7086F" w:rsidRPr="00534F84">
        <w:rPr>
          <w:sz w:val="28"/>
          <w:szCs w:val="28"/>
        </w:rPr>
        <w:t>%</w:t>
      </w:r>
      <w:r w:rsidR="00D16106" w:rsidRPr="00534F84">
        <w:rPr>
          <w:sz w:val="28"/>
          <w:szCs w:val="28"/>
        </w:rPr>
        <w:t xml:space="preserve"> в общей дол</w:t>
      </w:r>
      <w:r w:rsidR="009C1825">
        <w:rPr>
          <w:sz w:val="28"/>
          <w:szCs w:val="28"/>
        </w:rPr>
        <w:t xml:space="preserve">е </w:t>
      </w:r>
      <w:r w:rsidR="00D16106" w:rsidRPr="00534F84">
        <w:rPr>
          <w:sz w:val="28"/>
          <w:szCs w:val="28"/>
        </w:rPr>
        <w:t>безвозмездных поступлений</w:t>
      </w:r>
      <w:r w:rsidR="00227017">
        <w:rPr>
          <w:sz w:val="28"/>
          <w:szCs w:val="28"/>
        </w:rPr>
        <w:t xml:space="preserve">; </w:t>
      </w:r>
      <w:r w:rsidRPr="00534F84">
        <w:rPr>
          <w:sz w:val="28"/>
          <w:szCs w:val="28"/>
        </w:rPr>
        <w:t xml:space="preserve"> </w:t>
      </w:r>
      <w:r w:rsidR="00EF0371">
        <w:rPr>
          <w:sz w:val="28"/>
          <w:szCs w:val="28"/>
        </w:rPr>
        <w:t xml:space="preserve">субсидии – </w:t>
      </w:r>
      <w:r w:rsidR="00187EEA">
        <w:rPr>
          <w:sz w:val="28"/>
          <w:szCs w:val="28"/>
        </w:rPr>
        <w:t>4</w:t>
      </w:r>
      <w:r w:rsidR="00DC7C57">
        <w:rPr>
          <w:sz w:val="28"/>
          <w:szCs w:val="28"/>
        </w:rPr>
        <w:t>72</w:t>
      </w:r>
      <w:r w:rsidR="00EF0371">
        <w:rPr>
          <w:sz w:val="28"/>
          <w:szCs w:val="28"/>
        </w:rPr>
        <w:t>,</w:t>
      </w:r>
      <w:r w:rsidR="00DC7C57">
        <w:rPr>
          <w:sz w:val="28"/>
          <w:szCs w:val="28"/>
        </w:rPr>
        <w:t>5</w:t>
      </w:r>
      <w:r w:rsidR="00EF0371">
        <w:rPr>
          <w:sz w:val="28"/>
          <w:szCs w:val="28"/>
        </w:rPr>
        <w:t>0 тыс. рублей (</w:t>
      </w:r>
      <w:r w:rsidR="00187EEA">
        <w:rPr>
          <w:sz w:val="28"/>
          <w:szCs w:val="28"/>
        </w:rPr>
        <w:t>1</w:t>
      </w:r>
      <w:r w:rsidR="00DC7C57">
        <w:rPr>
          <w:sz w:val="28"/>
          <w:szCs w:val="28"/>
        </w:rPr>
        <w:t>0</w:t>
      </w:r>
      <w:r w:rsidR="00187EEA">
        <w:rPr>
          <w:sz w:val="28"/>
          <w:szCs w:val="28"/>
        </w:rPr>
        <w:t>,4</w:t>
      </w:r>
      <w:r w:rsidR="00EF0371">
        <w:rPr>
          <w:sz w:val="28"/>
          <w:szCs w:val="28"/>
        </w:rPr>
        <w:t xml:space="preserve">%); </w:t>
      </w:r>
      <w:r w:rsidRPr="00534F84">
        <w:rPr>
          <w:sz w:val="28"/>
          <w:szCs w:val="28"/>
        </w:rPr>
        <w:t xml:space="preserve">субвенции </w:t>
      </w:r>
      <w:r w:rsidR="00227017">
        <w:rPr>
          <w:sz w:val="28"/>
          <w:szCs w:val="28"/>
        </w:rPr>
        <w:t>–</w:t>
      </w:r>
      <w:r w:rsidR="009C1825">
        <w:rPr>
          <w:sz w:val="28"/>
          <w:szCs w:val="28"/>
        </w:rPr>
        <w:t xml:space="preserve"> </w:t>
      </w:r>
      <w:r w:rsidR="00187EEA">
        <w:rPr>
          <w:sz w:val="28"/>
          <w:szCs w:val="28"/>
        </w:rPr>
        <w:t>1</w:t>
      </w:r>
      <w:r w:rsidR="00DC7C57">
        <w:rPr>
          <w:sz w:val="28"/>
          <w:szCs w:val="28"/>
        </w:rPr>
        <w:t>1</w:t>
      </w:r>
      <w:r w:rsidR="00187EEA">
        <w:rPr>
          <w:sz w:val="28"/>
          <w:szCs w:val="28"/>
        </w:rPr>
        <w:t>1,</w:t>
      </w:r>
      <w:r w:rsidR="00DC7C57">
        <w:rPr>
          <w:sz w:val="28"/>
          <w:szCs w:val="28"/>
        </w:rPr>
        <w:t>00</w:t>
      </w:r>
      <w:r w:rsidR="00D8107E" w:rsidRPr="00534F84">
        <w:rPr>
          <w:sz w:val="28"/>
          <w:szCs w:val="28"/>
        </w:rPr>
        <w:t xml:space="preserve"> тыс. рублей (</w:t>
      </w:r>
      <w:r w:rsidR="00187EEA">
        <w:rPr>
          <w:sz w:val="28"/>
          <w:szCs w:val="28"/>
        </w:rPr>
        <w:t>2,</w:t>
      </w:r>
      <w:r w:rsidR="00DC7C57">
        <w:rPr>
          <w:sz w:val="28"/>
          <w:szCs w:val="28"/>
        </w:rPr>
        <w:t>4</w:t>
      </w:r>
      <w:r w:rsidR="00D8107E" w:rsidRPr="00534F84">
        <w:rPr>
          <w:sz w:val="28"/>
          <w:szCs w:val="28"/>
        </w:rPr>
        <w:t>%)</w:t>
      </w:r>
      <w:r w:rsidR="009C1825">
        <w:rPr>
          <w:sz w:val="28"/>
          <w:szCs w:val="28"/>
        </w:rPr>
        <w:t xml:space="preserve">.     </w:t>
      </w:r>
    </w:p>
    <w:p w:rsidR="009C1825" w:rsidRDefault="009C1825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 xml:space="preserve">2.2. 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E63B23" w:rsidRPr="005E5551" w:rsidRDefault="00253944" w:rsidP="00E63B23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</w:t>
      </w:r>
      <w:r w:rsidR="008074CF" w:rsidRPr="00B0041D">
        <w:rPr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8074CF" w:rsidRPr="003B6D80">
        <w:rPr>
          <w:bCs/>
          <w:szCs w:val="28"/>
        </w:rPr>
        <w:t>Староборискинский</w:t>
      </w:r>
      <w:proofErr w:type="spellEnd"/>
      <w:r w:rsidR="008074CF">
        <w:rPr>
          <w:szCs w:val="28"/>
        </w:rPr>
        <w:t xml:space="preserve"> сельсовет </w:t>
      </w:r>
      <w:r w:rsidR="00E63B23" w:rsidRPr="00B0041D">
        <w:rPr>
          <w:szCs w:val="28"/>
        </w:rPr>
        <w:t xml:space="preserve">от </w:t>
      </w:r>
      <w:r w:rsidR="00E63B23">
        <w:rPr>
          <w:szCs w:val="28"/>
        </w:rPr>
        <w:t xml:space="preserve">27.12.2021 №44-РС </w:t>
      </w:r>
      <w:r w:rsidR="00E63B23" w:rsidRPr="00B0041D">
        <w:rPr>
          <w:szCs w:val="28"/>
        </w:rPr>
        <w:t xml:space="preserve">«О бюджете муниципального образования </w:t>
      </w:r>
      <w:proofErr w:type="spellStart"/>
      <w:r w:rsidR="00E63B23" w:rsidRPr="003B6D80">
        <w:rPr>
          <w:bCs/>
          <w:szCs w:val="28"/>
        </w:rPr>
        <w:t>Староборискинский</w:t>
      </w:r>
      <w:proofErr w:type="spellEnd"/>
      <w:r w:rsidR="00E63B23">
        <w:rPr>
          <w:bCs/>
          <w:szCs w:val="28"/>
        </w:rPr>
        <w:t xml:space="preserve"> </w:t>
      </w:r>
      <w:r w:rsidR="00E63B23" w:rsidRPr="00B0041D">
        <w:rPr>
          <w:szCs w:val="28"/>
        </w:rPr>
        <w:t>сельсовет на 20</w:t>
      </w:r>
      <w:r w:rsidR="00E63B23">
        <w:rPr>
          <w:szCs w:val="28"/>
        </w:rPr>
        <w:t>22</w:t>
      </w:r>
      <w:r w:rsidR="00E63B23" w:rsidRPr="00B0041D">
        <w:rPr>
          <w:szCs w:val="28"/>
        </w:rPr>
        <w:t xml:space="preserve"> год</w:t>
      </w:r>
      <w:r w:rsidR="00E63B23">
        <w:rPr>
          <w:szCs w:val="28"/>
        </w:rPr>
        <w:t xml:space="preserve"> и плановый период 2023 и 2024 годов</w:t>
      </w:r>
      <w:r w:rsidR="00E63B23" w:rsidRPr="000907EC">
        <w:rPr>
          <w:szCs w:val="28"/>
        </w:rPr>
        <w:t>»</w:t>
      </w:r>
      <w:r w:rsidR="00E63B23" w:rsidRPr="00B0041D">
        <w:rPr>
          <w:szCs w:val="28"/>
        </w:rPr>
        <w:t xml:space="preserve"> объем первоначально утвержденных </w:t>
      </w:r>
      <w:r w:rsidR="00E63B23">
        <w:rPr>
          <w:szCs w:val="28"/>
        </w:rPr>
        <w:t>рас</w:t>
      </w:r>
      <w:r w:rsidR="00E63B23" w:rsidRPr="00B0041D">
        <w:rPr>
          <w:szCs w:val="28"/>
        </w:rPr>
        <w:t>ходов составлял</w:t>
      </w:r>
      <w:r w:rsidR="00E63B23">
        <w:rPr>
          <w:szCs w:val="28"/>
        </w:rPr>
        <w:t xml:space="preserve"> </w:t>
      </w:r>
      <w:r w:rsidR="00E63B23">
        <w:rPr>
          <w:b/>
          <w:szCs w:val="28"/>
        </w:rPr>
        <w:t xml:space="preserve">4334,30 </w:t>
      </w:r>
      <w:r w:rsidR="00E63B23" w:rsidRPr="005E5551">
        <w:rPr>
          <w:szCs w:val="28"/>
        </w:rPr>
        <w:t>тыс. рублей.</w:t>
      </w:r>
    </w:p>
    <w:p w:rsidR="001118D7" w:rsidRDefault="00253944" w:rsidP="00E63B23">
      <w:pPr>
        <w:pStyle w:val="21"/>
        <w:widowControl w:val="0"/>
        <w:ind w:firstLine="0"/>
        <w:rPr>
          <w:szCs w:val="28"/>
          <w:highlight w:val="yellow"/>
        </w:rPr>
      </w:pPr>
      <w:r>
        <w:rPr>
          <w:szCs w:val="28"/>
        </w:rPr>
        <w:t xml:space="preserve">         </w:t>
      </w:r>
      <w:r w:rsidR="00114708" w:rsidRPr="00CA1681">
        <w:rPr>
          <w:szCs w:val="28"/>
        </w:rPr>
        <w:t>В результате принятых в течение 20</w:t>
      </w:r>
      <w:r w:rsidR="00EF0371">
        <w:rPr>
          <w:szCs w:val="28"/>
        </w:rPr>
        <w:t>2</w:t>
      </w:r>
      <w:r w:rsidR="00DA193A">
        <w:rPr>
          <w:szCs w:val="28"/>
        </w:rPr>
        <w:t>2</w:t>
      </w:r>
      <w:r w:rsidR="00114708" w:rsidRPr="00CA1681">
        <w:rPr>
          <w:szCs w:val="28"/>
        </w:rPr>
        <w:t xml:space="preserve"> года представительным органом решений, общая сумма бюджетных назначений по расходам была </w:t>
      </w:r>
      <w:r w:rsidR="00EF0371">
        <w:rPr>
          <w:szCs w:val="28"/>
        </w:rPr>
        <w:t>у</w:t>
      </w:r>
      <w:r w:rsidR="00D344B1">
        <w:rPr>
          <w:szCs w:val="28"/>
        </w:rPr>
        <w:t>велич</w:t>
      </w:r>
      <w:r w:rsidR="00EF0371">
        <w:rPr>
          <w:szCs w:val="28"/>
        </w:rPr>
        <w:t>е</w:t>
      </w:r>
      <w:r w:rsidR="00114708" w:rsidRPr="00CA1681">
        <w:rPr>
          <w:szCs w:val="28"/>
        </w:rPr>
        <w:t xml:space="preserve">на на </w:t>
      </w:r>
      <w:r w:rsidR="00DA193A">
        <w:rPr>
          <w:szCs w:val="28"/>
        </w:rPr>
        <w:t>2286,40</w:t>
      </w:r>
      <w:r>
        <w:rPr>
          <w:szCs w:val="28"/>
        </w:rPr>
        <w:t xml:space="preserve"> </w:t>
      </w:r>
      <w:r w:rsidR="00114708" w:rsidRPr="00CA1681">
        <w:rPr>
          <w:szCs w:val="28"/>
        </w:rPr>
        <w:t xml:space="preserve">тыс. рублей </w:t>
      </w:r>
      <w:r w:rsidR="00EF0371">
        <w:rPr>
          <w:szCs w:val="28"/>
        </w:rPr>
        <w:t xml:space="preserve">(на </w:t>
      </w:r>
      <w:r w:rsidR="00DA193A">
        <w:rPr>
          <w:szCs w:val="28"/>
        </w:rPr>
        <w:t>5</w:t>
      </w:r>
      <w:r w:rsidR="00EF0371">
        <w:rPr>
          <w:szCs w:val="28"/>
        </w:rPr>
        <w:t>2</w:t>
      </w:r>
      <w:r w:rsidR="00D344B1">
        <w:rPr>
          <w:szCs w:val="28"/>
        </w:rPr>
        <w:t>,</w:t>
      </w:r>
      <w:r w:rsidR="00DA193A">
        <w:rPr>
          <w:szCs w:val="28"/>
        </w:rPr>
        <w:t>8</w:t>
      </w:r>
      <w:r w:rsidR="00EF0371">
        <w:rPr>
          <w:szCs w:val="28"/>
        </w:rPr>
        <w:t xml:space="preserve">%) </w:t>
      </w:r>
      <w:r w:rsidR="00114708" w:rsidRPr="00CA1681">
        <w:rPr>
          <w:szCs w:val="28"/>
        </w:rPr>
        <w:t xml:space="preserve">и составила </w:t>
      </w:r>
      <w:r w:rsidR="00DA193A">
        <w:rPr>
          <w:szCs w:val="28"/>
        </w:rPr>
        <w:t>6620,70</w:t>
      </w:r>
      <w:r w:rsidR="00114708" w:rsidRPr="00CA1681">
        <w:rPr>
          <w:szCs w:val="28"/>
        </w:rPr>
        <w:t xml:space="preserve"> тыс.</w:t>
      </w:r>
      <w:r>
        <w:rPr>
          <w:szCs w:val="28"/>
        </w:rPr>
        <w:t xml:space="preserve"> </w:t>
      </w:r>
      <w:r w:rsidR="00114708" w:rsidRPr="00CA1681">
        <w:rPr>
          <w:szCs w:val="28"/>
        </w:rPr>
        <w:t>рублей (</w:t>
      </w:r>
      <w:r w:rsidR="00114708" w:rsidRPr="00714174">
        <w:rPr>
          <w:szCs w:val="28"/>
        </w:rPr>
        <w:t xml:space="preserve">решение о бюджете с изменениями от </w:t>
      </w:r>
      <w:r w:rsidR="005829E0" w:rsidRPr="00714174">
        <w:rPr>
          <w:szCs w:val="28"/>
        </w:rPr>
        <w:t>2</w:t>
      </w:r>
      <w:r w:rsidR="00B4410D">
        <w:rPr>
          <w:szCs w:val="28"/>
        </w:rPr>
        <w:t>7</w:t>
      </w:r>
      <w:r w:rsidR="00114708" w:rsidRPr="00714174">
        <w:rPr>
          <w:szCs w:val="28"/>
        </w:rPr>
        <w:t>.12.20</w:t>
      </w:r>
      <w:r w:rsidR="00394F9C">
        <w:rPr>
          <w:szCs w:val="28"/>
        </w:rPr>
        <w:t>2</w:t>
      </w:r>
      <w:r w:rsidR="00DA193A">
        <w:rPr>
          <w:szCs w:val="28"/>
        </w:rPr>
        <w:t>2</w:t>
      </w:r>
      <w:r w:rsidR="00FA0C36" w:rsidRPr="00714174">
        <w:rPr>
          <w:szCs w:val="28"/>
        </w:rPr>
        <w:t>г.</w:t>
      </w:r>
      <w:r w:rsidR="00114708" w:rsidRPr="00714174">
        <w:rPr>
          <w:szCs w:val="28"/>
        </w:rPr>
        <w:t xml:space="preserve"> №</w:t>
      </w:r>
      <w:r w:rsidR="00DA193A">
        <w:rPr>
          <w:szCs w:val="28"/>
        </w:rPr>
        <w:t>71</w:t>
      </w:r>
      <w:r w:rsidR="007C5C32" w:rsidRPr="00714174">
        <w:rPr>
          <w:szCs w:val="28"/>
        </w:rPr>
        <w:t>-РС</w:t>
      </w:r>
      <w:r w:rsidR="00114708" w:rsidRPr="00714174">
        <w:rPr>
          <w:szCs w:val="28"/>
        </w:rPr>
        <w:t>), что соответствует бюджетным назначениям, отраженным в отчете ф.0503117.</w:t>
      </w:r>
    </w:p>
    <w:p w:rsidR="004C433B" w:rsidRPr="0073416D" w:rsidRDefault="00327924" w:rsidP="004C433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highlight w:val="yellow"/>
        </w:rPr>
      </w:pPr>
      <w:r>
        <w:rPr>
          <w:kern w:val="2"/>
          <w:sz w:val="28"/>
          <w:szCs w:val="28"/>
        </w:rPr>
        <w:t xml:space="preserve">       </w:t>
      </w:r>
      <w:r w:rsidR="004C433B" w:rsidRPr="00695CB5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DA193A">
        <w:rPr>
          <w:szCs w:val="28"/>
        </w:rPr>
        <w:t>6620,70</w:t>
      </w:r>
      <w:r w:rsidR="00DA193A" w:rsidRPr="00CA1681">
        <w:rPr>
          <w:sz w:val="28"/>
          <w:szCs w:val="28"/>
        </w:rPr>
        <w:t xml:space="preserve"> </w:t>
      </w:r>
      <w:r w:rsidR="004C433B" w:rsidRPr="00695CB5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DA193A">
        <w:rPr>
          <w:kern w:val="2"/>
          <w:sz w:val="28"/>
          <w:szCs w:val="28"/>
        </w:rPr>
        <w:t>6240,20</w:t>
      </w:r>
      <w:r w:rsidR="004C433B" w:rsidRPr="00695CB5">
        <w:rPr>
          <w:kern w:val="2"/>
          <w:sz w:val="28"/>
          <w:szCs w:val="28"/>
        </w:rPr>
        <w:t xml:space="preserve"> тыс. рублей, или </w:t>
      </w:r>
      <w:r w:rsidR="00237C92">
        <w:rPr>
          <w:kern w:val="2"/>
          <w:sz w:val="28"/>
          <w:szCs w:val="28"/>
        </w:rPr>
        <w:t>9</w:t>
      </w:r>
      <w:r w:rsidR="00DA193A">
        <w:rPr>
          <w:kern w:val="2"/>
          <w:sz w:val="28"/>
          <w:szCs w:val="28"/>
        </w:rPr>
        <w:t>4,3</w:t>
      </w:r>
      <w:r w:rsidR="004C433B" w:rsidRPr="00695CB5">
        <w:rPr>
          <w:kern w:val="2"/>
          <w:sz w:val="28"/>
          <w:szCs w:val="28"/>
        </w:rPr>
        <w:t>%. Не исполненные ассигнования составляют</w:t>
      </w:r>
      <w:r w:rsidR="00A949BA">
        <w:rPr>
          <w:kern w:val="2"/>
          <w:sz w:val="28"/>
          <w:szCs w:val="28"/>
        </w:rPr>
        <w:t xml:space="preserve"> </w:t>
      </w:r>
      <w:r w:rsidR="00DA193A">
        <w:rPr>
          <w:kern w:val="2"/>
          <w:sz w:val="28"/>
          <w:szCs w:val="28"/>
        </w:rPr>
        <w:t>380,50</w:t>
      </w:r>
      <w:r w:rsidR="004C433B" w:rsidRPr="00695CB5">
        <w:rPr>
          <w:kern w:val="2"/>
          <w:sz w:val="28"/>
          <w:szCs w:val="28"/>
        </w:rPr>
        <w:t xml:space="preserve"> тыс. рублей.</w:t>
      </w:r>
    </w:p>
    <w:p w:rsidR="00327924" w:rsidRDefault="00327924" w:rsidP="006618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7C7921" w:rsidRPr="009F480B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F25EBB" w:rsidRPr="009F480B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="007C7921" w:rsidRPr="009F480B">
        <w:rPr>
          <w:sz w:val="28"/>
          <w:szCs w:val="28"/>
          <w:shd w:val="clear" w:color="auto" w:fill="FFFFFF"/>
        </w:rPr>
        <w:lastRenderedPageBreak/>
        <w:t>сельсовет за 20</w:t>
      </w:r>
      <w:r w:rsidR="00A949BA">
        <w:rPr>
          <w:sz w:val="28"/>
          <w:szCs w:val="28"/>
          <w:shd w:val="clear" w:color="auto" w:fill="FFFFFF"/>
        </w:rPr>
        <w:t>2</w:t>
      </w:r>
      <w:r w:rsidR="00DA193A">
        <w:rPr>
          <w:sz w:val="28"/>
          <w:szCs w:val="28"/>
          <w:shd w:val="clear" w:color="auto" w:fill="FFFFFF"/>
        </w:rPr>
        <w:t>2</w:t>
      </w:r>
      <w:r w:rsidR="007C7921" w:rsidRPr="009F480B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9F480B">
        <w:rPr>
          <w:sz w:val="28"/>
          <w:szCs w:val="28"/>
        </w:rPr>
        <w:t>разделов экономической классификации, приведены в таблице</w:t>
      </w:r>
      <w:r w:rsidR="007C7921" w:rsidRPr="00B94632">
        <w:rPr>
          <w:sz w:val="28"/>
          <w:szCs w:val="28"/>
        </w:rPr>
        <w:t>:</w:t>
      </w:r>
    </w:p>
    <w:p w:rsidR="007C7921" w:rsidRPr="009974B5" w:rsidRDefault="009974B5" w:rsidP="009974B5">
      <w:pPr>
        <w:autoSpaceDE w:val="0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         </w:t>
      </w:r>
      <w:r w:rsidR="007C7921" w:rsidRPr="009974B5">
        <w:rPr>
          <w:rFonts w:eastAsia="Calibri"/>
          <w:i/>
          <w:lang w:eastAsia="en-US"/>
        </w:rPr>
        <w:t xml:space="preserve">Таблица </w:t>
      </w:r>
      <w:r w:rsidR="00714174" w:rsidRPr="009974B5">
        <w:rPr>
          <w:rFonts w:eastAsia="Calibri"/>
          <w:i/>
          <w:lang w:eastAsia="en-US"/>
        </w:rPr>
        <w:t>2</w:t>
      </w:r>
      <w:r w:rsidR="007C7921" w:rsidRPr="009974B5">
        <w:rPr>
          <w:rFonts w:eastAsia="Calibri"/>
          <w:i/>
          <w:lang w:eastAsia="en-US"/>
        </w:rPr>
        <w:t>.</w:t>
      </w:r>
    </w:p>
    <w:p w:rsidR="007C7921" w:rsidRPr="0095401B" w:rsidRDefault="007C7921" w:rsidP="007C7921">
      <w:pPr>
        <w:autoSpaceDE w:val="0"/>
        <w:ind w:firstLine="708"/>
        <w:jc w:val="center"/>
      </w:pPr>
      <w:r w:rsidRPr="0095401B">
        <w:t xml:space="preserve">                                                                                                                     (в тыс. руб.)</w:t>
      </w:r>
    </w:p>
    <w:tbl>
      <w:tblPr>
        <w:tblW w:w="9733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119"/>
        <w:gridCol w:w="1417"/>
        <w:gridCol w:w="1230"/>
        <w:gridCol w:w="1701"/>
        <w:gridCol w:w="1322"/>
      </w:tblGrid>
      <w:tr w:rsidR="00121BBB" w:rsidRPr="0095401B" w:rsidTr="007144B5">
        <w:trPr>
          <w:trHeight w:val="198"/>
          <w:jc w:val="center"/>
        </w:trPr>
        <w:tc>
          <w:tcPr>
            <w:tcW w:w="944" w:type="dxa"/>
            <w:vMerge w:val="restart"/>
          </w:tcPr>
          <w:p w:rsidR="007C7921" w:rsidRPr="0095401B" w:rsidRDefault="007C7921" w:rsidP="007C7921">
            <w:pPr>
              <w:jc w:val="center"/>
            </w:pPr>
          </w:p>
          <w:p w:rsidR="007C7921" w:rsidRPr="0095401B" w:rsidRDefault="007C7921" w:rsidP="007C7921">
            <w:pPr>
              <w:jc w:val="center"/>
            </w:pPr>
            <w:r w:rsidRPr="0095401B">
              <w:t>Раздел</w:t>
            </w:r>
          </w:p>
        </w:tc>
        <w:tc>
          <w:tcPr>
            <w:tcW w:w="3119" w:type="dxa"/>
            <w:vMerge w:val="restart"/>
          </w:tcPr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48" w:type="dxa"/>
            <w:gridSpan w:val="3"/>
          </w:tcPr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 xml:space="preserve">По данным   ф.0503117 </w:t>
            </w:r>
          </w:p>
        </w:tc>
        <w:tc>
          <w:tcPr>
            <w:tcW w:w="1322" w:type="dxa"/>
            <w:vMerge w:val="restart"/>
          </w:tcPr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95401B" w:rsidTr="00B11A0F">
        <w:trPr>
          <w:trHeight w:val="443"/>
          <w:jc w:val="center"/>
        </w:trPr>
        <w:tc>
          <w:tcPr>
            <w:tcW w:w="944" w:type="dxa"/>
            <w:vMerge/>
          </w:tcPr>
          <w:p w:rsidR="007C7921" w:rsidRPr="0095401B" w:rsidRDefault="007C7921" w:rsidP="007C7921"/>
        </w:tc>
        <w:tc>
          <w:tcPr>
            <w:tcW w:w="3119" w:type="dxa"/>
            <w:vMerge/>
          </w:tcPr>
          <w:p w:rsidR="007C7921" w:rsidRPr="0095401B" w:rsidRDefault="007C7921" w:rsidP="007C7921"/>
        </w:tc>
        <w:tc>
          <w:tcPr>
            <w:tcW w:w="1417" w:type="dxa"/>
          </w:tcPr>
          <w:p w:rsidR="007C7921" w:rsidRPr="0095401B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30" w:type="dxa"/>
          </w:tcPr>
          <w:p w:rsidR="00121BBB" w:rsidRPr="0095401B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7C7921" w:rsidRPr="0095401B" w:rsidRDefault="007C7921" w:rsidP="007C7921">
            <w:pPr>
              <w:jc w:val="center"/>
              <w:rPr>
                <w:sz w:val="20"/>
                <w:szCs w:val="20"/>
              </w:rPr>
            </w:pPr>
            <w:r w:rsidRPr="0095401B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322" w:type="dxa"/>
            <w:vMerge/>
          </w:tcPr>
          <w:p w:rsidR="007C7921" w:rsidRPr="0095401B" w:rsidRDefault="007C7921" w:rsidP="007C7921"/>
        </w:tc>
      </w:tr>
      <w:tr w:rsidR="00121BBB" w:rsidRPr="0073416D" w:rsidTr="00B11A0F">
        <w:trPr>
          <w:trHeight w:val="198"/>
          <w:jc w:val="center"/>
        </w:trPr>
        <w:tc>
          <w:tcPr>
            <w:tcW w:w="4063" w:type="dxa"/>
            <w:gridSpan w:val="2"/>
          </w:tcPr>
          <w:p w:rsidR="007C7921" w:rsidRPr="0095401B" w:rsidRDefault="007C7921" w:rsidP="007C7921">
            <w:pPr>
              <w:jc w:val="center"/>
              <w:rPr>
                <w:b/>
                <w:bCs/>
              </w:rPr>
            </w:pPr>
            <w:r w:rsidRPr="0095401B">
              <w:rPr>
                <w:b/>
                <w:bCs/>
              </w:rPr>
              <w:t>ИТОГО  РАСХОДОВ</w:t>
            </w:r>
          </w:p>
        </w:tc>
        <w:tc>
          <w:tcPr>
            <w:tcW w:w="1417" w:type="dxa"/>
          </w:tcPr>
          <w:p w:rsidR="007C7921" w:rsidRPr="0095401B" w:rsidRDefault="008E32C7" w:rsidP="009F61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6620,70</w:t>
            </w:r>
          </w:p>
        </w:tc>
        <w:tc>
          <w:tcPr>
            <w:tcW w:w="1230" w:type="dxa"/>
          </w:tcPr>
          <w:p w:rsidR="007C7921" w:rsidRPr="0095401B" w:rsidRDefault="008E32C7" w:rsidP="009F61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6240,20</w:t>
            </w:r>
          </w:p>
        </w:tc>
        <w:tc>
          <w:tcPr>
            <w:tcW w:w="1701" w:type="dxa"/>
          </w:tcPr>
          <w:p w:rsidR="007C7921" w:rsidRPr="0095401B" w:rsidRDefault="008E32C7" w:rsidP="00783A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380,50</w:t>
            </w:r>
          </w:p>
        </w:tc>
        <w:tc>
          <w:tcPr>
            <w:tcW w:w="1322" w:type="dxa"/>
          </w:tcPr>
          <w:p w:rsidR="007C7921" w:rsidRPr="0095401B" w:rsidRDefault="00684DED" w:rsidP="008E32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E32C7">
              <w:rPr>
                <w:b/>
                <w:bCs/>
              </w:rPr>
              <w:t>4,3</w:t>
            </w:r>
          </w:p>
        </w:tc>
      </w:tr>
      <w:tr w:rsidR="00121BBB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>0100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>Общегосударственные вопросы</w:t>
            </w:r>
          </w:p>
        </w:tc>
        <w:tc>
          <w:tcPr>
            <w:tcW w:w="1417" w:type="dxa"/>
          </w:tcPr>
          <w:p w:rsidR="008E688F" w:rsidRDefault="008E688F" w:rsidP="00E02857">
            <w:pPr>
              <w:jc w:val="right"/>
            </w:pPr>
          </w:p>
          <w:p w:rsidR="007C7921" w:rsidRPr="00AC76A3" w:rsidRDefault="00B907F3" w:rsidP="008E32C7">
            <w:pPr>
              <w:jc w:val="right"/>
            </w:pPr>
            <w:r>
              <w:t>1</w:t>
            </w:r>
            <w:r w:rsidR="008E32C7">
              <w:t>96</w:t>
            </w:r>
            <w:r w:rsidR="005764FB">
              <w:t>7</w:t>
            </w:r>
            <w:r w:rsidR="00934D1F">
              <w:t>,</w:t>
            </w:r>
            <w:r w:rsidR="008E32C7">
              <w:t>60</w:t>
            </w:r>
          </w:p>
        </w:tc>
        <w:tc>
          <w:tcPr>
            <w:tcW w:w="1230" w:type="dxa"/>
          </w:tcPr>
          <w:p w:rsidR="008E688F" w:rsidRDefault="008E688F" w:rsidP="00E02857">
            <w:pPr>
              <w:tabs>
                <w:tab w:val="left" w:pos="229"/>
              </w:tabs>
              <w:ind w:firstLine="54"/>
              <w:jc w:val="right"/>
            </w:pPr>
          </w:p>
          <w:p w:rsidR="007C7921" w:rsidRPr="00AC76A3" w:rsidRDefault="006D3FD8" w:rsidP="008E32C7">
            <w:pPr>
              <w:tabs>
                <w:tab w:val="left" w:pos="229"/>
              </w:tabs>
              <w:ind w:firstLine="54"/>
              <w:jc w:val="right"/>
            </w:pPr>
            <w:r>
              <w:t>1</w:t>
            </w:r>
            <w:r w:rsidR="008E32C7">
              <w:t>9</w:t>
            </w:r>
            <w:r>
              <w:t>5</w:t>
            </w:r>
            <w:r w:rsidR="008E32C7">
              <w:t>8,90</w:t>
            </w:r>
          </w:p>
        </w:tc>
        <w:tc>
          <w:tcPr>
            <w:tcW w:w="1701" w:type="dxa"/>
          </w:tcPr>
          <w:p w:rsidR="008E688F" w:rsidRDefault="008E688F" w:rsidP="00AC76A3">
            <w:pPr>
              <w:jc w:val="right"/>
            </w:pPr>
          </w:p>
          <w:p w:rsidR="007C7921" w:rsidRPr="00AC76A3" w:rsidRDefault="005764FB" w:rsidP="008E32C7">
            <w:pPr>
              <w:jc w:val="right"/>
            </w:pPr>
            <w:r>
              <w:t>8</w:t>
            </w:r>
            <w:r w:rsidR="008E32C7">
              <w:t>,60</w:t>
            </w:r>
          </w:p>
        </w:tc>
        <w:tc>
          <w:tcPr>
            <w:tcW w:w="1322" w:type="dxa"/>
          </w:tcPr>
          <w:p w:rsidR="00FD7164" w:rsidRDefault="00FD7164" w:rsidP="00B11A0F">
            <w:pPr>
              <w:jc w:val="right"/>
              <w:rPr>
                <w:bCs/>
              </w:rPr>
            </w:pPr>
          </w:p>
          <w:p w:rsidR="007C7921" w:rsidRPr="00AC76A3" w:rsidRDefault="00FD7164" w:rsidP="00B11A0F">
            <w:pPr>
              <w:jc w:val="right"/>
              <w:rPr>
                <w:bCs/>
              </w:rPr>
            </w:pPr>
            <w:r>
              <w:rPr>
                <w:bCs/>
              </w:rPr>
              <w:t>99,5</w:t>
            </w:r>
          </w:p>
        </w:tc>
      </w:tr>
      <w:tr w:rsidR="00121BBB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>0200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>Национальная оборона</w:t>
            </w:r>
          </w:p>
        </w:tc>
        <w:tc>
          <w:tcPr>
            <w:tcW w:w="1417" w:type="dxa"/>
          </w:tcPr>
          <w:p w:rsidR="007C7921" w:rsidRPr="00AC76A3" w:rsidRDefault="008E32C7" w:rsidP="005764FB">
            <w:pPr>
              <w:jc w:val="right"/>
            </w:pPr>
            <w:r>
              <w:t>111,00</w:t>
            </w:r>
          </w:p>
        </w:tc>
        <w:tc>
          <w:tcPr>
            <w:tcW w:w="1230" w:type="dxa"/>
          </w:tcPr>
          <w:p w:rsidR="007C7921" w:rsidRPr="00AC76A3" w:rsidRDefault="005764FB" w:rsidP="008E32C7">
            <w:pPr>
              <w:tabs>
                <w:tab w:val="left" w:pos="229"/>
              </w:tabs>
              <w:jc w:val="right"/>
            </w:pPr>
            <w:r>
              <w:t>11</w:t>
            </w:r>
            <w:r w:rsidR="008E32C7">
              <w:t>1,00</w:t>
            </w:r>
          </w:p>
        </w:tc>
        <w:tc>
          <w:tcPr>
            <w:tcW w:w="1701" w:type="dxa"/>
          </w:tcPr>
          <w:p w:rsidR="007C7921" w:rsidRPr="00AC76A3" w:rsidRDefault="007C7921" w:rsidP="00100890">
            <w:pPr>
              <w:jc w:val="right"/>
            </w:pPr>
            <w:r w:rsidRPr="00AC76A3">
              <w:t>0</w:t>
            </w:r>
            <w:r w:rsidR="00817482" w:rsidRPr="00AC76A3">
              <w:t>,</w:t>
            </w:r>
            <w:r w:rsidR="008E32C7">
              <w:t>0</w:t>
            </w:r>
            <w:r w:rsidR="00817482" w:rsidRPr="00AC76A3">
              <w:t>0</w:t>
            </w:r>
          </w:p>
        </w:tc>
        <w:tc>
          <w:tcPr>
            <w:tcW w:w="1322" w:type="dxa"/>
          </w:tcPr>
          <w:p w:rsidR="007C7921" w:rsidRPr="00AC76A3" w:rsidRDefault="007C7921" w:rsidP="007C7921">
            <w:pPr>
              <w:jc w:val="right"/>
              <w:rPr>
                <w:bCs/>
              </w:rPr>
            </w:pPr>
            <w:r w:rsidRPr="00AC76A3">
              <w:rPr>
                <w:bCs/>
              </w:rPr>
              <w:t>100</w:t>
            </w:r>
          </w:p>
        </w:tc>
      </w:tr>
      <w:tr w:rsidR="00121BBB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 xml:space="preserve">0300 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8E688F" w:rsidRDefault="008E688F" w:rsidP="00991A9A">
            <w:pPr>
              <w:jc w:val="right"/>
            </w:pPr>
          </w:p>
          <w:p w:rsidR="008E688F" w:rsidRDefault="008E688F" w:rsidP="00991A9A">
            <w:pPr>
              <w:jc w:val="right"/>
            </w:pPr>
          </w:p>
          <w:p w:rsidR="007C7921" w:rsidRPr="00AC76A3" w:rsidRDefault="008E32C7" w:rsidP="005764FB">
            <w:pPr>
              <w:jc w:val="right"/>
            </w:pPr>
            <w:r>
              <w:t>355,60</w:t>
            </w:r>
          </w:p>
        </w:tc>
        <w:tc>
          <w:tcPr>
            <w:tcW w:w="1230" w:type="dxa"/>
          </w:tcPr>
          <w:p w:rsidR="008E688F" w:rsidRDefault="008E688F" w:rsidP="00991A9A">
            <w:pPr>
              <w:tabs>
                <w:tab w:val="left" w:pos="229"/>
              </w:tabs>
              <w:jc w:val="right"/>
            </w:pPr>
          </w:p>
          <w:p w:rsidR="008E688F" w:rsidRDefault="008E688F" w:rsidP="00991A9A">
            <w:pPr>
              <w:tabs>
                <w:tab w:val="left" w:pos="229"/>
              </w:tabs>
              <w:jc w:val="right"/>
            </w:pPr>
          </w:p>
          <w:p w:rsidR="007C7921" w:rsidRPr="00AC76A3" w:rsidRDefault="007144B5" w:rsidP="008E32C7">
            <w:pPr>
              <w:tabs>
                <w:tab w:val="left" w:pos="229"/>
              </w:tabs>
              <w:jc w:val="right"/>
            </w:pPr>
            <w:r>
              <w:t>3</w:t>
            </w:r>
            <w:r w:rsidR="005764FB">
              <w:t>5</w:t>
            </w:r>
            <w:r w:rsidR="008E32C7">
              <w:t>4,90</w:t>
            </w:r>
          </w:p>
        </w:tc>
        <w:tc>
          <w:tcPr>
            <w:tcW w:w="1701" w:type="dxa"/>
          </w:tcPr>
          <w:p w:rsidR="008E688F" w:rsidRDefault="008E688F" w:rsidP="00991A9A">
            <w:pPr>
              <w:jc w:val="right"/>
            </w:pPr>
          </w:p>
          <w:p w:rsidR="008E688F" w:rsidRDefault="008E688F" w:rsidP="00991A9A">
            <w:pPr>
              <w:jc w:val="right"/>
            </w:pPr>
          </w:p>
          <w:p w:rsidR="007C7921" w:rsidRPr="00AC76A3" w:rsidRDefault="008E32C7" w:rsidP="005764FB">
            <w:pPr>
              <w:jc w:val="right"/>
            </w:pPr>
            <w:r>
              <w:t>0</w:t>
            </w:r>
            <w:r w:rsidR="00934D1F">
              <w:t>,</w:t>
            </w:r>
            <w:r w:rsidR="005764FB">
              <w:t>7</w:t>
            </w:r>
            <w:r>
              <w:t>0</w:t>
            </w:r>
          </w:p>
        </w:tc>
        <w:tc>
          <w:tcPr>
            <w:tcW w:w="1322" w:type="dxa"/>
          </w:tcPr>
          <w:p w:rsidR="008E688F" w:rsidRDefault="008E688F" w:rsidP="007144B5">
            <w:pPr>
              <w:jc w:val="right"/>
              <w:rPr>
                <w:bCs/>
              </w:rPr>
            </w:pPr>
          </w:p>
          <w:p w:rsidR="008E688F" w:rsidRDefault="008E688F" w:rsidP="007144B5">
            <w:pPr>
              <w:jc w:val="right"/>
              <w:rPr>
                <w:bCs/>
              </w:rPr>
            </w:pPr>
          </w:p>
          <w:p w:rsidR="007C7921" w:rsidRPr="00AC76A3" w:rsidRDefault="00CC3E17" w:rsidP="00FD7164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FB2C3A">
              <w:rPr>
                <w:bCs/>
              </w:rPr>
              <w:t>9</w:t>
            </w:r>
            <w:r>
              <w:rPr>
                <w:bCs/>
              </w:rPr>
              <w:t>,</w:t>
            </w:r>
            <w:r w:rsidR="00FD7164">
              <w:rPr>
                <w:bCs/>
              </w:rPr>
              <w:t>8</w:t>
            </w:r>
          </w:p>
        </w:tc>
      </w:tr>
      <w:tr w:rsidR="00121BBB" w:rsidRPr="0073416D" w:rsidTr="00B11A0F">
        <w:trPr>
          <w:trHeight w:val="131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>0400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>Национальная экономика</w:t>
            </w:r>
          </w:p>
        </w:tc>
        <w:tc>
          <w:tcPr>
            <w:tcW w:w="1417" w:type="dxa"/>
          </w:tcPr>
          <w:p w:rsidR="007C7921" w:rsidRPr="00AC76A3" w:rsidRDefault="008E32C7" w:rsidP="005764FB">
            <w:pPr>
              <w:jc w:val="right"/>
            </w:pPr>
            <w:r>
              <w:t>1645,90</w:t>
            </w:r>
          </w:p>
        </w:tc>
        <w:tc>
          <w:tcPr>
            <w:tcW w:w="1230" w:type="dxa"/>
          </w:tcPr>
          <w:p w:rsidR="007C7921" w:rsidRPr="00AC76A3" w:rsidRDefault="008E32C7" w:rsidP="005764FB">
            <w:pPr>
              <w:tabs>
                <w:tab w:val="left" w:pos="229"/>
              </w:tabs>
              <w:jc w:val="right"/>
            </w:pPr>
            <w:r>
              <w:t>12</w:t>
            </w:r>
            <w:r w:rsidR="005764FB">
              <w:t>7</w:t>
            </w:r>
            <w:r>
              <w:t>5,00</w:t>
            </w:r>
          </w:p>
        </w:tc>
        <w:tc>
          <w:tcPr>
            <w:tcW w:w="1701" w:type="dxa"/>
          </w:tcPr>
          <w:p w:rsidR="007C7921" w:rsidRPr="00AC76A3" w:rsidRDefault="008E32C7" w:rsidP="006D3FD8">
            <w:pPr>
              <w:jc w:val="right"/>
            </w:pPr>
            <w:r>
              <w:t>370</w:t>
            </w:r>
            <w:r w:rsidR="005764FB">
              <w:t>,</w:t>
            </w:r>
            <w:r>
              <w:t>9</w:t>
            </w:r>
            <w:r w:rsidR="005764FB">
              <w:t>0</w:t>
            </w:r>
          </w:p>
        </w:tc>
        <w:tc>
          <w:tcPr>
            <w:tcW w:w="1322" w:type="dxa"/>
          </w:tcPr>
          <w:p w:rsidR="007C7921" w:rsidRPr="00AC76A3" w:rsidRDefault="00FD7164" w:rsidP="00B11A0F">
            <w:pPr>
              <w:jc w:val="right"/>
              <w:rPr>
                <w:bCs/>
              </w:rPr>
            </w:pPr>
            <w:r>
              <w:rPr>
                <w:bCs/>
              </w:rPr>
              <w:t>77,5</w:t>
            </w:r>
          </w:p>
        </w:tc>
      </w:tr>
      <w:tr w:rsidR="00121BBB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>0500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>Жилищно-коммунальное хозяйство</w:t>
            </w:r>
          </w:p>
        </w:tc>
        <w:tc>
          <w:tcPr>
            <w:tcW w:w="1417" w:type="dxa"/>
          </w:tcPr>
          <w:p w:rsidR="008E688F" w:rsidRDefault="008E688F" w:rsidP="004322A3">
            <w:pPr>
              <w:jc w:val="right"/>
            </w:pPr>
          </w:p>
          <w:p w:rsidR="007C7921" w:rsidRPr="00AC76A3" w:rsidRDefault="008E32C7" w:rsidP="004322A3">
            <w:pPr>
              <w:jc w:val="right"/>
            </w:pPr>
            <w:r>
              <w:t>1208,30</w:t>
            </w:r>
          </w:p>
        </w:tc>
        <w:tc>
          <w:tcPr>
            <w:tcW w:w="1230" w:type="dxa"/>
          </w:tcPr>
          <w:p w:rsidR="008E688F" w:rsidRDefault="008E688F" w:rsidP="00B425A0">
            <w:pPr>
              <w:tabs>
                <w:tab w:val="left" w:pos="229"/>
              </w:tabs>
              <w:jc w:val="right"/>
            </w:pPr>
          </w:p>
          <w:p w:rsidR="007C7921" w:rsidRPr="00AC76A3" w:rsidRDefault="005764FB" w:rsidP="008E32C7">
            <w:pPr>
              <w:tabs>
                <w:tab w:val="left" w:pos="229"/>
              </w:tabs>
              <w:jc w:val="right"/>
            </w:pPr>
            <w:r>
              <w:t>1</w:t>
            </w:r>
            <w:r w:rsidR="008E32C7">
              <w:t>208,10</w:t>
            </w:r>
          </w:p>
        </w:tc>
        <w:tc>
          <w:tcPr>
            <w:tcW w:w="1701" w:type="dxa"/>
          </w:tcPr>
          <w:p w:rsidR="008E688F" w:rsidRDefault="008E688F" w:rsidP="00991A9A">
            <w:pPr>
              <w:jc w:val="right"/>
            </w:pPr>
          </w:p>
          <w:p w:rsidR="007C7921" w:rsidRPr="00AC76A3" w:rsidRDefault="008E32C7" w:rsidP="008E32C7">
            <w:pPr>
              <w:jc w:val="right"/>
            </w:pPr>
            <w:r>
              <w:t>0,</w:t>
            </w:r>
            <w:r w:rsidR="005764FB">
              <w:t>2</w:t>
            </w:r>
            <w:r w:rsidR="006D3FD8">
              <w:t>0</w:t>
            </w:r>
          </w:p>
        </w:tc>
        <w:tc>
          <w:tcPr>
            <w:tcW w:w="1322" w:type="dxa"/>
          </w:tcPr>
          <w:p w:rsidR="008E688F" w:rsidRDefault="008E688F" w:rsidP="007C7921">
            <w:pPr>
              <w:jc w:val="right"/>
              <w:rPr>
                <w:bCs/>
              </w:rPr>
            </w:pPr>
          </w:p>
          <w:p w:rsidR="007C7921" w:rsidRPr="00AC76A3" w:rsidRDefault="00FD7164" w:rsidP="007C7921">
            <w:pPr>
              <w:jc w:val="right"/>
              <w:rPr>
                <w:bCs/>
              </w:rPr>
            </w:pPr>
            <w:r>
              <w:rPr>
                <w:bCs/>
              </w:rPr>
              <w:t>99,9</w:t>
            </w:r>
          </w:p>
        </w:tc>
      </w:tr>
      <w:tr w:rsidR="00121BBB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7C7921" w:rsidRPr="00AC76A3" w:rsidRDefault="007C7921" w:rsidP="007C7921">
            <w:pPr>
              <w:jc w:val="center"/>
            </w:pPr>
            <w:r w:rsidRPr="00AC76A3">
              <w:t>0800</w:t>
            </w:r>
          </w:p>
        </w:tc>
        <w:tc>
          <w:tcPr>
            <w:tcW w:w="3119" w:type="dxa"/>
          </w:tcPr>
          <w:p w:rsidR="007C7921" w:rsidRPr="00AC76A3" w:rsidRDefault="007C7921" w:rsidP="007C7921">
            <w:r w:rsidRPr="00AC76A3">
              <w:t>Культура, кинематография</w:t>
            </w:r>
          </w:p>
        </w:tc>
        <w:tc>
          <w:tcPr>
            <w:tcW w:w="1417" w:type="dxa"/>
          </w:tcPr>
          <w:p w:rsidR="007C7921" w:rsidRPr="00AC76A3" w:rsidRDefault="008E688F" w:rsidP="008E32C7">
            <w:pPr>
              <w:jc w:val="right"/>
            </w:pPr>
            <w:r>
              <w:t>1</w:t>
            </w:r>
            <w:r w:rsidR="005764FB">
              <w:t>3</w:t>
            </w:r>
            <w:r w:rsidR="008E32C7">
              <w:t>0</w:t>
            </w:r>
            <w:r w:rsidR="005764FB">
              <w:t>7</w:t>
            </w:r>
            <w:r w:rsidR="008E32C7">
              <w:t>,30</w:t>
            </w:r>
          </w:p>
        </w:tc>
        <w:tc>
          <w:tcPr>
            <w:tcW w:w="1230" w:type="dxa"/>
          </w:tcPr>
          <w:p w:rsidR="007C7921" w:rsidRPr="00AC76A3" w:rsidRDefault="008E688F" w:rsidP="008E32C7">
            <w:pPr>
              <w:tabs>
                <w:tab w:val="left" w:pos="229"/>
              </w:tabs>
              <w:jc w:val="right"/>
            </w:pPr>
            <w:r>
              <w:t>1</w:t>
            </w:r>
            <w:r w:rsidR="005764FB">
              <w:t>3</w:t>
            </w:r>
            <w:r w:rsidR="008E32C7">
              <w:t>0</w:t>
            </w:r>
            <w:r w:rsidR="00934D1F">
              <w:t>7</w:t>
            </w:r>
            <w:r w:rsidR="008E32C7">
              <w:t>,30</w:t>
            </w:r>
          </w:p>
        </w:tc>
        <w:tc>
          <w:tcPr>
            <w:tcW w:w="1701" w:type="dxa"/>
          </w:tcPr>
          <w:p w:rsidR="007C7921" w:rsidRPr="00AC76A3" w:rsidRDefault="007C7921" w:rsidP="00100890">
            <w:pPr>
              <w:jc w:val="right"/>
            </w:pPr>
            <w:r w:rsidRPr="00AC76A3">
              <w:t>0</w:t>
            </w:r>
            <w:r w:rsidR="00817482" w:rsidRPr="00AC76A3">
              <w:t>,0</w:t>
            </w:r>
            <w:r w:rsidR="008E32C7">
              <w:t>0</w:t>
            </w:r>
          </w:p>
        </w:tc>
        <w:tc>
          <w:tcPr>
            <w:tcW w:w="1322" w:type="dxa"/>
          </w:tcPr>
          <w:p w:rsidR="007C7921" w:rsidRPr="00AC76A3" w:rsidRDefault="007C7921" w:rsidP="007C7921">
            <w:pPr>
              <w:jc w:val="right"/>
              <w:rPr>
                <w:bCs/>
              </w:rPr>
            </w:pPr>
            <w:r w:rsidRPr="00AC76A3">
              <w:rPr>
                <w:bCs/>
              </w:rPr>
              <w:t>100</w:t>
            </w:r>
          </w:p>
        </w:tc>
      </w:tr>
      <w:tr w:rsidR="00934D1F" w:rsidRPr="0073416D" w:rsidTr="00B11A0F">
        <w:trPr>
          <w:trHeight w:val="260"/>
          <w:jc w:val="center"/>
        </w:trPr>
        <w:tc>
          <w:tcPr>
            <w:tcW w:w="944" w:type="dxa"/>
            <w:noWrap/>
          </w:tcPr>
          <w:p w:rsidR="00934D1F" w:rsidRPr="00D51076" w:rsidRDefault="00934D1F" w:rsidP="00A25CF4">
            <w:r w:rsidRPr="00D51076">
              <w:t xml:space="preserve">  1000</w:t>
            </w:r>
          </w:p>
        </w:tc>
        <w:tc>
          <w:tcPr>
            <w:tcW w:w="3119" w:type="dxa"/>
          </w:tcPr>
          <w:p w:rsidR="00934D1F" w:rsidRPr="00D51076" w:rsidRDefault="00934D1F" w:rsidP="00A25CF4">
            <w:r w:rsidRPr="00D51076">
              <w:t>Социальная политика</w:t>
            </w:r>
          </w:p>
        </w:tc>
        <w:tc>
          <w:tcPr>
            <w:tcW w:w="1417" w:type="dxa"/>
          </w:tcPr>
          <w:p w:rsidR="00934D1F" w:rsidRPr="00D51076" w:rsidRDefault="00934D1F" w:rsidP="008E32C7">
            <w:r w:rsidRPr="00D51076">
              <w:t xml:space="preserve">     </w:t>
            </w:r>
            <w:r>
              <w:t xml:space="preserve">    </w:t>
            </w:r>
            <w:r w:rsidR="005764FB">
              <w:t xml:space="preserve">  </w:t>
            </w:r>
            <w:r w:rsidR="008E32C7">
              <w:t>25</w:t>
            </w:r>
            <w:r w:rsidRPr="00D51076">
              <w:t>,</w:t>
            </w:r>
            <w:r w:rsidR="008E32C7">
              <w:t>0</w:t>
            </w:r>
            <w:r w:rsidRPr="00D51076">
              <w:t>0</w:t>
            </w:r>
          </w:p>
        </w:tc>
        <w:tc>
          <w:tcPr>
            <w:tcW w:w="1230" w:type="dxa"/>
          </w:tcPr>
          <w:p w:rsidR="00934D1F" w:rsidRPr="00D51076" w:rsidRDefault="00934D1F" w:rsidP="008E32C7">
            <w:r>
              <w:t xml:space="preserve">   </w:t>
            </w:r>
            <w:r w:rsidR="008E32C7">
              <w:t xml:space="preserve">   </w:t>
            </w:r>
            <w:r>
              <w:t xml:space="preserve"> </w:t>
            </w:r>
            <w:r w:rsidR="008E32C7">
              <w:t>25</w:t>
            </w:r>
            <w:r w:rsidRPr="00D51076">
              <w:t>,</w:t>
            </w:r>
            <w:r w:rsidR="008E32C7">
              <w:t>0</w:t>
            </w:r>
            <w:r>
              <w:t>0</w:t>
            </w:r>
          </w:p>
        </w:tc>
        <w:tc>
          <w:tcPr>
            <w:tcW w:w="1701" w:type="dxa"/>
          </w:tcPr>
          <w:p w:rsidR="00934D1F" w:rsidRPr="00D51076" w:rsidRDefault="00934D1F" w:rsidP="008E32C7">
            <w:r>
              <w:t xml:space="preserve">             </w:t>
            </w:r>
            <w:r w:rsidR="000F0A2D">
              <w:t xml:space="preserve">  </w:t>
            </w:r>
            <w:r>
              <w:t xml:space="preserve">  0,0</w:t>
            </w:r>
            <w:r w:rsidR="008E32C7">
              <w:t>0</w:t>
            </w:r>
            <w:r>
              <w:t xml:space="preserve"> </w:t>
            </w:r>
          </w:p>
        </w:tc>
        <w:tc>
          <w:tcPr>
            <w:tcW w:w="1322" w:type="dxa"/>
          </w:tcPr>
          <w:p w:rsidR="00934D1F" w:rsidRDefault="00934D1F" w:rsidP="005764FB">
            <w:r>
              <w:t xml:space="preserve">            </w:t>
            </w:r>
            <w:r w:rsidR="005764FB">
              <w:t xml:space="preserve"> </w:t>
            </w:r>
            <w:r w:rsidRPr="00D51076">
              <w:t>0</w:t>
            </w:r>
            <w:r w:rsidR="005764FB">
              <w:t>,</w:t>
            </w:r>
            <w:r w:rsidRPr="00D51076">
              <w:t>0</w:t>
            </w:r>
          </w:p>
        </w:tc>
      </w:tr>
    </w:tbl>
    <w:p w:rsidR="00B36ECC" w:rsidRDefault="00257408" w:rsidP="0007251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lang w:val="en-US"/>
        </w:rPr>
      </w:pPr>
      <w:r>
        <w:rPr>
          <w:kern w:val="2"/>
          <w:sz w:val="28"/>
          <w:szCs w:val="28"/>
        </w:rPr>
        <w:t xml:space="preserve">         </w:t>
      </w:r>
    </w:p>
    <w:p w:rsidR="00072513" w:rsidRPr="00437D5B" w:rsidRDefault="00B36ECC" w:rsidP="0007251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B36ECC">
        <w:rPr>
          <w:kern w:val="2"/>
          <w:sz w:val="28"/>
          <w:szCs w:val="28"/>
        </w:rPr>
        <w:t xml:space="preserve">       </w:t>
      </w:r>
      <w:r w:rsidR="00257408">
        <w:rPr>
          <w:kern w:val="2"/>
          <w:sz w:val="28"/>
          <w:szCs w:val="28"/>
        </w:rPr>
        <w:t xml:space="preserve"> </w:t>
      </w:r>
      <w:proofErr w:type="gramStart"/>
      <w:r w:rsidR="00072513" w:rsidRPr="009F480B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общегосударственные вопросы </w:t>
      </w:r>
      <w:r w:rsidR="00072513" w:rsidRPr="00437D5B">
        <w:rPr>
          <w:kern w:val="2"/>
          <w:sz w:val="28"/>
          <w:szCs w:val="28"/>
        </w:rPr>
        <w:t xml:space="preserve">– </w:t>
      </w:r>
      <w:r w:rsidR="004902DF" w:rsidRPr="00437D5B">
        <w:rPr>
          <w:sz w:val="28"/>
          <w:szCs w:val="28"/>
        </w:rPr>
        <w:t xml:space="preserve">1958,90 </w:t>
      </w:r>
      <w:r w:rsidR="00072513" w:rsidRPr="00437D5B">
        <w:rPr>
          <w:kern w:val="2"/>
          <w:sz w:val="28"/>
          <w:szCs w:val="28"/>
        </w:rPr>
        <w:t xml:space="preserve">тыс. рублей, или </w:t>
      </w:r>
      <w:r w:rsidR="008A3E13" w:rsidRPr="00437D5B">
        <w:rPr>
          <w:kern w:val="2"/>
          <w:sz w:val="28"/>
          <w:szCs w:val="28"/>
        </w:rPr>
        <w:t>3</w:t>
      </w:r>
      <w:r w:rsidR="008C4751" w:rsidRPr="00437D5B">
        <w:rPr>
          <w:kern w:val="2"/>
          <w:sz w:val="28"/>
          <w:szCs w:val="28"/>
        </w:rPr>
        <w:t>1,</w:t>
      </w:r>
      <w:r w:rsidR="006609AA" w:rsidRPr="00437D5B">
        <w:rPr>
          <w:kern w:val="2"/>
          <w:sz w:val="28"/>
          <w:szCs w:val="28"/>
        </w:rPr>
        <w:t>4</w:t>
      </w:r>
      <w:r w:rsidR="00072513" w:rsidRPr="00437D5B">
        <w:rPr>
          <w:kern w:val="2"/>
          <w:sz w:val="28"/>
          <w:szCs w:val="28"/>
        </w:rPr>
        <w:t xml:space="preserve">%;  </w:t>
      </w:r>
      <w:r w:rsidR="006662C1" w:rsidRPr="00437D5B">
        <w:rPr>
          <w:kern w:val="2"/>
          <w:sz w:val="28"/>
          <w:szCs w:val="28"/>
        </w:rPr>
        <w:t>культуру –</w:t>
      </w:r>
      <w:r w:rsidR="004902DF" w:rsidRPr="00437D5B">
        <w:rPr>
          <w:sz w:val="28"/>
          <w:szCs w:val="28"/>
        </w:rPr>
        <w:t xml:space="preserve">1307,30 </w:t>
      </w:r>
      <w:r w:rsidR="006662C1" w:rsidRPr="00437D5B">
        <w:rPr>
          <w:kern w:val="2"/>
          <w:sz w:val="28"/>
          <w:szCs w:val="28"/>
        </w:rPr>
        <w:t xml:space="preserve">тыс. рублей, или </w:t>
      </w:r>
      <w:r w:rsidR="003A375C" w:rsidRPr="00437D5B">
        <w:rPr>
          <w:kern w:val="2"/>
          <w:sz w:val="28"/>
          <w:szCs w:val="28"/>
        </w:rPr>
        <w:t>2</w:t>
      </w:r>
      <w:r w:rsidR="008C4751" w:rsidRPr="00437D5B">
        <w:rPr>
          <w:kern w:val="2"/>
          <w:sz w:val="28"/>
          <w:szCs w:val="28"/>
        </w:rPr>
        <w:t>0,</w:t>
      </w:r>
      <w:r w:rsidR="006609AA" w:rsidRPr="00437D5B">
        <w:rPr>
          <w:kern w:val="2"/>
          <w:sz w:val="28"/>
          <w:szCs w:val="28"/>
        </w:rPr>
        <w:t>9</w:t>
      </w:r>
      <w:r w:rsidR="006662C1" w:rsidRPr="00437D5B">
        <w:rPr>
          <w:kern w:val="2"/>
          <w:sz w:val="28"/>
          <w:szCs w:val="28"/>
        </w:rPr>
        <w:t xml:space="preserve">%; </w:t>
      </w:r>
      <w:r w:rsidR="00072513" w:rsidRPr="00437D5B">
        <w:rPr>
          <w:kern w:val="2"/>
          <w:sz w:val="28"/>
          <w:szCs w:val="28"/>
        </w:rPr>
        <w:t xml:space="preserve">на национальную экономику </w:t>
      </w:r>
      <w:r w:rsidR="00257408" w:rsidRPr="00437D5B">
        <w:rPr>
          <w:kern w:val="2"/>
          <w:sz w:val="28"/>
          <w:szCs w:val="28"/>
        </w:rPr>
        <w:t>–</w:t>
      </w:r>
      <w:r w:rsidR="00306DA5" w:rsidRPr="00437D5B">
        <w:rPr>
          <w:kern w:val="2"/>
          <w:sz w:val="28"/>
          <w:szCs w:val="28"/>
        </w:rPr>
        <w:t xml:space="preserve"> </w:t>
      </w:r>
      <w:r w:rsidR="004902DF" w:rsidRPr="00437D5B">
        <w:rPr>
          <w:sz w:val="28"/>
          <w:szCs w:val="28"/>
        </w:rPr>
        <w:t xml:space="preserve">1275,00 </w:t>
      </w:r>
      <w:r w:rsidR="00072513" w:rsidRPr="00437D5B">
        <w:rPr>
          <w:kern w:val="2"/>
          <w:sz w:val="28"/>
          <w:szCs w:val="28"/>
        </w:rPr>
        <w:t xml:space="preserve">тыс. рублей, или </w:t>
      </w:r>
      <w:r w:rsidR="003A375C" w:rsidRPr="00437D5B">
        <w:rPr>
          <w:kern w:val="2"/>
          <w:sz w:val="28"/>
          <w:szCs w:val="28"/>
        </w:rPr>
        <w:t>2</w:t>
      </w:r>
      <w:r w:rsidR="008C4751" w:rsidRPr="00437D5B">
        <w:rPr>
          <w:kern w:val="2"/>
          <w:sz w:val="28"/>
          <w:szCs w:val="28"/>
        </w:rPr>
        <w:t>0,4</w:t>
      </w:r>
      <w:r w:rsidR="00072513" w:rsidRPr="00437D5B">
        <w:rPr>
          <w:kern w:val="2"/>
          <w:sz w:val="28"/>
          <w:szCs w:val="28"/>
        </w:rPr>
        <w:t xml:space="preserve">%;  расходы на национальную безопасность и правоохранительную деятельность составили – </w:t>
      </w:r>
      <w:r w:rsidR="004902DF" w:rsidRPr="00437D5B">
        <w:rPr>
          <w:kern w:val="2"/>
          <w:sz w:val="28"/>
          <w:szCs w:val="28"/>
        </w:rPr>
        <w:t xml:space="preserve">354,90 </w:t>
      </w:r>
      <w:r w:rsidR="00072513" w:rsidRPr="00437D5B">
        <w:rPr>
          <w:kern w:val="2"/>
          <w:sz w:val="28"/>
          <w:szCs w:val="28"/>
        </w:rPr>
        <w:t xml:space="preserve">тыс. рублей, или </w:t>
      </w:r>
      <w:r w:rsidR="008C4751" w:rsidRPr="00437D5B">
        <w:rPr>
          <w:kern w:val="2"/>
          <w:sz w:val="28"/>
          <w:szCs w:val="28"/>
        </w:rPr>
        <w:t>5,7</w:t>
      </w:r>
      <w:r w:rsidR="00072513" w:rsidRPr="00437D5B">
        <w:rPr>
          <w:kern w:val="2"/>
          <w:sz w:val="28"/>
          <w:szCs w:val="28"/>
        </w:rPr>
        <w:t xml:space="preserve">%; на национальную оборону составили – </w:t>
      </w:r>
      <w:r w:rsidR="004902DF" w:rsidRPr="00437D5B">
        <w:rPr>
          <w:kern w:val="2"/>
          <w:sz w:val="28"/>
          <w:szCs w:val="28"/>
        </w:rPr>
        <w:t xml:space="preserve">111,00 </w:t>
      </w:r>
      <w:r w:rsidR="00072513" w:rsidRPr="00437D5B">
        <w:rPr>
          <w:kern w:val="2"/>
          <w:sz w:val="28"/>
          <w:szCs w:val="28"/>
        </w:rPr>
        <w:t xml:space="preserve">тыс. рублей, или </w:t>
      </w:r>
      <w:r w:rsidR="008C4751" w:rsidRPr="00437D5B">
        <w:rPr>
          <w:kern w:val="2"/>
          <w:sz w:val="28"/>
          <w:szCs w:val="28"/>
        </w:rPr>
        <w:t>1,8</w:t>
      </w:r>
      <w:r w:rsidR="00072513" w:rsidRPr="00437D5B">
        <w:rPr>
          <w:kern w:val="2"/>
          <w:sz w:val="28"/>
          <w:szCs w:val="28"/>
        </w:rPr>
        <w:t>%</w:t>
      </w:r>
      <w:r w:rsidR="00A209E5" w:rsidRPr="00437D5B">
        <w:rPr>
          <w:kern w:val="2"/>
          <w:sz w:val="28"/>
          <w:szCs w:val="28"/>
        </w:rPr>
        <w:t>;</w:t>
      </w:r>
      <w:proofErr w:type="gramEnd"/>
      <w:r w:rsidR="00257408" w:rsidRPr="00437D5B">
        <w:rPr>
          <w:kern w:val="2"/>
          <w:sz w:val="28"/>
          <w:szCs w:val="28"/>
        </w:rPr>
        <w:t xml:space="preserve"> </w:t>
      </w:r>
      <w:r w:rsidR="00072513" w:rsidRPr="00437D5B">
        <w:rPr>
          <w:kern w:val="2"/>
          <w:sz w:val="28"/>
          <w:szCs w:val="28"/>
        </w:rPr>
        <w:t xml:space="preserve"> ЖКХ </w:t>
      </w:r>
      <w:r w:rsidR="00491772" w:rsidRPr="00437D5B">
        <w:rPr>
          <w:kern w:val="2"/>
          <w:sz w:val="28"/>
          <w:szCs w:val="28"/>
        </w:rPr>
        <w:t>–</w:t>
      </w:r>
      <w:r w:rsidR="00257408" w:rsidRPr="00437D5B">
        <w:rPr>
          <w:kern w:val="2"/>
          <w:sz w:val="28"/>
          <w:szCs w:val="28"/>
        </w:rPr>
        <w:t xml:space="preserve"> </w:t>
      </w:r>
      <w:r w:rsidR="004902DF" w:rsidRPr="00437D5B">
        <w:rPr>
          <w:kern w:val="2"/>
          <w:sz w:val="28"/>
          <w:szCs w:val="28"/>
        </w:rPr>
        <w:t xml:space="preserve">1208,10 </w:t>
      </w:r>
      <w:r w:rsidR="00072513" w:rsidRPr="00437D5B">
        <w:rPr>
          <w:kern w:val="2"/>
          <w:sz w:val="28"/>
          <w:szCs w:val="28"/>
        </w:rPr>
        <w:t xml:space="preserve">тыс. рублей, или </w:t>
      </w:r>
      <w:r w:rsidR="008C4751" w:rsidRPr="00437D5B">
        <w:rPr>
          <w:kern w:val="2"/>
          <w:sz w:val="28"/>
          <w:szCs w:val="28"/>
        </w:rPr>
        <w:t>19,4</w:t>
      </w:r>
      <w:r w:rsidR="00072513" w:rsidRPr="00437D5B">
        <w:rPr>
          <w:kern w:val="2"/>
          <w:sz w:val="28"/>
          <w:szCs w:val="28"/>
        </w:rPr>
        <w:t>%</w:t>
      </w:r>
      <w:r w:rsidR="008C4751" w:rsidRPr="00437D5B">
        <w:rPr>
          <w:kern w:val="2"/>
          <w:sz w:val="28"/>
          <w:szCs w:val="28"/>
        </w:rPr>
        <w:t>;</w:t>
      </w:r>
      <w:r w:rsidR="00705B20" w:rsidRPr="00437D5B">
        <w:rPr>
          <w:kern w:val="2"/>
          <w:sz w:val="28"/>
          <w:szCs w:val="28"/>
        </w:rPr>
        <w:t xml:space="preserve"> </w:t>
      </w:r>
      <w:r w:rsidR="008C4751" w:rsidRPr="00437D5B">
        <w:rPr>
          <w:kern w:val="2"/>
          <w:sz w:val="28"/>
          <w:szCs w:val="28"/>
        </w:rPr>
        <w:t>с</w:t>
      </w:r>
      <w:r w:rsidR="00705B20" w:rsidRPr="00437D5B">
        <w:rPr>
          <w:kern w:val="2"/>
          <w:sz w:val="28"/>
          <w:szCs w:val="28"/>
        </w:rPr>
        <w:t>оциальная политика -  25,00 тыс. рублей</w:t>
      </w:r>
      <w:r w:rsidR="008C4751" w:rsidRPr="00437D5B">
        <w:rPr>
          <w:kern w:val="2"/>
          <w:sz w:val="28"/>
          <w:szCs w:val="28"/>
        </w:rPr>
        <w:t xml:space="preserve"> (0,4%)</w:t>
      </w:r>
      <w:r w:rsidR="00072513" w:rsidRPr="00437D5B">
        <w:rPr>
          <w:kern w:val="2"/>
          <w:sz w:val="28"/>
          <w:szCs w:val="28"/>
        </w:rPr>
        <w:t>.</w:t>
      </w:r>
    </w:p>
    <w:p w:rsidR="00245515" w:rsidRPr="00437D5B" w:rsidRDefault="00A26BAC" w:rsidP="00245515">
      <w:pPr>
        <w:jc w:val="both"/>
        <w:rPr>
          <w:sz w:val="28"/>
          <w:szCs w:val="28"/>
        </w:rPr>
      </w:pPr>
      <w:r w:rsidRPr="00437D5B">
        <w:rPr>
          <w:sz w:val="28"/>
          <w:szCs w:val="28"/>
        </w:rPr>
        <w:t xml:space="preserve">  </w:t>
      </w:r>
      <w:r w:rsidR="006B0190" w:rsidRPr="00437D5B">
        <w:rPr>
          <w:sz w:val="28"/>
          <w:szCs w:val="28"/>
        </w:rPr>
        <w:t xml:space="preserve"> </w:t>
      </w:r>
      <w:r w:rsidRPr="00437D5B">
        <w:rPr>
          <w:sz w:val="28"/>
          <w:szCs w:val="28"/>
        </w:rPr>
        <w:t xml:space="preserve">     </w:t>
      </w:r>
      <w:r w:rsidR="00072513" w:rsidRPr="00437D5B">
        <w:rPr>
          <w:sz w:val="28"/>
          <w:szCs w:val="28"/>
        </w:rPr>
        <w:t xml:space="preserve">Бюджетные назначения не исполнены по </w:t>
      </w:r>
      <w:r w:rsidR="0020786B" w:rsidRPr="00437D5B">
        <w:rPr>
          <w:sz w:val="28"/>
          <w:szCs w:val="28"/>
        </w:rPr>
        <w:t>4</w:t>
      </w:r>
      <w:r w:rsidR="005B3A3C" w:rsidRPr="00437D5B">
        <w:rPr>
          <w:sz w:val="28"/>
          <w:szCs w:val="28"/>
        </w:rPr>
        <w:t xml:space="preserve"> </w:t>
      </w:r>
      <w:r w:rsidR="00072513" w:rsidRPr="00437D5B">
        <w:rPr>
          <w:sz w:val="28"/>
          <w:szCs w:val="28"/>
        </w:rPr>
        <w:t xml:space="preserve"> раздел</w:t>
      </w:r>
      <w:r w:rsidR="005B3A3C" w:rsidRPr="00437D5B">
        <w:rPr>
          <w:sz w:val="28"/>
          <w:szCs w:val="28"/>
        </w:rPr>
        <w:t>ам</w:t>
      </w:r>
      <w:r w:rsidR="00072513" w:rsidRPr="00437D5B">
        <w:rPr>
          <w:sz w:val="28"/>
          <w:szCs w:val="28"/>
        </w:rPr>
        <w:t xml:space="preserve"> расходов из </w:t>
      </w:r>
      <w:r w:rsidR="0020786B" w:rsidRPr="00437D5B">
        <w:rPr>
          <w:sz w:val="28"/>
          <w:szCs w:val="28"/>
        </w:rPr>
        <w:t>6</w:t>
      </w:r>
      <w:r w:rsidR="00072513" w:rsidRPr="00437D5B">
        <w:rPr>
          <w:sz w:val="28"/>
          <w:szCs w:val="28"/>
        </w:rPr>
        <w:t xml:space="preserve"> утвержденных, на общую сумму </w:t>
      </w:r>
      <w:r w:rsidR="00437D5B" w:rsidRPr="00437D5B">
        <w:rPr>
          <w:bCs/>
          <w:sz w:val="28"/>
          <w:szCs w:val="28"/>
        </w:rPr>
        <w:t xml:space="preserve">380,50 </w:t>
      </w:r>
      <w:r w:rsidR="00072513" w:rsidRPr="00437D5B">
        <w:rPr>
          <w:sz w:val="28"/>
          <w:szCs w:val="28"/>
        </w:rPr>
        <w:t xml:space="preserve">тыс. рублей. </w:t>
      </w:r>
    </w:p>
    <w:p w:rsidR="00C70F5D" w:rsidRDefault="006B0190" w:rsidP="00B36ECC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="00B36ECC" w:rsidRPr="00DE7A32">
        <w:rPr>
          <w:bCs/>
          <w:iCs/>
          <w:sz w:val="28"/>
          <w:szCs w:val="28"/>
          <w:lang w:eastAsia="ar-SA"/>
        </w:rPr>
        <w:t xml:space="preserve">Общая сумма </w:t>
      </w:r>
      <w:proofErr w:type="gramStart"/>
      <w:r w:rsidR="00B36ECC" w:rsidRPr="00DE7A32">
        <w:rPr>
          <w:bCs/>
          <w:iCs/>
          <w:sz w:val="28"/>
          <w:szCs w:val="28"/>
          <w:lang w:eastAsia="ar-SA"/>
        </w:rPr>
        <w:t>расходов, произведенных в рамках муниципальных программ в 20</w:t>
      </w:r>
      <w:r w:rsidR="00B36ECC">
        <w:rPr>
          <w:bCs/>
          <w:iCs/>
          <w:sz w:val="28"/>
          <w:szCs w:val="28"/>
          <w:lang w:eastAsia="ar-SA"/>
        </w:rPr>
        <w:t>22</w:t>
      </w:r>
      <w:r w:rsidR="00B36ECC" w:rsidRPr="00DE7A32">
        <w:rPr>
          <w:bCs/>
          <w:iCs/>
          <w:sz w:val="28"/>
          <w:szCs w:val="28"/>
          <w:lang w:eastAsia="ar-SA"/>
        </w:rPr>
        <w:t xml:space="preserve"> году составила</w:t>
      </w:r>
      <w:proofErr w:type="gramEnd"/>
      <w:r w:rsidR="00B36ECC" w:rsidRPr="00DE7A32">
        <w:rPr>
          <w:bCs/>
          <w:iCs/>
          <w:sz w:val="28"/>
          <w:szCs w:val="28"/>
          <w:lang w:eastAsia="ar-SA"/>
        </w:rPr>
        <w:t xml:space="preserve">  </w:t>
      </w:r>
      <w:r w:rsidR="00C70F5D" w:rsidRPr="00C70F5D">
        <w:rPr>
          <w:bCs/>
          <w:iCs/>
          <w:sz w:val="28"/>
          <w:szCs w:val="28"/>
          <w:lang w:eastAsia="ar-SA"/>
        </w:rPr>
        <w:t xml:space="preserve">6240,20 </w:t>
      </w:r>
      <w:r w:rsidR="00B36ECC" w:rsidRPr="00DE7A32">
        <w:rPr>
          <w:bCs/>
          <w:iCs/>
          <w:sz w:val="28"/>
          <w:szCs w:val="28"/>
          <w:lang w:eastAsia="ar-SA"/>
        </w:rPr>
        <w:t xml:space="preserve">тыс. рублей.  </w:t>
      </w:r>
      <w:r w:rsidR="00B36ECC">
        <w:rPr>
          <w:bCs/>
          <w:iCs/>
          <w:sz w:val="28"/>
          <w:szCs w:val="28"/>
          <w:lang w:eastAsia="ar-SA"/>
        </w:rPr>
        <w:t xml:space="preserve">  </w:t>
      </w:r>
    </w:p>
    <w:p w:rsidR="00B36ECC" w:rsidRDefault="00B36ECC" w:rsidP="00B36ECC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</w:t>
      </w:r>
      <w:r w:rsidRPr="00021242">
        <w:rPr>
          <w:bCs/>
          <w:iCs/>
          <w:sz w:val="28"/>
          <w:szCs w:val="28"/>
          <w:lang w:eastAsia="ar-SA"/>
        </w:rPr>
        <w:t>Согласно Решению о бюджете (от 2</w:t>
      </w:r>
      <w:r>
        <w:rPr>
          <w:bCs/>
          <w:iCs/>
          <w:sz w:val="28"/>
          <w:szCs w:val="28"/>
          <w:lang w:eastAsia="ar-SA"/>
        </w:rPr>
        <w:t>3</w:t>
      </w:r>
      <w:r w:rsidRPr="00021242">
        <w:rPr>
          <w:bCs/>
          <w:iCs/>
          <w:sz w:val="28"/>
          <w:szCs w:val="28"/>
          <w:lang w:eastAsia="ar-SA"/>
        </w:rPr>
        <w:t>.12.2022 №</w:t>
      </w:r>
      <w:r>
        <w:rPr>
          <w:bCs/>
          <w:iCs/>
          <w:sz w:val="28"/>
          <w:szCs w:val="28"/>
          <w:lang w:eastAsia="ar-SA"/>
        </w:rPr>
        <w:t>72</w:t>
      </w:r>
      <w:r w:rsidRPr="00021242">
        <w:rPr>
          <w:bCs/>
          <w:iCs/>
          <w:sz w:val="28"/>
          <w:szCs w:val="28"/>
          <w:lang w:eastAsia="ar-SA"/>
        </w:rPr>
        <w:t xml:space="preserve">-РС), в 2022 году расходы предусмотрены в размере </w:t>
      </w:r>
      <w:r w:rsidR="00C70F5D" w:rsidRPr="00C70F5D">
        <w:rPr>
          <w:b/>
          <w:bCs/>
          <w:iCs/>
          <w:sz w:val="28"/>
          <w:szCs w:val="28"/>
          <w:lang w:eastAsia="ar-SA"/>
        </w:rPr>
        <w:t>6</w:t>
      </w:r>
      <w:r w:rsidR="00C70F5D">
        <w:rPr>
          <w:b/>
          <w:bCs/>
          <w:iCs/>
          <w:sz w:val="28"/>
          <w:szCs w:val="28"/>
          <w:lang w:eastAsia="ar-SA"/>
        </w:rPr>
        <w:t xml:space="preserve"> </w:t>
      </w:r>
      <w:r w:rsidR="00C70F5D" w:rsidRPr="00C70F5D">
        <w:rPr>
          <w:b/>
          <w:bCs/>
          <w:iCs/>
          <w:sz w:val="28"/>
          <w:szCs w:val="28"/>
          <w:lang w:eastAsia="ar-SA"/>
        </w:rPr>
        <w:t>620,70</w:t>
      </w:r>
      <w:r w:rsidR="00C70F5D">
        <w:rPr>
          <w:b/>
          <w:bCs/>
          <w:iCs/>
          <w:sz w:val="28"/>
          <w:szCs w:val="28"/>
          <w:lang w:eastAsia="ar-SA"/>
        </w:rPr>
        <w:t xml:space="preserve"> </w:t>
      </w:r>
      <w:r w:rsidRPr="00021242">
        <w:rPr>
          <w:b/>
          <w:bCs/>
          <w:iCs/>
          <w:sz w:val="28"/>
          <w:szCs w:val="28"/>
          <w:lang w:eastAsia="ar-SA"/>
        </w:rPr>
        <w:t>тыс. рублей</w:t>
      </w:r>
      <w:r w:rsidRPr="00021242">
        <w:rPr>
          <w:bCs/>
          <w:iCs/>
          <w:sz w:val="28"/>
          <w:szCs w:val="28"/>
          <w:lang w:eastAsia="ar-SA"/>
        </w:rPr>
        <w:t xml:space="preserve">, в том числе на финансирование одной муниципальной программы запланировано </w:t>
      </w:r>
      <w:r w:rsidR="00371851" w:rsidRPr="00371851">
        <w:rPr>
          <w:bCs/>
          <w:iCs/>
          <w:sz w:val="28"/>
          <w:szCs w:val="28"/>
          <w:lang w:eastAsia="ar-SA"/>
        </w:rPr>
        <w:t xml:space="preserve">6 620,70 </w:t>
      </w:r>
      <w:r w:rsidRPr="00021242">
        <w:rPr>
          <w:bCs/>
          <w:iCs/>
          <w:sz w:val="28"/>
          <w:szCs w:val="28"/>
          <w:lang w:eastAsia="ar-SA"/>
        </w:rPr>
        <w:t>тыс. рублей</w:t>
      </w:r>
      <w:r w:rsidRPr="0002124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021242">
        <w:rPr>
          <w:bCs/>
          <w:iCs/>
          <w:sz w:val="28"/>
          <w:szCs w:val="28"/>
          <w:lang w:eastAsia="ar-SA"/>
        </w:rPr>
        <w:t xml:space="preserve">(Муниципальная программа «Устойчивое развитие территории муниципального образования </w:t>
      </w:r>
      <w:proofErr w:type="spellStart"/>
      <w:r w:rsidRPr="00141A4A">
        <w:rPr>
          <w:sz w:val="28"/>
          <w:szCs w:val="28"/>
        </w:rPr>
        <w:t>Староборискинский</w:t>
      </w:r>
      <w:proofErr w:type="spellEnd"/>
      <w:r w:rsidRPr="00021242">
        <w:rPr>
          <w:bCs/>
          <w:iCs/>
          <w:sz w:val="28"/>
          <w:szCs w:val="28"/>
          <w:lang w:eastAsia="ar-SA"/>
        </w:rPr>
        <w:t xml:space="preserve"> сельсовет Северного района Оренбургской области на 2022-2027 годы»).</w:t>
      </w:r>
    </w:p>
    <w:p w:rsidR="00B36ECC" w:rsidRPr="00021242" w:rsidRDefault="00B36ECC" w:rsidP="00B36ECC">
      <w:pPr>
        <w:jc w:val="both"/>
        <w:rPr>
          <w:kern w:val="3"/>
          <w:sz w:val="28"/>
          <w:szCs w:val="28"/>
          <w:lang w:eastAsia="zh-CN" w:bidi="hi-IN"/>
        </w:rPr>
      </w:pPr>
      <w:r w:rsidRPr="00021242">
        <w:rPr>
          <w:bCs/>
          <w:iCs/>
          <w:sz w:val="28"/>
          <w:szCs w:val="28"/>
          <w:lang w:eastAsia="ar-SA"/>
        </w:rPr>
        <w:t xml:space="preserve">        Бюджетные ассигнования на финансовое обеспечение реализации муниципальных программ  сформированы на уровне 100%</w:t>
      </w:r>
      <w:r w:rsidRPr="00021242">
        <w:rPr>
          <w:b/>
          <w:bCs/>
          <w:iCs/>
          <w:sz w:val="28"/>
          <w:szCs w:val="28"/>
          <w:lang w:eastAsia="ar-SA"/>
        </w:rPr>
        <w:t xml:space="preserve"> </w:t>
      </w:r>
      <w:r w:rsidRPr="00021242">
        <w:rPr>
          <w:bCs/>
          <w:iCs/>
          <w:sz w:val="28"/>
          <w:szCs w:val="28"/>
          <w:lang w:eastAsia="ar-SA"/>
        </w:rPr>
        <w:t xml:space="preserve">от общего объема расходов местного бюджета.    </w:t>
      </w:r>
    </w:p>
    <w:p w:rsidR="00E72F5E" w:rsidRPr="00E91EC4" w:rsidRDefault="00E72F5E" w:rsidP="00B36ECC">
      <w:pPr>
        <w:jc w:val="both"/>
        <w:rPr>
          <w:bCs/>
          <w:iCs/>
          <w:sz w:val="28"/>
          <w:szCs w:val="28"/>
          <w:u w:val="single"/>
          <w:lang w:eastAsia="ar-SA"/>
        </w:rPr>
      </w:pPr>
    </w:p>
    <w:p w:rsidR="00CF00B2" w:rsidRDefault="00995AA0" w:rsidP="002F0DD5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</w:t>
      </w:r>
      <w:r w:rsidR="00063EED">
        <w:rPr>
          <w:bCs/>
          <w:i/>
          <w:iCs/>
          <w:sz w:val="28"/>
          <w:szCs w:val="28"/>
          <w:lang w:eastAsia="ar-SA"/>
        </w:rPr>
        <w:t xml:space="preserve"> 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2.3.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9C49E7" w:rsidRDefault="00F64893" w:rsidP="00E12D16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Cs w:val="28"/>
        </w:rPr>
        <w:t xml:space="preserve">          </w:t>
      </w:r>
      <w:r w:rsidR="00141A4A" w:rsidRPr="00141A4A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141A4A" w:rsidRPr="00141A4A">
        <w:rPr>
          <w:sz w:val="28"/>
          <w:szCs w:val="28"/>
        </w:rPr>
        <w:t>Староборискинский</w:t>
      </w:r>
      <w:proofErr w:type="spellEnd"/>
      <w:r w:rsidR="00141A4A" w:rsidRPr="00141A4A">
        <w:rPr>
          <w:sz w:val="28"/>
          <w:szCs w:val="28"/>
        </w:rPr>
        <w:t xml:space="preserve"> сельсовет </w:t>
      </w:r>
      <w:r w:rsidR="00ED5C5A" w:rsidRPr="00ED5C5A">
        <w:rPr>
          <w:sz w:val="28"/>
          <w:szCs w:val="28"/>
        </w:rPr>
        <w:t xml:space="preserve">от 27.12.2021 №44-РС «О бюджете муниципального образования </w:t>
      </w:r>
      <w:proofErr w:type="spellStart"/>
      <w:r w:rsidR="00ED5C5A" w:rsidRPr="00ED5C5A">
        <w:rPr>
          <w:sz w:val="28"/>
          <w:szCs w:val="28"/>
        </w:rPr>
        <w:t>Староборискинский</w:t>
      </w:r>
      <w:proofErr w:type="spellEnd"/>
      <w:r w:rsidR="00ED5C5A" w:rsidRPr="00ED5C5A">
        <w:rPr>
          <w:sz w:val="28"/>
          <w:szCs w:val="28"/>
        </w:rPr>
        <w:t xml:space="preserve"> сельсовет на 2022 год и </w:t>
      </w:r>
      <w:r w:rsidR="00ED5C5A" w:rsidRPr="00ED5C5A">
        <w:rPr>
          <w:sz w:val="28"/>
          <w:szCs w:val="28"/>
        </w:rPr>
        <w:lastRenderedPageBreak/>
        <w:t xml:space="preserve">плановый период 2023 и 2024 годов» </w:t>
      </w:r>
      <w:r w:rsidR="00E12D16" w:rsidRPr="009C49E7">
        <w:rPr>
          <w:sz w:val="28"/>
          <w:szCs w:val="28"/>
        </w:rPr>
        <w:t xml:space="preserve">первоначально бюджет поселения утвержден с дефицитом </w:t>
      </w:r>
      <w:r w:rsidR="00E0292E">
        <w:rPr>
          <w:sz w:val="28"/>
          <w:szCs w:val="28"/>
        </w:rPr>
        <w:t>0,</w:t>
      </w:r>
      <w:r w:rsidR="00674B68" w:rsidRPr="009C49E7">
        <w:rPr>
          <w:sz w:val="28"/>
          <w:szCs w:val="28"/>
        </w:rPr>
        <w:t>0</w:t>
      </w:r>
      <w:r w:rsidR="00ED5C5A">
        <w:rPr>
          <w:sz w:val="28"/>
          <w:szCs w:val="28"/>
        </w:rPr>
        <w:t>0</w:t>
      </w:r>
      <w:r w:rsidR="00E12D16" w:rsidRPr="009C49E7">
        <w:rPr>
          <w:sz w:val="28"/>
          <w:szCs w:val="28"/>
        </w:rPr>
        <w:t xml:space="preserve"> тыс. рублей.</w:t>
      </w:r>
    </w:p>
    <w:p w:rsidR="009D214A" w:rsidRDefault="00C04E02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9C49E7">
        <w:rPr>
          <w:kern w:val="2"/>
          <w:sz w:val="28"/>
          <w:szCs w:val="28"/>
        </w:rPr>
        <w:t xml:space="preserve">Согласно Решению Совета депутатов от </w:t>
      </w:r>
      <w:r w:rsidR="00141A4A" w:rsidRPr="00714174">
        <w:rPr>
          <w:sz w:val="28"/>
          <w:szCs w:val="28"/>
        </w:rPr>
        <w:t>2</w:t>
      </w:r>
      <w:r w:rsidR="00141A4A">
        <w:rPr>
          <w:sz w:val="28"/>
          <w:szCs w:val="28"/>
        </w:rPr>
        <w:t>7</w:t>
      </w:r>
      <w:r w:rsidR="00141A4A" w:rsidRPr="00714174">
        <w:rPr>
          <w:sz w:val="28"/>
          <w:szCs w:val="28"/>
        </w:rPr>
        <w:t>.12.20</w:t>
      </w:r>
      <w:r w:rsidR="00141A4A">
        <w:rPr>
          <w:sz w:val="28"/>
          <w:szCs w:val="28"/>
        </w:rPr>
        <w:t>2</w:t>
      </w:r>
      <w:r w:rsidR="00ED5C5A">
        <w:rPr>
          <w:sz w:val="28"/>
          <w:szCs w:val="28"/>
        </w:rPr>
        <w:t>2</w:t>
      </w:r>
      <w:r w:rsidR="00141A4A" w:rsidRPr="00714174">
        <w:rPr>
          <w:sz w:val="28"/>
          <w:szCs w:val="28"/>
        </w:rPr>
        <w:t>г. №</w:t>
      </w:r>
      <w:r w:rsidR="00ED5C5A">
        <w:rPr>
          <w:sz w:val="28"/>
          <w:szCs w:val="28"/>
        </w:rPr>
        <w:t>71</w:t>
      </w:r>
      <w:r w:rsidR="00141A4A" w:rsidRPr="00714174">
        <w:rPr>
          <w:sz w:val="28"/>
          <w:szCs w:val="28"/>
        </w:rPr>
        <w:t>-РС</w:t>
      </w:r>
      <w:r w:rsidR="00141A4A" w:rsidRPr="009C49E7">
        <w:rPr>
          <w:kern w:val="2"/>
          <w:sz w:val="28"/>
          <w:szCs w:val="28"/>
        </w:rPr>
        <w:t xml:space="preserve"> </w:t>
      </w:r>
      <w:r w:rsidRPr="009C49E7">
        <w:rPr>
          <w:kern w:val="2"/>
          <w:sz w:val="28"/>
          <w:szCs w:val="28"/>
        </w:rPr>
        <w:t xml:space="preserve">«О внесении изменений в решение Совета депутатов от </w:t>
      </w:r>
      <w:r w:rsidR="00F64893" w:rsidRPr="00F64893">
        <w:rPr>
          <w:sz w:val="28"/>
          <w:szCs w:val="28"/>
        </w:rPr>
        <w:t>2</w:t>
      </w:r>
      <w:r w:rsidR="00ED5C5A">
        <w:rPr>
          <w:sz w:val="28"/>
          <w:szCs w:val="28"/>
        </w:rPr>
        <w:t>7</w:t>
      </w:r>
      <w:r w:rsidR="00F64893" w:rsidRPr="00F64893">
        <w:rPr>
          <w:sz w:val="28"/>
          <w:szCs w:val="28"/>
        </w:rPr>
        <w:t>.12.20</w:t>
      </w:r>
      <w:r w:rsidR="00141A4A">
        <w:rPr>
          <w:sz w:val="28"/>
          <w:szCs w:val="28"/>
        </w:rPr>
        <w:t>2</w:t>
      </w:r>
      <w:r w:rsidR="00ED5C5A">
        <w:rPr>
          <w:sz w:val="28"/>
          <w:szCs w:val="28"/>
        </w:rPr>
        <w:t>1</w:t>
      </w:r>
      <w:r w:rsidR="00F64893" w:rsidRPr="00F64893">
        <w:rPr>
          <w:sz w:val="28"/>
          <w:szCs w:val="28"/>
        </w:rPr>
        <w:t>г. №</w:t>
      </w:r>
      <w:r w:rsidR="00ED5C5A">
        <w:rPr>
          <w:sz w:val="28"/>
          <w:szCs w:val="28"/>
        </w:rPr>
        <w:t>44</w:t>
      </w:r>
      <w:r w:rsidR="00F64893" w:rsidRPr="00F64893">
        <w:rPr>
          <w:sz w:val="28"/>
          <w:szCs w:val="28"/>
        </w:rPr>
        <w:t>-РС</w:t>
      </w:r>
      <w:r w:rsidRPr="009C49E7">
        <w:rPr>
          <w:kern w:val="2"/>
          <w:sz w:val="28"/>
          <w:szCs w:val="28"/>
        </w:rPr>
        <w:t>»</w:t>
      </w:r>
      <w:r w:rsidR="00957513">
        <w:rPr>
          <w:kern w:val="2"/>
          <w:sz w:val="28"/>
          <w:szCs w:val="28"/>
        </w:rPr>
        <w:t xml:space="preserve"> </w:t>
      </w:r>
      <w:r w:rsidR="00957513" w:rsidRPr="00EC1BE3">
        <w:rPr>
          <w:kern w:val="2"/>
          <w:sz w:val="28"/>
          <w:szCs w:val="28"/>
        </w:rPr>
        <w:t>(приложение №6)</w:t>
      </w:r>
      <w:r w:rsidRPr="00EC1BE3">
        <w:rPr>
          <w:kern w:val="2"/>
          <w:sz w:val="28"/>
          <w:szCs w:val="28"/>
        </w:rPr>
        <w:t>,</w:t>
      </w:r>
      <w:r w:rsidRPr="009C49E7">
        <w:rPr>
          <w:kern w:val="2"/>
          <w:sz w:val="28"/>
          <w:szCs w:val="28"/>
        </w:rPr>
        <w:t xml:space="preserve"> дефицит бюджета муниципального образования </w:t>
      </w:r>
      <w:proofErr w:type="spellStart"/>
      <w:r w:rsidR="005C391A" w:rsidRPr="009C49E7">
        <w:rPr>
          <w:bCs/>
          <w:sz w:val="28"/>
          <w:szCs w:val="28"/>
        </w:rPr>
        <w:t>Староборискинский</w:t>
      </w:r>
      <w:proofErr w:type="spellEnd"/>
      <w:r w:rsidR="00F64893">
        <w:rPr>
          <w:bCs/>
          <w:sz w:val="28"/>
          <w:szCs w:val="28"/>
        </w:rPr>
        <w:t xml:space="preserve"> </w:t>
      </w:r>
      <w:r w:rsidRPr="009C49E7">
        <w:rPr>
          <w:kern w:val="2"/>
          <w:sz w:val="28"/>
          <w:szCs w:val="28"/>
        </w:rPr>
        <w:t>сельсовет</w:t>
      </w:r>
      <w:r w:rsidR="00970436">
        <w:rPr>
          <w:kern w:val="2"/>
          <w:sz w:val="28"/>
          <w:szCs w:val="28"/>
        </w:rPr>
        <w:t xml:space="preserve">  утвержден </w:t>
      </w:r>
      <w:r w:rsidR="009521EC" w:rsidRPr="009C49E7">
        <w:rPr>
          <w:kern w:val="2"/>
          <w:sz w:val="28"/>
          <w:szCs w:val="28"/>
        </w:rPr>
        <w:t>в размере</w:t>
      </w:r>
      <w:r w:rsidR="00F64893">
        <w:rPr>
          <w:kern w:val="2"/>
          <w:sz w:val="28"/>
          <w:szCs w:val="28"/>
        </w:rPr>
        <w:t xml:space="preserve"> </w:t>
      </w:r>
      <w:r w:rsidR="00141A4A">
        <w:rPr>
          <w:kern w:val="2"/>
          <w:sz w:val="28"/>
          <w:szCs w:val="28"/>
        </w:rPr>
        <w:t>74,3</w:t>
      </w:r>
      <w:r w:rsidRPr="009C49E7">
        <w:rPr>
          <w:kern w:val="2"/>
          <w:sz w:val="28"/>
          <w:szCs w:val="28"/>
        </w:rPr>
        <w:t xml:space="preserve"> тыс. рублей</w:t>
      </w:r>
      <w:r w:rsidR="009D214A">
        <w:rPr>
          <w:kern w:val="2"/>
          <w:sz w:val="28"/>
          <w:szCs w:val="28"/>
        </w:rPr>
        <w:t xml:space="preserve">. </w:t>
      </w:r>
      <w:r w:rsidR="00A3773E">
        <w:rPr>
          <w:kern w:val="2"/>
          <w:sz w:val="28"/>
          <w:szCs w:val="28"/>
        </w:rPr>
        <w:t xml:space="preserve"> </w:t>
      </w:r>
    </w:p>
    <w:p w:rsidR="00492131" w:rsidRDefault="0049213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49E7">
        <w:rPr>
          <w:sz w:val="28"/>
          <w:szCs w:val="28"/>
        </w:rPr>
        <w:t xml:space="preserve">Фактическое исполнение бюджета </w:t>
      </w:r>
      <w:r w:rsidR="009738FE" w:rsidRPr="009C49E7">
        <w:rPr>
          <w:sz w:val="28"/>
          <w:szCs w:val="28"/>
        </w:rPr>
        <w:t>сложилось</w:t>
      </w:r>
      <w:r w:rsidRPr="009C49E7">
        <w:rPr>
          <w:sz w:val="28"/>
          <w:szCs w:val="28"/>
        </w:rPr>
        <w:t xml:space="preserve"> с </w:t>
      </w:r>
      <w:r w:rsidR="00141A4A">
        <w:rPr>
          <w:sz w:val="28"/>
          <w:szCs w:val="28"/>
        </w:rPr>
        <w:t>про</w:t>
      </w:r>
      <w:r w:rsidR="00E64B12" w:rsidRPr="009C49E7">
        <w:rPr>
          <w:sz w:val="28"/>
          <w:szCs w:val="28"/>
        </w:rPr>
        <w:t xml:space="preserve">фицитом </w:t>
      </w:r>
      <w:r w:rsidRPr="009C49E7">
        <w:rPr>
          <w:sz w:val="28"/>
          <w:szCs w:val="28"/>
        </w:rPr>
        <w:t xml:space="preserve">в размере </w:t>
      </w:r>
      <w:r w:rsidR="009D214A">
        <w:rPr>
          <w:sz w:val="28"/>
          <w:szCs w:val="28"/>
        </w:rPr>
        <w:t xml:space="preserve"> </w:t>
      </w:r>
      <w:r w:rsidR="00F46EF2">
        <w:rPr>
          <w:sz w:val="28"/>
          <w:szCs w:val="28"/>
        </w:rPr>
        <w:t>81,20</w:t>
      </w:r>
      <w:r w:rsidRPr="009C49E7">
        <w:rPr>
          <w:sz w:val="28"/>
          <w:szCs w:val="28"/>
        </w:rPr>
        <w:t xml:space="preserve"> тыс.</w:t>
      </w:r>
      <w:r w:rsidR="00F64893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>рублей</w:t>
      </w:r>
      <w:r w:rsidR="009D214A">
        <w:rPr>
          <w:sz w:val="28"/>
          <w:szCs w:val="28"/>
        </w:rPr>
        <w:t xml:space="preserve"> </w:t>
      </w:r>
      <w:r w:rsidR="00F64893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 xml:space="preserve">(доходы </w:t>
      </w:r>
      <w:r w:rsidR="009D214A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 xml:space="preserve">– </w:t>
      </w:r>
      <w:r w:rsidR="009D214A">
        <w:rPr>
          <w:sz w:val="28"/>
          <w:szCs w:val="28"/>
        </w:rPr>
        <w:t xml:space="preserve"> </w:t>
      </w:r>
      <w:r w:rsidR="00F46EF2">
        <w:rPr>
          <w:sz w:val="28"/>
          <w:szCs w:val="28"/>
        </w:rPr>
        <w:t>6159,00</w:t>
      </w:r>
      <w:r w:rsidR="009D214A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 xml:space="preserve"> тыс. рублей, </w:t>
      </w:r>
      <w:r w:rsidR="009D214A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 xml:space="preserve">расходы </w:t>
      </w:r>
      <w:r w:rsidR="009D214A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 xml:space="preserve">в </w:t>
      </w:r>
      <w:r w:rsidR="009D214A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>размере</w:t>
      </w:r>
      <w:r w:rsidR="00BC793A">
        <w:rPr>
          <w:sz w:val="28"/>
          <w:szCs w:val="28"/>
        </w:rPr>
        <w:t xml:space="preserve"> </w:t>
      </w:r>
      <w:r w:rsidR="00F46EF2">
        <w:rPr>
          <w:sz w:val="28"/>
          <w:szCs w:val="28"/>
        </w:rPr>
        <w:t>6240,20</w:t>
      </w:r>
      <w:r w:rsidR="00F64893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>тыс.</w:t>
      </w:r>
      <w:r w:rsidR="00F64893">
        <w:rPr>
          <w:sz w:val="28"/>
          <w:szCs w:val="28"/>
        </w:rPr>
        <w:t xml:space="preserve"> </w:t>
      </w:r>
      <w:r w:rsidRPr="009C49E7">
        <w:rPr>
          <w:sz w:val="28"/>
          <w:szCs w:val="28"/>
        </w:rPr>
        <w:t>рублей)</w:t>
      </w:r>
      <w:r w:rsidRPr="00457672">
        <w:rPr>
          <w:sz w:val="28"/>
          <w:szCs w:val="28"/>
        </w:rPr>
        <w:t>.</w:t>
      </w:r>
    </w:p>
    <w:p w:rsidR="00ED5C5A" w:rsidRDefault="00ED5C5A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07509" w:rsidRPr="005448EB" w:rsidRDefault="00207509" w:rsidP="00207509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5448EB">
        <w:rPr>
          <w:i/>
          <w:kern w:val="2"/>
          <w:sz w:val="28"/>
          <w:szCs w:val="28"/>
        </w:rPr>
        <w:t>2.</w:t>
      </w:r>
      <w:r w:rsidR="00285CCE">
        <w:rPr>
          <w:i/>
          <w:kern w:val="2"/>
          <w:sz w:val="28"/>
          <w:szCs w:val="28"/>
        </w:rPr>
        <w:t>4</w:t>
      </w:r>
      <w:r w:rsidRPr="005448EB">
        <w:rPr>
          <w:i/>
          <w:kern w:val="2"/>
          <w:sz w:val="28"/>
          <w:szCs w:val="28"/>
        </w:rPr>
        <w:t xml:space="preserve">. Соответствие Проекта решения Совета депутатов муниципального образования </w:t>
      </w:r>
      <w:proofErr w:type="spellStart"/>
      <w:r w:rsidRPr="00207509">
        <w:rPr>
          <w:bCs/>
          <w:i/>
          <w:sz w:val="28"/>
          <w:szCs w:val="28"/>
        </w:rPr>
        <w:t>Староборискинский</w:t>
      </w:r>
      <w:proofErr w:type="spellEnd"/>
      <w:r w:rsidRPr="005448EB">
        <w:rPr>
          <w:bCs/>
          <w:i/>
          <w:sz w:val="28"/>
          <w:szCs w:val="28"/>
        </w:rPr>
        <w:t xml:space="preserve"> </w:t>
      </w:r>
      <w:r w:rsidRPr="005448EB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207509">
        <w:rPr>
          <w:bCs/>
          <w:i/>
          <w:sz w:val="28"/>
          <w:szCs w:val="28"/>
        </w:rPr>
        <w:t>Староборискинский</w:t>
      </w:r>
      <w:proofErr w:type="spellEnd"/>
      <w:r w:rsidRPr="00207509">
        <w:rPr>
          <w:bCs/>
          <w:i/>
          <w:sz w:val="28"/>
          <w:szCs w:val="28"/>
        </w:rPr>
        <w:t xml:space="preserve"> </w:t>
      </w:r>
      <w:r w:rsidRPr="005448EB">
        <w:rPr>
          <w:bCs/>
          <w:i/>
          <w:sz w:val="28"/>
          <w:szCs w:val="28"/>
        </w:rPr>
        <w:t>с</w:t>
      </w:r>
      <w:r w:rsidRPr="005448EB">
        <w:rPr>
          <w:i/>
          <w:kern w:val="2"/>
          <w:sz w:val="28"/>
          <w:szCs w:val="28"/>
        </w:rPr>
        <w:t>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:rsidR="00207509" w:rsidRPr="005448EB" w:rsidRDefault="00207509" w:rsidP="0020750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В соответствии со статьей 264.5 Бюджетного Кодекса РФ и Решением Совета депутатов </w:t>
      </w:r>
      <w:proofErr w:type="spellStart"/>
      <w:r w:rsidRPr="009C49E7">
        <w:rPr>
          <w:bCs/>
          <w:sz w:val="28"/>
          <w:szCs w:val="28"/>
        </w:rPr>
        <w:t>Староборискинск</w:t>
      </w:r>
      <w:r>
        <w:rPr>
          <w:bCs/>
          <w:sz w:val="28"/>
          <w:szCs w:val="28"/>
        </w:rPr>
        <w:t>о</w:t>
      </w:r>
      <w:r w:rsidRPr="005448EB">
        <w:rPr>
          <w:sz w:val="28"/>
          <w:szCs w:val="28"/>
        </w:rPr>
        <w:t>го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сельсовета  №</w:t>
      </w:r>
      <w:r>
        <w:rPr>
          <w:rFonts w:eastAsia="Calibri"/>
          <w:sz w:val="28"/>
          <w:szCs w:val="28"/>
        </w:rPr>
        <w:t>7</w:t>
      </w:r>
      <w:r w:rsidR="001B59BD">
        <w:rPr>
          <w:rFonts w:eastAsia="Calibri"/>
          <w:sz w:val="28"/>
          <w:szCs w:val="28"/>
        </w:rPr>
        <w:t>2</w:t>
      </w:r>
      <w:r w:rsidRPr="005448EB">
        <w:rPr>
          <w:rFonts w:eastAsia="Calibri"/>
          <w:sz w:val="28"/>
          <w:szCs w:val="28"/>
        </w:rPr>
        <w:t>-РС от 2</w:t>
      </w:r>
      <w:r>
        <w:rPr>
          <w:rFonts w:eastAsia="Calibri"/>
          <w:sz w:val="28"/>
          <w:szCs w:val="28"/>
        </w:rPr>
        <w:t>7</w:t>
      </w:r>
      <w:r w:rsidRPr="005448EB">
        <w:rPr>
          <w:rFonts w:eastAsia="Calibri"/>
          <w:sz w:val="28"/>
          <w:szCs w:val="28"/>
        </w:rPr>
        <w:t xml:space="preserve">.12.2022 года «Об утверждении Положения о бюджетном процессе в муниципальном образовании </w:t>
      </w:r>
      <w:proofErr w:type="spellStart"/>
      <w:r w:rsidR="001E1368" w:rsidRPr="009C49E7">
        <w:rPr>
          <w:bCs/>
          <w:sz w:val="28"/>
          <w:szCs w:val="28"/>
        </w:rPr>
        <w:t>Староборискинский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="001E1368" w:rsidRPr="009C49E7">
        <w:rPr>
          <w:bCs/>
          <w:sz w:val="28"/>
          <w:szCs w:val="28"/>
        </w:rPr>
        <w:t>Староборискинский</w:t>
      </w:r>
      <w:proofErr w:type="spellEnd"/>
      <w:r w:rsidRPr="005448EB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207509" w:rsidRPr="005448EB" w:rsidRDefault="00207509" w:rsidP="0020750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Согласно ст. 264. 6 Бюджетного Кодекса РФ отдельными приложениями к проекту решению о бюджете предлагается утвердить:      </w:t>
      </w:r>
    </w:p>
    <w:p w:rsidR="00207509" w:rsidRPr="005448EB" w:rsidRDefault="00207509" w:rsidP="00207509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 w:rsidRPr="005448EB">
        <w:rPr>
          <w:rFonts w:eastAsia="Calibri"/>
          <w:sz w:val="28"/>
          <w:szCs w:val="28"/>
        </w:rPr>
        <w:t xml:space="preserve">         1. Доходы бюджета по кодам </w:t>
      </w:r>
      <w:hyperlink r:id="rId19" w:history="1">
        <w:r w:rsidRPr="005448EB">
          <w:rPr>
            <w:rFonts w:eastAsia="Calibri"/>
            <w:sz w:val="28"/>
            <w:szCs w:val="28"/>
          </w:rPr>
          <w:t>классификации</w:t>
        </w:r>
      </w:hyperlink>
      <w:r w:rsidRPr="005448EB">
        <w:rPr>
          <w:rFonts w:eastAsia="Calibri"/>
          <w:sz w:val="28"/>
          <w:szCs w:val="28"/>
        </w:rPr>
        <w:t xml:space="preserve"> доходов бюджетов за 2022 год, согласно </w:t>
      </w:r>
      <w:hyperlink w:anchor="sub_1000" w:history="1">
        <w:r w:rsidRPr="005448EB">
          <w:rPr>
            <w:rFonts w:eastAsia="Calibri"/>
            <w:sz w:val="28"/>
            <w:szCs w:val="28"/>
          </w:rPr>
          <w:t>приложению 1</w:t>
        </w:r>
      </w:hyperlink>
      <w:r w:rsidRPr="005448EB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207509" w:rsidRPr="005448EB" w:rsidRDefault="00207509" w:rsidP="00207509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2. Расходы бюджета </w:t>
      </w:r>
      <w:r w:rsidRPr="005448EB">
        <w:rPr>
          <w:sz w:val="28"/>
          <w:szCs w:val="28"/>
        </w:rPr>
        <w:t>по</w:t>
      </w:r>
      <w:r w:rsidRPr="005448EB">
        <w:rPr>
          <w:szCs w:val="28"/>
        </w:rPr>
        <w:t xml:space="preserve"> </w:t>
      </w:r>
      <w:r w:rsidRPr="005448EB">
        <w:rPr>
          <w:sz w:val="28"/>
          <w:szCs w:val="28"/>
        </w:rPr>
        <w:t xml:space="preserve">ведомственной структуре расходов бюджета </w:t>
      </w:r>
      <w:r w:rsidRPr="005448EB">
        <w:rPr>
          <w:rFonts w:eastAsia="Calibri"/>
          <w:sz w:val="28"/>
          <w:szCs w:val="28"/>
        </w:rPr>
        <w:t>за 2022 год,</w:t>
      </w:r>
      <w:r w:rsidRPr="005448EB">
        <w:rPr>
          <w:sz w:val="28"/>
          <w:szCs w:val="28"/>
        </w:rPr>
        <w:t xml:space="preserve"> </w:t>
      </w:r>
      <w:r w:rsidRPr="005448EB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207509" w:rsidRDefault="00207509" w:rsidP="00207509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     3. Расходы бюджета </w:t>
      </w:r>
      <w:r w:rsidRPr="005448EB">
        <w:rPr>
          <w:sz w:val="28"/>
          <w:szCs w:val="28"/>
        </w:rPr>
        <w:t>по разделам и подразделам классификации расходов</w:t>
      </w:r>
      <w:r w:rsidRPr="005448EB">
        <w:rPr>
          <w:szCs w:val="28"/>
        </w:rPr>
        <w:t xml:space="preserve"> </w:t>
      </w:r>
      <w:r w:rsidRPr="005448EB">
        <w:rPr>
          <w:sz w:val="28"/>
          <w:szCs w:val="28"/>
        </w:rPr>
        <w:t>бюджета,</w:t>
      </w:r>
      <w:r w:rsidRPr="005448EB">
        <w:rPr>
          <w:szCs w:val="28"/>
        </w:rPr>
        <w:t xml:space="preserve"> </w:t>
      </w:r>
      <w:r w:rsidRPr="005448EB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207509" w:rsidRDefault="00207509" w:rsidP="00207509">
      <w:pPr>
        <w:suppressAutoHyphens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5448EB">
        <w:rPr>
          <w:rFonts w:eastAsia="Calibri"/>
          <w:sz w:val="28"/>
          <w:szCs w:val="28"/>
        </w:rPr>
        <w:t xml:space="preserve">   4.  Источники финансирования дефицита бюджета за 2022 год по кодам </w:t>
      </w:r>
      <w:hyperlink r:id="rId20" w:history="1">
        <w:r w:rsidRPr="005448EB">
          <w:rPr>
            <w:rFonts w:eastAsia="Calibri"/>
            <w:sz w:val="28"/>
            <w:szCs w:val="28"/>
          </w:rPr>
          <w:t>классификации</w:t>
        </w:r>
      </w:hyperlink>
      <w:r w:rsidRPr="005448EB">
        <w:rPr>
          <w:rFonts w:eastAsia="Calibri"/>
          <w:sz w:val="28"/>
          <w:szCs w:val="28"/>
        </w:rPr>
        <w:t xml:space="preserve"> источников финансирования дефицитов бюджетов, согласно </w:t>
      </w:r>
      <w:hyperlink w:anchor="sub_6000" w:history="1">
        <w:r w:rsidRPr="005448EB">
          <w:rPr>
            <w:rFonts w:eastAsia="Calibri"/>
            <w:sz w:val="28"/>
            <w:szCs w:val="28"/>
          </w:rPr>
          <w:t xml:space="preserve">приложению </w:t>
        </w:r>
      </w:hyperlink>
      <w:r w:rsidRPr="005448EB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5C7903" w:rsidRPr="00A74558" w:rsidRDefault="00207509" w:rsidP="00207509">
      <w:pPr>
        <w:suppressAutoHyphens/>
        <w:ind w:firstLine="360"/>
        <w:contextualSpacing/>
        <w:jc w:val="both"/>
        <w:rPr>
          <w:rFonts w:eastAsia="Calibri"/>
          <w:sz w:val="28"/>
          <w:szCs w:val="28"/>
        </w:rPr>
      </w:pPr>
      <w:r w:rsidRPr="005448EB">
        <w:rPr>
          <w:rFonts w:eastAsia="Calibri"/>
          <w:sz w:val="28"/>
          <w:szCs w:val="28"/>
        </w:rPr>
        <w:t xml:space="preserve">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>
        <w:rPr>
          <w:rFonts w:eastAsia="Calibri"/>
          <w:sz w:val="28"/>
          <w:szCs w:val="28"/>
        </w:rPr>
        <w:t>6159,00</w:t>
      </w:r>
      <w:r w:rsidRPr="005448EB">
        <w:rPr>
          <w:rFonts w:eastAsia="Calibri"/>
          <w:sz w:val="28"/>
          <w:szCs w:val="28"/>
        </w:rPr>
        <w:t xml:space="preserve"> тыс. рублей, по расходам в сумме </w:t>
      </w:r>
      <w:r>
        <w:rPr>
          <w:rFonts w:eastAsia="Calibri"/>
          <w:sz w:val="28"/>
          <w:szCs w:val="28"/>
        </w:rPr>
        <w:t>6240,20</w:t>
      </w:r>
      <w:r w:rsidRPr="005448EB">
        <w:rPr>
          <w:rFonts w:eastAsia="Calibri"/>
          <w:sz w:val="28"/>
          <w:szCs w:val="28"/>
        </w:rPr>
        <w:t xml:space="preserve"> тыс.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81,20</w:t>
      </w:r>
      <w:r w:rsidRPr="005448EB">
        <w:rPr>
          <w:rFonts w:eastAsia="Calibri"/>
          <w:sz w:val="28"/>
          <w:szCs w:val="28"/>
        </w:rPr>
        <w:t xml:space="preserve"> тыс.  рублей, что соответствует годовой бюджетной отчетности.     </w:t>
      </w:r>
    </w:p>
    <w:p w:rsidR="001E1368" w:rsidRPr="00A74558" w:rsidRDefault="00207509" w:rsidP="005C7903">
      <w:pPr>
        <w:suppressAutoHyphens/>
        <w:ind w:firstLine="360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448EB">
        <w:rPr>
          <w:rFonts w:eastAsia="Calibri"/>
          <w:sz w:val="28"/>
          <w:szCs w:val="28"/>
        </w:rPr>
        <w:t xml:space="preserve">  </w:t>
      </w:r>
      <w:r w:rsidR="005C7903" w:rsidRPr="00A74558">
        <w:rPr>
          <w:rFonts w:eastAsia="Calibri"/>
          <w:sz w:val="28"/>
          <w:szCs w:val="28"/>
        </w:rPr>
        <w:t xml:space="preserve">                                                </w:t>
      </w:r>
      <w:r w:rsidR="001E1368" w:rsidRPr="00515A35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:rsidR="005C7903" w:rsidRPr="00A74558" w:rsidRDefault="005C7903" w:rsidP="005C7903">
      <w:pPr>
        <w:suppressAutoHyphens/>
        <w:ind w:firstLine="360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E1368" w:rsidRDefault="001E1368" w:rsidP="001E1368">
      <w:pPr>
        <w:jc w:val="both"/>
        <w:rPr>
          <w:sz w:val="28"/>
        </w:rPr>
      </w:pPr>
      <w:r>
        <w:rPr>
          <w:sz w:val="28"/>
        </w:rPr>
        <w:t xml:space="preserve">       </w:t>
      </w:r>
      <w:r w:rsidRPr="00B96B1B">
        <w:rPr>
          <w:sz w:val="28"/>
        </w:rPr>
        <w:t xml:space="preserve">1. Годовая бюджетная отчетность муниципального образования </w:t>
      </w:r>
      <w:proofErr w:type="spellStart"/>
      <w:r w:rsidRPr="009C49E7">
        <w:rPr>
          <w:bCs/>
          <w:sz w:val="28"/>
          <w:szCs w:val="28"/>
        </w:rPr>
        <w:t>Староборискинский</w:t>
      </w:r>
      <w:proofErr w:type="spellEnd"/>
      <w:r>
        <w:rPr>
          <w:bCs/>
          <w:sz w:val="28"/>
          <w:szCs w:val="28"/>
        </w:rPr>
        <w:t xml:space="preserve"> </w:t>
      </w:r>
      <w:r w:rsidRPr="00B96B1B">
        <w:rPr>
          <w:sz w:val="28"/>
        </w:rPr>
        <w:t>сельсовет за 20</w:t>
      </w:r>
      <w:r>
        <w:rPr>
          <w:sz w:val="28"/>
        </w:rPr>
        <w:t>22</w:t>
      </w:r>
      <w:r w:rsidRPr="00B96B1B">
        <w:rPr>
          <w:sz w:val="28"/>
        </w:rPr>
        <w:t xml:space="preserve"> год представленная в  Счетную палату, </w:t>
      </w:r>
      <w:r w:rsidRPr="00B96B1B">
        <w:rPr>
          <w:sz w:val="28"/>
        </w:rPr>
        <w:lastRenderedPageBreak/>
        <w:t xml:space="preserve">соответствует требованиям статьи 264.1 БК РФ. </w:t>
      </w:r>
      <w:r>
        <w:rPr>
          <w:sz w:val="28"/>
        </w:rPr>
        <w:t xml:space="preserve"> О</w:t>
      </w:r>
      <w:r w:rsidRPr="007F40CA">
        <w:rPr>
          <w:sz w:val="28"/>
        </w:rPr>
        <w:t>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соответствует требованиям Инструкции 191н.</w:t>
      </w:r>
    </w:p>
    <w:p w:rsidR="001E1368" w:rsidRPr="004B0F56" w:rsidRDefault="001E1368" w:rsidP="001E1368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576A8E">
        <w:rPr>
          <w:sz w:val="28"/>
        </w:rPr>
        <w:t xml:space="preserve"> </w:t>
      </w:r>
      <w:r>
        <w:rPr>
          <w:sz w:val="28"/>
        </w:rPr>
        <w:t xml:space="preserve">  </w:t>
      </w:r>
      <w:r w:rsidRPr="00B96B1B">
        <w:rPr>
          <w:sz w:val="28"/>
        </w:rPr>
        <w:t xml:space="preserve">2. </w:t>
      </w:r>
      <w:r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>
        <w:rPr>
          <w:sz w:val="28"/>
          <w:szCs w:val="28"/>
        </w:rPr>
        <w:t>107,10</w:t>
      </w:r>
      <w:r w:rsidRPr="00385834">
        <w:rPr>
          <w:sz w:val="28"/>
          <w:szCs w:val="28"/>
        </w:rPr>
        <w:t xml:space="preserve"> </w:t>
      </w:r>
      <w:r w:rsidRPr="00EE604D">
        <w:rPr>
          <w:sz w:val="28"/>
          <w:shd w:val="clear" w:color="auto" w:fill="FFFFFF"/>
        </w:rPr>
        <w:t>тыс. рублей.</w:t>
      </w:r>
      <w:r>
        <w:rPr>
          <w:sz w:val="28"/>
          <w:shd w:val="clear" w:color="auto" w:fill="FFFFFF"/>
        </w:rPr>
        <w:t xml:space="preserve"> </w:t>
      </w:r>
      <w:r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1E1368" w:rsidRDefault="001E1368" w:rsidP="001E136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30B5">
        <w:rPr>
          <w:sz w:val="28"/>
          <w:szCs w:val="28"/>
        </w:rPr>
        <w:t xml:space="preserve">. </w:t>
      </w:r>
      <w:r w:rsidRPr="002E3AC2">
        <w:rPr>
          <w:sz w:val="28"/>
          <w:szCs w:val="28"/>
        </w:rPr>
        <w:t>Бюджет муниципального</w:t>
      </w:r>
      <w:r>
        <w:rPr>
          <w:sz w:val="28"/>
          <w:szCs w:val="28"/>
        </w:rPr>
        <w:t xml:space="preserve"> </w:t>
      </w:r>
      <w:r w:rsidRPr="00D700E8">
        <w:rPr>
          <w:kern w:val="2"/>
          <w:sz w:val="28"/>
          <w:szCs w:val="28"/>
        </w:rPr>
        <w:t>образования</w:t>
      </w:r>
      <w:r>
        <w:rPr>
          <w:kern w:val="2"/>
          <w:sz w:val="28"/>
          <w:szCs w:val="28"/>
        </w:rPr>
        <w:t xml:space="preserve"> </w:t>
      </w:r>
      <w:r w:rsidRPr="00BB6220">
        <w:rPr>
          <w:sz w:val="28"/>
          <w:szCs w:val="28"/>
        </w:rPr>
        <w:t>исполнен по доходам в сумме</w:t>
      </w:r>
      <w:r>
        <w:rPr>
          <w:sz w:val="28"/>
          <w:szCs w:val="28"/>
        </w:rPr>
        <w:t xml:space="preserve">               </w:t>
      </w:r>
      <w:r w:rsidRPr="00BB6220">
        <w:rPr>
          <w:sz w:val="28"/>
          <w:szCs w:val="28"/>
        </w:rPr>
        <w:t xml:space="preserve"> </w:t>
      </w:r>
      <w:r w:rsidRPr="005448EB">
        <w:rPr>
          <w:rFonts w:eastAsia="Calibri"/>
          <w:sz w:val="28"/>
          <w:szCs w:val="28"/>
        </w:rPr>
        <w:t xml:space="preserve">доходам в сумме </w:t>
      </w:r>
      <w:r>
        <w:rPr>
          <w:rFonts w:eastAsia="Calibri"/>
          <w:sz w:val="28"/>
          <w:szCs w:val="28"/>
        </w:rPr>
        <w:t>6159,00</w:t>
      </w:r>
      <w:r w:rsidRPr="005448EB">
        <w:rPr>
          <w:rFonts w:eastAsia="Calibri"/>
          <w:sz w:val="28"/>
          <w:szCs w:val="28"/>
        </w:rPr>
        <w:t xml:space="preserve"> тыс. рублей, по расходам в сумме </w:t>
      </w:r>
      <w:r>
        <w:rPr>
          <w:rFonts w:eastAsia="Calibri"/>
          <w:sz w:val="28"/>
          <w:szCs w:val="28"/>
        </w:rPr>
        <w:t>6240,20</w:t>
      </w:r>
      <w:r w:rsidRPr="005448EB">
        <w:rPr>
          <w:rFonts w:eastAsia="Calibri"/>
          <w:sz w:val="28"/>
          <w:szCs w:val="28"/>
        </w:rPr>
        <w:t xml:space="preserve"> тыс. рублей</w:t>
      </w:r>
      <w:r w:rsidRPr="00BB62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 профи</w:t>
      </w:r>
      <w:r w:rsidRPr="00BB6220">
        <w:rPr>
          <w:sz w:val="28"/>
          <w:szCs w:val="28"/>
        </w:rPr>
        <w:t>цит</w:t>
      </w:r>
      <w:r>
        <w:rPr>
          <w:sz w:val="28"/>
          <w:szCs w:val="28"/>
        </w:rPr>
        <w:t>ом</w:t>
      </w:r>
      <w:r w:rsidRPr="00BB6220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в размере 81,20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рублей.</w:t>
      </w:r>
    </w:p>
    <w:p w:rsidR="001E1368" w:rsidRPr="004669D8" w:rsidRDefault="001E1368" w:rsidP="001E1368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285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1E1368" w:rsidRDefault="001E1368" w:rsidP="001E1368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ф. 0503127, ф. 0503128, ф. 0503175.</w:t>
      </w:r>
    </w:p>
    <w:p w:rsidR="001E1368" w:rsidRDefault="00576A8E" w:rsidP="00576A8E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1E1368">
        <w:rPr>
          <w:kern w:val="2"/>
          <w:sz w:val="28"/>
          <w:szCs w:val="28"/>
        </w:rPr>
        <w:t>5. Не представление</w:t>
      </w:r>
      <w:r>
        <w:rPr>
          <w:kern w:val="2"/>
          <w:sz w:val="28"/>
          <w:szCs w:val="28"/>
        </w:rPr>
        <w:t xml:space="preserve"> </w:t>
      </w:r>
      <w:r w:rsidR="001E1368">
        <w:rPr>
          <w:kern w:val="2"/>
          <w:sz w:val="28"/>
          <w:szCs w:val="28"/>
        </w:rPr>
        <w:t xml:space="preserve"> </w:t>
      </w:r>
      <w:r w:rsidRPr="00014868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014868">
        <w:rPr>
          <w:i/>
          <w:sz w:val="28"/>
          <w:szCs w:val="28"/>
        </w:rPr>
        <w:t>0503167,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ф.</w:t>
      </w:r>
      <w:r>
        <w:rPr>
          <w:i/>
          <w:sz w:val="28"/>
          <w:szCs w:val="28"/>
        </w:rPr>
        <w:t xml:space="preserve"> </w:t>
      </w:r>
      <w:r w:rsidRPr="00FA516B">
        <w:rPr>
          <w:i/>
          <w:sz w:val="28"/>
          <w:szCs w:val="28"/>
        </w:rPr>
        <w:t>0503184</w:t>
      </w:r>
      <w:r>
        <w:rPr>
          <w:i/>
          <w:sz w:val="28"/>
          <w:szCs w:val="28"/>
        </w:rPr>
        <w:t xml:space="preserve">, </w:t>
      </w:r>
      <w:r w:rsidRPr="00FA516B">
        <w:rPr>
          <w:i/>
          <w:sz w:val="28"/>
          <w:szCs w:val="28"/>
        </w:rPr>
        <w:t>ф.0503190</w:t>
      </w:r>
      <w:r w:rsidR="00C70F5D">
        <w:rPr>
          <w:i/>
          <w:sz w:val="28"/>
          <w:szCs w:val="28"/>
        </w:rPr>
        <w:t>,</w:t>
      </w:r>
      <w:r w:rsidR="001E1368">
        <w:rPr>
          <w:kern w:val="2"/>
          <w:sz w:val="28"/>
          <w:szCs w:val="28"/>
        </w:rPr>
        <w:t xml:space="preserve"> </w:t>
      </w:r>
      <w:r w:rsidR="001E1368" w:rsidRPr="00576A8E">
        <w:rPr>
          <w:i/>
          <w:kern w:val="2"/>
          <w:sz w:val="28"/>
          <w:szCs w:val="28"/>
        </w:rPr>
        <w:t>таблица №3</w:t>
      </w:r>
      <w:r w:rsidR="00C70F5D">
        <w:rPr>
          <w:i/>
          <w:kern w:val="2"/>
          <w:sz w:val="28"/>
          <w:szCs w:val="28"/>
        </w:rPr>
        <w:t xml:space="preserve"> (без  указания  причины  в  Пояснительной записке)</w:t>
      </w:r>
      <w:r w:rsidR="001E1368" w:rsidRPr="00576A8E">
        <w:rPr>
          <w:i/>
          <w:kern w:val="2"/>
          <w:sz w:val="28"/>
          <w:szCs w:val="28"/>
        </w:rPr>
        <w:t>.</w:t>
      </w:r>
    </w:p>
    <w:p w:rsidR="001E1368" w:rsidRDefault="00576A8E" w:rsidP="00576A8E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285CCE">
        <w:rPr>
          <w:kern w:val="2"/>
          <w:sz w:val="28"/>
          <w:szCs w:val="28"/>
        </w:rPr>
        <w:t xml:space="preserve"> </w:t>
      </w:r>
      <w:r w:rsidR="001E1368">
        <w:rPr>
          <w:kern w:val="2"/>
          <w:sz w:val="28"/>
          <w:szCs w:val="28"/>
        </w:rPr>
        <w:t xml:space="preserve">6. </w:t>
      </w:r>
      <w:r w:rsidR="001E1368" w:rsidRPr="004669D8">
        <w:rPr>
          <w:kern w:val="2"/>
          <w:sz w:val="28"/>
          <w:szCs w:val="28"/>
        </w:rPr>
        <w:t xml:space="preserve"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="001E1368" w:rsidRPr="00B912B9">
        <w:rPr>
          <w:kern w:val="2"/>
          <w:sz w:val="28"/>
          <w:szCs w:val="28"/>
        </w:rPr>
        <w:t>0</w:t>
      </w:r>
      <w:r w:rsidR="001E1368" w:rsidRPr="004669D8">
        <w:rPr>
          <w:kern w:val="2"/>
          <w:sz w:val="28"/>
          <w:szCs w:val="28"/>
        </w:rPr>
        <w:t>1.0</w:t>
      </w:r>
      <w:r w:rsidR="001E1368" w:rsidRPr="00B912B9">
        <w:rPr>
          <w:kern w:val="2"/>
          <w:sz w:val="28"/>
          <w:szCs w:val="28"/>
        </w:rPr>
        <w:t>2</w:t>
      </w:r>
      <w:r w:rsidR="001E1368" w:rsidRPr="004669D8">
        <w:rPr>
          <w:kern w:val="2"/>
          <w:sz w:val="28"/>
          <w:szCs w:val="28"/>
        </w:rPr>
        <w:t>.202</w:t>
      </w:r>
      <w:r w:rsidR="001E1368" w:rsidRPr="00B912B9">
        <w:rPr>
          <w:kern w:val="2"/>
          <w:sz w:val="28"/>
          <w:szCs w:val="28"/>
        </w:rPr>
        <w:t>3</w:t>
      </w:r>
      <w:r w:rsidR="001E1368"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:rsidR="001E1368" w:rsidRDefault="00285CCE" w:rsidP="001E136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1368" w:rsidRPr="007730B5">
        <w:rPr>
          <w:sz w:val="28"/>
          <w:szCs w:val="28"/>
        </w:rPr>
        <w:t xml:space="preserve">. </w:t>
      </w:r>
      <w:r w:rsidR="001E1368">
        <w:rPr>
          <w:sz w:val="28"/>
          <w:szCs w:val="28"/>
        </w:rPr>
        <w:t xml:space="preserve">Счетная палата обращает внимание на недостаточную информативность </w:t>
      </w:r>
      <w:r>
        <w:rPr>
          <w:sz w:val="28"/>
          <w:szCs w:val="28"/>
        </w:rPr>
        <w:t xml:space="preserve">и ошибки технического характера в текстовой части </w:t>
      </w:r>
      <w:r w:rsidR="001E1368">
        <w:rPr>
          <w:sz w:val="28"/>
          <w:szCs w:val="28"/>
        </w:rPr>
        <w:t>Пояснительной записки.</w:t>
      </w:r>
    </w:p>
    <w:p w:rsidR="001E1368" w:rsidRDefault="001E1368" w:rsidP="001E1368">
      <w:pPr>
        <w:ind w:firstLine="567"/>
        <w:jc w:val="center"/>
        <w:rPr>
          <w:b/>
          <w:sz w:val="28"/>
          <w:szCs w:val="28"/>
        </w:rPr>
      </w:pPr>
    </w:p>
    <w:p w:rsidR="001E1368" w:rsidRDefault="001E1368" w:rsidP="001E1368">
      <w:pPr>
        <w:ind w:firstLine="567"/>
        <w:jc w:val="center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>ПРЕДЛОЖЕНИЯ:</w:t>
      </w:r>
    </w:p>
    <w:p w:rsidR="001E1368" w:rsidRPr="001E4E61" w:rsidRDefault="001E1368" w:rsidP="001E1368">
      <w:pPr>
        <w:ind w:firstLine="567"/>
        <w:jc w:val="center"/>
        <w:rPr>
          <w:b/>
          <w:sz w:val="28"/>
          <w:szCs w:val="28"/>
        </w:rPr>
      </w:pPr>
    </w:p>
    <w:p w:rsidR="001E1368" w:rsidRDefault="001E1368" w:rsidP="001E1368">
      <w:pPr>
        <w:ind w:firstLine="567"/>
        <w:jc w:val="center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1E1368">
        <w:rPr>
          <w:b/>
          <w:sz w:val="28"/>
          <w:szCs w:val="28"/>
        </w:rPr>
        <w:t>Староборискинский</w:t>
      </w:r>
      <w:proofErr w:type="spellEnd"/>
      <w:r w:rsidRPr="001E1368">
        <w:rPr>
          <w:b/>
          <w:sz w:val="28"/>
          <w:szCs w:val="28"/>
        </w:rPr>
        <w:t xml:space="preserve"> </w:t>
      </w:r>
      <w:r w:rsidRPr="001E4E61">
        <w:rPr>
          <w:b/>
          <w:sz w:val="28"/>
          <w:szCs w:val="28"/>
        </w:rPr>
        <w:t>сельсовет:</w:t>
      </w:r>
    </w:p>
    <w:p w:rsidR="001E1368" w:rsidRDefault="001E1368" w:rsidP="001E1368">
      <w:pPr>
        <w:ind w:firstLine="567"/>
        <w:jc w:val="center"/>
        <w:rPr>
          <w:b/>
          <w:sz w:val="28"/>
          <w:szCs w:val="28"/>
        </w:rPr>
      </w:pPr>
    </w:p>
    <w:p w:rsidR="001E1368" w:rsidRPr="001E4E61" w:rsidRDefault="001E1368" w:rsidP="001E1368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>1.</w:t>
      </w:r>
      <w:r w:rsidRPr="001E4E61">
        <w:rPr>
          <w:sz w:val="28"/>
          <w:szCs w:val="28"/>
          <w:lang w:val="en-US"/>
        </w:rPr>
        <w:t> </w:t>
      </w:r>
      <w:r w:rsidRPr="001E4E61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1E4E61">
        <w:rPr>
          <w:sz w:val="28"/>
          <w:szCs w:val="28"/>
        </w:rPr>
        <w:t>при</w:t>
      </w:r>
      <w:proofErr w:type="gramEnd"/>
      <w:r w:rsidRPr="001E4E61">
        <w:rPr>
          <w:sz w:val="28"/>
          <w:szCs w:val="28"/>
        </w:rPr>
        <w:t xml:space="preserve"> </w:t>
      </w:r>
      <w:proofErr w:type="gramStart"/>
      <w:r w:rsidRPr="001E4E61">
        <w:rPr>
          <w:sz w:val="28"/>
          <w:szCs w:val="28"/>
        </w:rPr>
        <w:t>проведение</w:t>
      </w:r>
      <w:proofErr w:type="gramEnd"/>
      <w:r w:rsidRPr="001E4E61">
        <w:rPr>
          <w:sz w:val="28"/>
          <w:szCs w:val="28"/>
        </w:rPr>
        <w:t xml:space="preserve"> внешней проверки годовой бюджетной отчетности.</w:t>
      </w:r>
    </w:p>
    <w:p w:rsidR="001E1368" w:rsidRPr="001E4E61" w:rsidRDefault="001E1368" w:rsidP="001E1368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2. Принять меры по устранению выявленных нарушений и недостатков и обеспечить </w:t>
      </w:r>
      <w:proofErr w:type="gramStart"/>
      <w:r w:rsidRPr="001E4E61">
        <w:rPr>
          <w:sz w:val="28"/>
          <w:szCs w:val="28"/>
        </w:rPr>
        <w:t>контроль за</w:t>
      </w:r>
      <w:proofErr w:type="gramEnd"/>
      <w:r w:rsidRPr="001E4E61">
        <w:rPr>
          <w:sz w:val="28"/>
          <w:szCs w:val="28"/>
        </w:rPr>
        <w:t xml:space="preserve"> составлением и представлением бюджетной отчетности, </w:t>
      </w:r>
      <w:r w:rsidRPr="008F3A80">
        <w:rPr>
          <w:sz w:val="28"/>
          <w:szCs w:val="28"/>
        </w:rPr>
        <w:t>не допускать роста дебиторской и кредиторской задолженности,</w:t>
      </w:r>
      <w:r>
        <w:rPr>
          <w:sz w:val="28"/>
          <w:szCs w:val="28"/>
        </w:rPr>
        <w:t xml:space="preserve"> </w:t>
      </w:r>
      <w:r w:rsidRPr="001E4E61">
        <w:rPr>
          <w:sz w:val="28"/>
          <w:szCs w:val="28"/>
        </w:rPr>
        <w:t xml:space="preserve">обеспечить информативность Пояснительной записки в соответствии с требованиями Инструкции №191н. </w:t>
      </w:r>
    </w:p>
    <w:p w:rsidR="001E1368" w:rsidRPr="001E4E61" w:rsidRDefault="001E1368" w:rsidP="001E1368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E4E61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E4E61">
        <w:rPr>
          <w:color w:val="000000"/>
          <w:kern w:val="2"/>
          <w:sz w:val="28"/>
          <w:szCs w:val="28"/>
        </w:rPr>
        <w:t>.</w:t>
      </w:r>
    </w:p>
    <w:p w:rsidR="001E1368" w:rsidRPr="001E4E61" w:rsidRDefault="001E1368" w:rsidP="001E1368">
      <w:pPr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1E4E61">
        <w:rPr>
          <w:sz w:val="28"/>
          <w:szCs w:val="28"/>
          <w:u w:val="single"/>
        </w:rPr>
        <w:t>в течение одного месяца</w:t>
      </w:r>
      <w:r w:rsidRPr="001E4E61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1E1368" w:rsidRDefault="001E1368" w:rsidP="0036006E">
      <w:pPr>
        <w:jc w:val="both"/>
        <w:rPr>
          <w:szCs w:val="18"/>
        </w:rPr>
      </w:pPr>
    </w:p>
    <w:p w:rsidR="001E1368" w:rsidRDefault="001E1368" w:rsidP="0036006E">
      <w:pPr>
        <w:jc w:val="both"/>
        <w:rPr>
          <w:szCs w:val="18"/>
        </w:rPr>
      </w:pPr>
    </w:p>
    <w:p w:rsidR="00576A8E" w:rsidRDefault="00576A8E" w:rsidP="00576A8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B76787">
        <w:rPr>
          <w:b/>
          <w:color w:val="000000"/>
          <w:kern w:val="2"/>
          <w:sz w:val="28"/>
          <w:szCs w:val="28"/>
        </w:rPr>
        <w:lastRenderedPageBreak/>
        <w:t xml:space="preserve">Совету депутатов муниципального образования </w:t>
      </w:r>
      <w:proofErr w:type="spellStart"/>
      <w:r w:rsidRPr="00576A8E">
        <w:rPr>
          <w:b/>
          <w:sz w:val="28"/>
          <w:szCs w:val="28"/>
        </w:rPr>
        <w:t>Староборискинский</w:t>
      </w:r>
      <w:proofErr w:type="spellEnd"/>
      <w:r w:rsidRPr="00BA26E1">
        <w:rPr>
          <w:b/>
          <w:sz w:val="28"/>
          <w:szCs w:val="28"/>
        </w:rPr>
        <w:t xml:space="preserve"> </w:t>
      </w:r>
      <w:r w:rsidRPr="00B76787">
        <w:rPr>
          <w:b/>
          <w:color w:val="000000"/>
          <w:kern w:val="2"/>
          <w:sz w:val="28"/>
          <w:szCs w:val="28"/>
        </w:rPr>
        <w:t>сельсовет:</w:t>
      </w:r>
    </w:p>
    <w:p w:rsidR="00576A8E" w:rsidRPr="00B76787" w:rsidRDefault="00576A8E" w:rsidP="00576A8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:rsidR="00576A8E" w:rsidRDefault="00576A8E" w:rsidP="00576A8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B7678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9C49E7">
        <w:rPr>
          <w:bCs/>
          <w:sz w:val="28"/>
          <w:szCs w:val="28"/>
        </w:rPr>
        <w:t>Староборискинский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proofErr w:type="spellStart"/>
      <w:r w:rsidRPr="009C49E7">
        <w:rPr>
          <w:bCs/>
          <w:sz w:val="28"/>
          <w:szCs w:val="28"/>
        </w:rPr>
        <w:t>Староборискинский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proofErr w:type="spellStart"/>
      <w:r w:rsidRPr="009C49E7">
        <w:rPr>
          <w:bCs/>
          <w:sz w:val="28"/>
          <w:szCs w:val="28"/>
        </w:rPr>
        <w:t>Староборискинский</w:t>
      </w:r>
      <w:proofErr w:type="spellEnd"/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9C49E7">
        <w:rPr>
          <w:bCs/>
          <w:sz w:val="28"/>
          <w:szCs w:val="28"/>
        </w:rPr>
        <w:t>Староборискинский</w:t>
      </w:r>
      <w:proofErr w:type="spellEnd"/>
      <w:r w:rsidRPr="00FB7AFF">
        <w:rPr>
          <w:bCs/>
          <w:sz w:val="28"/>
          <w:szCs w:val="28"/>
        </w:rPr>
        <w:t xml:space="preserve"> </w:t>
      </w:r>
      <w:r w:rsidRPr="00BA26E1">
        <w:rPr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B7678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</w:t>
      </w:r>
      <w:r w:rsidRPr="00632FD0">
        <w:rPr>
          <w:color w:val="000000"/>
          <w:kern w:val="2"/>
          <w:sz w:val="28"/>
          <w:szCs w:val="28"/>
        </w:rPr>
        <w:t>установлено соответствие</w:t>
      </w:r>
      <w:r w:rsidRPr="00B76787">
        <w:rPr>
          <w:color w:val="000000"/>
          <w:kern w:val="2"/>
          <w:sz w:val="28"/>
          <w:szCs w:val="28"/>
        </w:rPr>
        <w:t xml:space="preserve"> показателей годовой бюджетной отчетности данным отчета об исполнении бюджета за 2022 год.</w:t>
      </w:r>
    </w:p>
    <w:p w:rsidR="00576A8E" w:rsidRPr="00B76787" w:rsidRDefault="00576A8E" w:rsidP="00576A8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1E1368" w:rsidRDefault="001E1368" w:rsidP="0036006E">
      <w:pPr>
        <w:jc w:val="both"/>
        <w:rPr>
          <w:szCs w:val="18"/>
        </w:rPr>
      </w:pPr>
    </w:p>
    <w:p w:rsidR="001E1368" w:rsidRDefault="001E1368" w:rsidP="0036006E">
      <w:pPr>
        <w:jc w:val="both"/>
        <w:rPr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A66993" w:rsidRDefault="00A66993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F227F9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 МКУ «ЦБ МУАСП»</w:t>
            </w:r>
          </w:p>
        </w:tc>
        <w:tc>
          <w:tcPr>
            <w:tcW w:w="1701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710DB" w:rsidRDefault="008A52D3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36006E">
              <w:rPr>
                <w:sz w:val="28"/>
                <w:szCs w:val="28"/>
                <w:lang w:eastAsia="en-US"/>
              </w:rPr>
              <w:t xml:space="preserve">. </w:t>
            </w:r>
            <w:r w:rsidR="00FE4332">
              <w:rPr>
                <w:sz w:val="28"/>
                <w:szCs w:val="28"/>
                <w:lang w:eastAsia="en-US"/>
              </w:rPr>
              <w:t>Ф</w:t>
            </w:r>
            <w:r w:rsidR="003710DB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FE4332">
              <w:rPr>
                <w:sz w:val="28"/>
                <w:szCs w:val="28"/>
                <w:lang w:eastAsia="en-US"/>
              </w:rPr>
              <w:t>Балабуткин</w:t>
            </w:r>
            <w:proofErr w:type="spellEnd"/>
          </w:p>
          <w:p w:rsidR="00FE4332" w:rsidRDefault="00FE4332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214DA0" w:rsidP="008E5B3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А.П. </w:t>
            </w:r>
            <w:proofErr w:type="spellStart"/>
            <w:r>
              <w:rPr>
                <w:sz w:val="28"/>
                <w:szCs w:val="28"/>
                <w:lang w:eastAsia="en-US"/>
              </w:rPr>
              <w:t>Бажитова</w:t>
            </w:r>
            <w:proofErr w:type="spellEnd"/>
          </w:p>
        </w:tc>
      </w:tr>
    </w:tbl>
    <w:p w:rsidR="0029542C" w:rsidRDefault="0029542C" w:rsidP="008E5B32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85CCE" w:rsidRDefault="00285CCE" w:rsidP="008E5B32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85CCE" w:rsidRDefault="00285CCE" w:rsidP="008E5B32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285CCE" w:rsidRPr="001E4E61" w:rsidRDefault="00C453CF" w:rsidP="00285CC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" o:connectortype="straight"/>
        </w:pict>
      </w:r>
      <w:r w:rsidR="00285CCE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</w:t>
      </w:r>
      <w:r w:rsidR="00285CCE" w:rsidRPr="00DB3673">
        <w:rPr>
          <w:color w:val="000000"/>
          <w:kern w:val="2"/>
          <w:sz w:val="28"/>
          <w:szCs w:val="28"/>
        </w:rPr>
        <w:t>на 1</w:t>
      </w:r>
      <w:r w:rsidR="005C7903" w:rsidRPr="005C7903">
        <w:rPr>
          <w:color w:val="000000"/>
          <w:kern w:val="2"/>
          <w:sz w:val="28"/>
          <w:szCs w:val="28"/>
        </w:rPr>
        <w:t>6</w:t>
      </w:r>
      <w:r w:rsidR="00285CCE" w:rsidRPr="00DB3673">
        <w:rPr>
          <w:color w:val="000000"/>
          <w:kern w:val="2"/>
          <w:sz w:val="28"/>
          <w:szCs w:val="28"/>
        </w:rPr>
        <w:t xml:space="preserve"> стр</w:t>
      </w:r>
      <w:r w:rsidR="00285CCE" w:rsidRPr="001E4E61">
        <w:rPr>
          <w:color w:val="000000"/>
          <w:kern w:val="2"/>
          <w:sz w:val="28"/>
          <w:szCs w:val="28"/>
        </w:rPr>
        <w:t xml:space="preserve">. получено:  </w:t>
      </w:r>
    </w:p>
    <w:p w:rsidR="00285CCE" w:rsidRPr="001E4E61" w:rsidRDefault="00285CCE" w:rsidP="00285CC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285CCE" w:rsidRPr="001E4E61" w:rsidRDefault="00C453CF" w:rsidP="00285CC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</w:p>
    <w:p w:rsidR="00285CCE" w:rsidRDefault="00285CCE" w:rsidP="00285CCE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ar-SA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</w:t>
      </w:r>
      <w:r>
        <w:rPr>
          <w:color w:val="000000"/>
          <w:kern w:val="2"/>
          <w:sz w:val="20"/>
          <w:szCs w:val="20"/>
        </w:rPr>
        <w:t xml:space="preserve">          </w:t>
      </w:r>
      <w:r w:rsidRPr="001E4E61">
        <w:rPr>
          <w:color w:val="000000"/>
          <w:kern w:val="2"/>
          <w:sz w:val="20"/>
          <w:szCs w:val="20"/>
        </w:rPr>
        <w:t xml:space="preserve">   (дата)</w:t>
      </w:r>
    </w:p>
    <w:p w:rsidR="00285CCE" w:rsidRDefault="00285CCE" w:rsidP="008E5B32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85CCE" w:rsidSect="00B70489">
      <w:headerReference w:type="default" r:id="rId21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CF" w:rsidRDefault="00C453CF" w:rsidP="008F79C9">
      <w:r>
        <w:separator/>
      </w:r>
    </w:p>
  </w:endnote>
  <w:endnote w:type="continuationSeparator" w:id="0">
    <w:p w:rsidR="00C453CF" w:rsidRDefault="00C453CF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CF" w:rsidRDefault="00C453CF" w:rsidP="008F79C9">
      <w:r>
        <w:separator/>
      </w:r>
    </w:p>
  </w:footnote>
  <w:footnote w:type="continuationSeparator" w:id="0">
    <w:p w:rsidR="00C453CF" w:rsidRDefault="00C453CF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8E6556" w:rsidRDefault="008E655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55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E6556" w:rsidRDefault="008E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C91"/>
    <w:rsid w:val="00000E71"/>
    <w:rsid w:val="000025FB"/>
    <w:rsid w:val="0000331D"/>
    <w:rsid w:val="000035AC"/>
    <w:rsid w:val="000035EF"/>
    <w:rsid w:val="0000376C"/>
    <w:rsid w:val="00003AF8"/>
    <w:rsid w:val="00003D6E"/>
    <w:rsid w:val="00003FC6"/>
    <w:rsid w:val="0000455A"/>
    <w:rsid w:val="00004561"/>
    <w:rsid w:val="00004CB2"/>
    <w:rsid w:val="00005673"/>
    <w:rsid w:val="00005C12"/>
    <w:rsid w:val="00005F72"/>
    <w:rsid w:val="000078CB"/>
    <w:rsid w:val="00007D53"/>
    <w:rsid w:val="00010576"/>
    <w:rsid w:val="000109E4"/>
    <w:rsid w:val="00010DDE"/>
    <w:rsid w:val="00011F9C"/>
    <w:rsid w:val="00012CFD"/>
    <w:rsid w:val="00012D62"/>
    <w:rsid w:val="00012D87"/>
    <w:rsid w:val="000144DE"/>
    <w:rsid w:val="0001510E"/>
    <w:rsid w:val="000152C5"/>
    <w:rsid w:val="00015483"/>
    <w:rsid w:val="000158AA"/>
    <w:rsid w:val="000170B8"/>
    <w:rsid w:val="000178D5"/>
    <w:rsid w:val="00017A76"/>
    <w:rsid w:val="000208B9"/>
    <w:rsid w:val="00020B07"/>
    <w:rsid w:val="00021B74"/>
    <w:rsid w:val="00021C23"/>
    <w:rsid w:val="00022AF1"/>
    <w:rsid w:val="00022DBE"/>
    <w:rsid w:val="00023045"/>
    <w:rsid w:val="000235D6"/>
    <w:rsid w:val="000238CB"/>
    <w:rsid w:val="00024448"/>
    <w:rsid w:val="00024552"/>
    <w:rsid w:val="0002529B"/>
    <w:rsid w:val="0002626D"/>
    <w:rsid w:val="0002643B"/>
    <w:rsid w:val="0002706B"/>
    <w:rsid w:val="00027814"/>
    <w:rsid w:val="00027A31"/>
    <w:rsid w:val="00027A97"/>
    <w:rsid w:val="00027B88"/>
    <w:rsid w:val="0003129A"/>
    <w:rsid w:val="0003252F"/>
    <w:rsid w:val="000329F3"/>
    <w:rsid w:val="00032FD2"/>
    <w:rsid w:val="000333FD"/>
    <w:rsid w:val="0003352D"/>
    <w:rsid w:val="00034202"/>
    <w:rsid w:val="000342F7"/>
    <w:rsid w:val="00034EFB"/>
    <w:rsid w:val="00034FA4"/>
    <w:rsid w:val="0003522A"/>
    <w:rsid w:val="000360BA"/>
    <w:rsid w:val="000364FB"/>
    <w:rsid w:val="00037369"/>
    <w:rsid w:val="00037903"/>
    <w:rsid w:val="00037CB2"/>
    <w:rsid w:val="00037F4D"/>
    <w:rsid w:val="000400B6"/>
    <w:rsid w:val="0004037B"/>
    <w:rsid w:val="00040CC0"/>
    <w:rsid w:val="000414D2"/>
    <w:rsid w:val="00041D24"/>
    <w:rsid w:val="00041E05"/>
    <w:rsid w:val="00042651"/>
    <w:rsid w:val="00042DDC"/>
    <w:rsid w:val="00042E76"/>
    <w:rsid w:val="00042FD2"/>
    <w:rsid w:val="00043D54"/>
    <w:rsid w:val="00044850"/>
    <w:rsid w:val="00044C3A"/>
    <w:rsid w:val="000458A9"/>
    <w:rsid w:val="00046335"/>
    <w:rsid w:val="00046821"/>
    <w:rsid w:val="000471D1"/>
    <w:rsid w:val="00047229"/>
    <w:rsid w:val="00047AA6"/>
    <w:rsid w:val="00050DE8"/>
    <w:rsid w:val="0005137B"/>
    <w:rsid w:val="000514E8"/>
    <w:rsid w:val="00052566"/>
    <w:rsid w:val="000533DF"/>
    <w:rsid w:val="00053555"/>
    <w:rsid w:val="00053E63"/>
    <w:rsid w:val="00054932"/>
    <w:rsid w:val="00054F64"/>
    <w:rsid w:val="000552CF"/>
    <w:rsid w:val="00056696"/>
    <w:rsid w:val="000602C2"/>
    <w:rsid w:val="00061715"/>
    <w:rsid w:val="0006176A"/>
    <w:rsid w:val="0006270A"/>
    <w:rsid w:val="000628D1"/>
    <w:rsid w:val="00062F3D"/>
    <w:rsid w:val="000637C5"/>
    <w:rsid w:val="0006397A"/>
    <w:rsid w:val="00063EED"/>
    <w:rsid w:val="00064417"/>
    <w:rsid w:val="00064632"/>
    <w:rsid w:val="00064FC8"/>
    <w:rsid w:val="00065242"/>
    <w:rsid w:val="000653F7"/>
    <w:rsid w:val="00065A7F"/>
    <w:rsid w:val="00065EDF"/>
    <w:rsid w:val="00066594"/>
    <w:rsid w:val="00067376"/>
    <w:rsid w:val="0007065D"/>
    <w:rsid w:val="00070DB2"/>
    <w:rsid w:val="00070DE2"/>
    <w:rsid w:val="00071407"/>
    <w:rsid w:val="00071832"/>
    <w:rsid w:val="000721F2"/>
    <w:rsid w:val="00072513"/>
    <w:rsid w:val="000729DF"/>
    <w:rsid w:val="00072A44"/>
    <w:rsid w:val="000731F5"/>
    <w:rsid w:val="00073C0F"/>
    <w:rsid w:val="00073E2A"/>
    <w:rsid w:val="00073F41"/>
    <w:rsid w:val="0007428C"/>
    <w:rsid w:val="000753D5"/>
    <w:rsid w:val="00075932"/>
    <w:rsid w:val="00075FD1"/>
    <w:rsid w:val="000776E1"/>
    <w:rsid w:val="000778F8"/>
    <w:rsid w:val="00080427"/>
    <w:rsid w:val="00080E92"/>
    <w:rsid w:val="00081528"/>
    <w:rsid w:val="00082432"/>
    <w:rsid w:val="0008260B"/>
    <w:rsid w:val="000828B4"/>
    <w:rsid w:val="00084749"/>
    <w:rsid w:val="00084C91"/>
    <w:rsid w:val="000852FE"/>
    <w:rsid w:val="0008565E"/>
    <w:rsid w:val="00085FA0"/>
    <w:rsid w:val="00086C29"/>
    <w:rsid w:val="000870C3"/>
    <w:rsid w:val="000907EC"/>
    <w:rsid w:val="0009145A"/>
    <w:rsid w:val="00091483"/>
    <w:rsid w:val="00091D95"/>
    <w:rsid w:val="00092A55"/>
    <w:rsid w:val="00092E0F"/>
    <w:rsid w:val="00093FF4"/>
    <w:rsid w:val="00094489"/>
    <w:rsid w:val="00095615"/>
    <w:rsid w:val="0009585F"/>
    <w:rsid w:val="00096116"/>
    <w:rsid w:val="00096260"/>
    <w:rsid w:val="00096B31"/>
    <w:rsid w:val="00097ABF"/>
    <w:rsid w:val="00097D33"/>
    <w:rsid w:val="000A02B8"/>
    <w:rsid w:val="000A09C7"/>
    <w:rsid w:val="000A0DD0"/>
    <w:rsid w:val="000A12BC"/>
    <w:rsid w:val="000A1899"/>
    <w:rsid w:val="000A226B"/>
    <w:rsid w:val="000A2787"/>
    <w:rsid w:val="000A2901"/>
    <w:rsid w:val="000A3418"/>
    <w:rsid w:val="000A3D82"/>
    <w:rsid w:val="000A48EB"/>
    <w:rsid w:val="000A4E91"/>
    <w:rsid w:val="000A4EEE"/>
    <w:rsid w:val="000A4F39"/>
    <w:rsid w:val="000A564D"/>
    <w:rsid w:val="000A5AF7"/>
    <w:rsid w:val="000A5BD0"/>
    <w:rsid w:val="000A614F"/>
    <w:rsid w:val="000A62DD"/>
    <w:rsid w:val="000A66F2"/>
    <w:rsid w:val="000A7CC0"/>
    <w:rsid w:val="000A7D04"/>
    <w:rsid w:val="000A7DC7"/>
    <w:rsid w:val="000B008B"/>
    <w:rsid w:val="000B0238"/>
    <w:rsid w:val="000B0E4D"/>
    <w:rsid w:val="000B2994"/>
    <w:rsid w:val="000B42B5"/>
    <w:rsid w:val="000B5ABC"/>
    <w:rsid w:val="000B71E2"/>
    <w:rsid w:val="000B783B"/>
    <w:rsid w:val="000C0952"/>
    <w:rsid w:val="000C1884"/>
    <w:rsid w:val="000C1AD9"/>
    <w:rsid w:val="000C1ED7"/>
    <w:rsid w:val="000C29DF"/>
    <w:rsid w:val="000C4781"/>
    <w:rsid w:val="000C4AA2"/>
    <w:rsid w:val="000C4C5A"/>
    <w:rsid w:val="000C53BB"/>
    <w:rsid w:val="000D0150"/>
    <w:rsid w:val="000D0B67"/>
    <w:rsid w:val="000D0B9D"/>
    <w:rsid w:val="000D191A"/>
    <w:rsid w:val="000D1B60"/>
    <w:rsid w:val="000D1D81"/>
    <w:rsid w:val="000D4446"/>
    <w:rsid w:val="000D45F5"/>
    <w:rsid w:val="000D51FA"/>
    <w:rsid w:val="000D58D1"/>
    <w:rsid w:val="000D5E1F"/>
    <w:rsid w:val="000D64A5"/>
    <w:rsid w:val="000D6B03"/>
    <w:rsid w:val="000D7F39"/>
    <w:rsid w:val="000E00A0"/>
    <w:rsid w:val="000E0284"/>
    <w:rsid w:val="000E1220"/>
    <w:rsid w:val="000E2721"/>
    <w:rsid w:val="000E2A80"/>
    <w:rsid w:val="000E39AC"/>
    <w:rsid w:val="000E3B88"/>
    <w:rsid w:val="000E43EC"/>
    <w:rsid w:val="000E48DA"/>
    <w:rsid w:val="000E4A7D"/>
    <w:rsid w:val="000E5FF8"/>
    <w:rsid w:val="000E661F"/>
    <w:rsid w:val="000E784A"/>
    <w:rsid w:val="000E7A6E"/>
    <w:rsid w:val="000F0A2D"/>
    <w:rsid w:val="000F0BFA"/>
    <w:rsid w:val="000F3D7D"/>
    <w:rsid w:val="000F3D93"/>
    <w:rsid w:val="000F42E3"/>
    <w:rsid w:val="000F4A99"/>
    <w:rsid w:val="000F53C9"/>
    <w:rsid w:val="000F5945"/>
    <w:rsid w:val="000F5B30"/>
    <w:rsid w:val="000F7242"/>
    <w:rsid w:val="000F7434"/>
    <w:rsid w:val="00100890"/>
    <w:rsid w:val="001011C1"/>
    <w:rsid w:val="00101274"/>
    <w:rsid w:val="001017F0"/>
    <w:rsid w:val="001024BD"/>
    <w:rsid w:val="0010266C"/>
    <w:rsid w:val="00102751"/>
    <w:rsid w:val="00102DB3"/>
    <w:rsid w:val="0010372C"/>
    <w:rsid w:val="00103AF5"/>
    <w:rsid w:val="00106756"/>
    <w:rsid w:val="0010675F"/>
    <w:rsid w:val="00107E60"/>
    <w:rsid w:val="00111307"/>
    <w:rsid w:val="0011158B"/>
    <w:rsid w:val="001115CA"/>
    <w:rsid w:val="001118D7"/>
    <w:rsid w:val="00112E80"/>
    <w:rsid w:val="00113470"/>
    <w:rsid w:val="00114708"/>
    <w:rsid w:val="00114E85"/>
    <w:rsid w:val="001159B7"/>
    <w:rsid w:val="0011623B"/>
    <w:rsid w:val="0011633F"/>
    <w:rsid w:val="00117220"/>
    <w:rsid w:val="00117487"/>
    <w:rsid w:val="001208C6"/>
    <w:rsid w:val="00120FA9"/>
    <w:rsid w:val="0012109B"/>
    <w:rsid w:val="001214B3"/>
    <w:rsid w:val="001217B6"/>
    <w:rsid w:val="00121BBB"/>
    <w:rsid w:val="00121CA2"/>
    <w:rsid w:val="00121F1B"/>
    <w:rsid w:val="001249C8"/>
    <w:rsid w:val="001250C1"/>
    <w:rsid w:val="001253CF"/>
    <w:rsid w:val="001257CE"/>
    <w:rsid w:val="0012584A"/>
    <w:rsid w:val="00125D84"/>
    <w:rsid w:val="001270BC"/>
    <w:rsid w:val="0013138F"/>
    <w:rsid w:val="00133DA1"/>
    <w:rsid w:val="00135240"/>
    <w:rsid w:val="00136342"/>
    <w:rsid w:val="001363D1"/>
    <w:rsid w:val="00137048"/>
    <w:rsid w:val="00137488"/>
    <w:rsid w:val="00137E13"/>
    <w:rsid w:val="00137E3B"/>
    <w:rsid w:val="001407F9"/>
    <w:rsid w:val="00140D7D"/>
    <w:rsid w:val="00141765"/>
    <w:rsid w:val="00141A4A"/>
    <w:rsid w:val="001439D0"/>
    <w:rsid w:val="001448DA"/>
    <w:rsid w:val="00145AC6"/>
    <w:rsid w:val="00145F04"/>
    <w:rsid w:val="0014698A"/>
    <w:rsid w:val="00150179"/>
    <w:rsid w:val="0015066F"/>
    <w:rsid w:val="00151455"/>
    <w:rsid w:val="0015191E"/>
    <w:rsid w:val="00151CEE"/>
    <w:rsid w:val="00152FFE"/>
    <w:rsid w:val="0015311A"/>
    <w:rsid w:val="001531CE"/>
    <w:rsid w:val="001548CD"/>
    <w:rsid w:val="00154ED2"/>
    <w:rsid w:val="001551A3"/>
    <w:rsid w:val="00155D53"/>
    <w:rsid w:val="001576B8"/>
    <w:rsid w:val="00157841"/>
    <w:rsid w:val="00157D23"/>
    <w:rsid w:val="00157F7C"/>
    <w:rsid w:val="00161B86"/>
    <w:rsid w:val="00162382"/>
    <w:rsid w:val="001623B1"/>
    <w:rsid w:val="00162B99"/>
    <w:rsid w:val="0016362E"/>
    <w:rsid w:val="00163882"/>
    <w:rsid w:val="00163C4A"/>
    <w:rsid w:val="00165404"/>
    <w:rsid w:val="00165648"/>
    <w:rsid w:val="00165EC6"/>
    <w:rsid w:val="00170DF2"/>
    <w:rsid w:val="00172419"/>
    <w:rsid w:val="00172898"/>
    <w:rsid w:val="001741B9"/>
    <w:rsid w:val="00175C87"/>
    <w:rsid w:val="001763FF"/>
    <w:rsid w:val="00177940"/>
    <w:rsid w:val="001804CF"/>
    <w:rsid w:val="00180D7C"/>
    <w:rsid w:val="001812F1"/>
    <w:rsid w:val="001815B7"/>
    <w:rsid w:val="00181D0A"/>
    <w:rsid w:val="00182078"/>
    <w:rsid w:val="0018222A"/>
    <w:rsid w:val="00182D5E"/>
    <w:rsid w:val="001836CA"/>
    <w:rsid w:val="00183D5B"/>
    <w:rsid w:val="00184278"/>
    <w:rsid w:val="001856DB"/>
    <w:rsid w:val="00187301"/>
    <w:rsid w:val="00187EEA"/>
    <w:rsid w:val="001914FB"/>
    <w:rsid w:val="00191B4A"/>
    <w:rsid w:val="00192476"/>
    <w:rsid w:val="001924DF"/>
    <w:rsid w:val="00192F25"/>
    <w:rsid w:val="001948B1"/>
    <w:rsid w:val="00194F7C"/>
    <w:rsid w:val="001960A3"/>
    <w:rsid w:val="00196C50"/>
    <w:rsid w:val="001975E8"/>
    <w:rsid w:val="00197AB0"/>
    <w:rsid w:val="001A0060"/>
    <w:rsid w:val="001A1A3A"/>
    <w:rsid w:val="001A1CF1"/>
    <w:rsid w:val="001A283C"/>
    <w:rsid w:val="001A3F99"/>
    <w:rsid w:val="001A4435"/>
    <w:rsid w:val="001A4875"/>
    <w:rsid w:val="001A5AF6"/>
    <w:rsid w:val="001A6086"/>
    <w:rsid w:val="001A64C5"/>
    <w:rsid w:val="001A6544"/>
    <w:rsid w:val="001A674B"/>
    <w:rsid w:val="001A6CBD"/>
    <w:rsid w:val="001A6DAD"/>
    <w:rsid w:val="001B0E65"/>
    <w:rsid w:val="001B13DF"/>
    <w:rsid w:val="001B1C1E"/>
    <w:rsid w:val="001B217B"/>
    <w:rsid w:val="001B284E"/>
    <w:rsid w:val="001B2B10"/>
    <w:rsid w:val="001B43AD"/>
    <w:rsid w:val="001B4FD2"/>
    <w:rsid w:val="001B59BD"/>
    <w:rsid w:val="001B5A46"/>
    <w:rsid w:val="001B5D44"/>
    <w:rsid w:val="001B60E8"/>
    <w:rsid w:val="001B672B"/>
    <w:rsid w:val="001B683A"/>
    <w:rsid w:val="001B6EC2"/>
    <w:rsid w:val="001B7486"/>
    <w:rsid w:val="001B749C"/>
    <w:rsid w:val="001C027B"/>
    <w:rsid w:val="001C10B5"/>
    <w:rsid w:val="001C198B"/>
    <w:rsid w:val="001C2136"/>
    <w:rsid w:val="001C215E"/>
    <w:rsid w:val="001C22A8"/>
    <w:rsid w:val="001C29B3"/>
    <w:rsid w:val="001C2AF9"/>
    <w:rsid w:val="001C364D"/>
    <w:rsid w:val="001C3D66"/>
    <w:rsid w:val="001C470B"/>
    <w:rsid w:val="001C49F2"/>
    <w:rsid w:val="001C4CC3"/>
    <w:rsid w:val="001C4E14"/>
    <w:rsid w:val="001C559B"/>
    <w:rsid w:val="001C5844"/>
    <w:rsid w:val="001C60CD"/>
    <w:rsid w:val="001C65AA"/>
    <w:rsid w:val="001C6A8F"/>
    <w:rsid w:val="001C6F35"/>
    <w:rsid w:val="001C7370"/>
    <w:rsid w:val="001C7DD7"/>
    <w:rsid w:val="001D050C"/>
    <w:rsid w:val="001D0A3D"/>
    <w:rsid w:val="001D1344"/>
    <w:rsid w:val="001D1493"/>
    <w:rsid w:val="001D178E"/>
    <w:rsid w:val="001D17DD"/>
    <w:rsid w:val="001D1B31"/>
    <w:rsid w:val="001D29CD"/>
    <w:rsid w:val="001D2F52"/>
    <w:rsid w:val="001D3315"/>
    <w:rsid w:val="001D3EB4"/>
    <w:rsid w:val="001D5025"/>
    <w:rsid w:val="001D5301"/>
    <w:rsid w:val="001D58E4"/>
    <w:rsid w:val="001D6684"/>
    <w:rsid w:val="001D692B"/>
    <w:rsid w:val="001D741D"/>
    <w:rsid w:val="001D7968"/>
    <w:rsid w:val="001D7F0E"/>
    <w:rsid w:val="001E1368"/>
    <w:rsid w:val="001E20C8"/>
    <w:rsid w:val="001E2D4A"/>
    <w:rsid w:val="001E333F"/>
    <w:rsid w:val="001E3E2A"/>
    <w:rsid w:val="001E4D6B"/>
    <w:rsid w:val="001E538F"/>
    <w:rsid w:val="001E5863"/>
    <w:rsid w:val="001E5975"/>
    <w:rsid w:val="001E5A7F"/>
    <w:rsid w:val="001E5D81"/>
    <w:rsid w:val="001E5F75"/>
    <w:rsid w:val="001E6CB3"/>
    <w:rsid w:val="001E7415"/>
    <w:rsid w:val="001E7906"/>
    <w:rsid w:val="001E7D41"/>
    <w:rsid w:val="001F03C2"/>
    <w:rsid w:val="001F0A45"/>
    <w:rsid w:val="001F13C5"/>
    <w:rsid w:val="001F2850"/>
    <w:rsid w:val="001F3B93"/>
    <w:rsid w:val="001F41AF"/>
    <w:rsid w:val="001F5A16"/>
    <w:rsid w:val="001F667B"/>
    <w:rsid w:val="001F6735"/>
    <w:rsid w:val="001F6CF3"/>
    <w:rsid w:val="001F6F3F"/>
    <w:rsid w:val="001F7159"/>
    <w:rsid w:val="002003A5"/>
    <w:rsid w:val="0020094A"/>
    <w:rsid w:val="00200C87"/>
    <w:rsid w:val="002017B8"/>
    <w:rsid w:val="00202A6E"/>
    <w:rsid w:val="00202A9C"/>
    <w:rsid w:val="002039F0"/>
    <w:rsid w:val="002048DF"/>
    <w:rsid w:val="00204B04"/>
    <w:rsid w:val="00204E4B"/>
    <w:rsid w:val="00205BF7"/>
    <w:rsid w:val="00205C4A"/>
    <w:rsid w:val="00206588"/>
    <w:rsid w:val="00207509"/>
    <w:rsid w:val="0020786B"/>
    <w:rsid w:val="00207975"/>
    <w:rsid w:val="00207A6E"/>
    <w:rsid w:val="00207DCC"/>
    <w:rsid w:val="00210251"/>
    <w:rsid w:val="0021063B"/>
    <w:rsid w:val="00210FA2"/>
    <w:rsid w:val="002113CF"/>
    <w:rsid w:val="00211D3A"/>
    <w:rsid w:val="0021327C"/>
    <w:rsid w:val="002136C3"/>
    <w:rsid w:val="002142FD"/>
    <w:rsid w:val="00214DA0"/>
    <w:rsid w:val="00216073"/>
    <w:rsid w:val="002166A0"/>
    <w:rsid w:val="002170ED"/>
    <w:rsid w:val="002172BF"/>
    <w:rsid w:val="00220C76"/>
    <w:rsid w:val="00221BC0"/>
    <w:rsid w:val="00222B77"/>
    <w:rsid w:val="0022307B"/>
    <w:rsid w:val="0022335F"/>
    <w:rsid w:val="002238E6"/>
    <w:rsid w:val="002241AA"/>
    <w:rsid w:val="00224860"/>
    <w:rsid w:val="00224A00"/>
    <w:rsid w:val="002250BF"/>
    <w:rsid w:val="002253A3"/>
    <w:rsid w:val="002253EA"/>
    <w:rsid w:val="002259EA"/>
    <w:rsid w:val="00225CF9"/>
    <w:rsid w:val="00225D5D"/>
    <w:rsid w:val="002265C2"/>
    <w:rsid w:val="00227017"/>
    <w:rsid w:val="00227079"/>
    <w:rsid w:val="00230279"/>
    <w:rsid w:val="0023106A"/>
    <w:rsid w:val="00231EAE"/>
    <w:rsid w:val="00232689"/>
    <w:rsid w:val="00232C3B"/>
    <w:rsid w:val="00232D83"/>
    <w:rsid w:val="00233D39"/>
    <w:rsid w:val="00235C7E"/>
    <w:rsid w:val="00236778"/>
    <w:rsid w:val="00236C85"/>
    <w:rsid w:val="002371B1"/>
    <w:rsid w:val="00237C92"/>
    <w:rsid w:val="00237DFF"/>
    <w:rsid w:val="00240924"/>
    <w:rsid w:val="00242CF5"/>
    <w:rsid w:val="00243288"/>
    <w:rsid w:val="002438F0"/>
    <w:rsid w:val="00243A7E"/>
    <w:rsid w:val="00245272"/>
    <w:rsid w:val="0024529C"/>
    <w:rsid w:val="002453FE"/>
    <w:rsid w:val="00245515"/>
    <w:rsid w:val="002458BB"/>
    <w:rsid w:val="002459A3"/>
    <w:rsid w:val="00245DEA"/>
    <w:rsid w:val="00246FB0"/>
    <w:rsid w:val="00247475"/>
    <w:rsid w:val="00251BB6"/>
    <w:rsid w:val="00251C55"/>
    <w:rsid w:val="00251D6D"/>
    <w:rsid w:val="0025208D"/>
    <w:rsid w:val="002530D8"/>
    <w:rsid w:val="00253944"/>
    <w:rsid w:val="002539B9"/>
    <w:rsid w:val="002540B6"/>
    <w:rsid w:val="002551B6"/>
    <w:rsid w:val="002561D7"/>
    <w:rsid w:val="002563D0"/>
    <w:rsid w:val="00257408"/>
    <w:rsid w:val="00257A79"/>
    <w:rsid w:val="00260743"/>
    <w:rsid w:val="00260843"/>
    <w:rsid w:val="00261E5F"/>
    <w:rsid w:val="00262361"/>
    <w:rsid w:val="0026253D"/>
    <w:rsid w:val="00262823"/>
    <w:rsid w:val="00262B2E"/>
    <w:rsid w:val="00263205"/>
    <w:rsid w:val="002633DA"/>
    <w:rsid w:val="002641B0"/>
    <w:rsid w:val="00264C11"/>
    <w:rsid w:val="00264C45"/>
    <w:rsid w:val="0026519B"/>
    <w:rsid w:val="00265451"/>
    <w:rsid w:val="0026551D"/>
    <w:rsid w:val="002671D4"/>
    <w:rsid w:val="0026721C"/>
    <w:rsid w:val="00267DD3"/>
    <w:rsid w:val="0027004E"/>
    <w:rsid w:val="002704B7"/>
    <w:rsid w:val="00270F3E"/>
    <w:rsid w:val="00271358"/>
    <w:rsid w:val="00271486"/>
    <w:rsid w:val="002715CA"/>
    <w:rsid w:val="00272279"/>
    <w:rsid w:val="00272D18"/>
    <w:rsid w:val="00272EEE"/>
    <w:rsid w:val="00273B84"/>
    <w:rsid w:val="0027486E"/>
    <w:rsid w:val="0027495D"/>
    <w:rsid w:val="00276288"/>
    <w:rsid w:val="0027658F"/>
    <w:rsid w:val="00276756"/>
    <w:rsid w:val="00276845"/>
    <w:rsid w:val="00276D04"/>
    <w:rsid w:val="00276E4B"/>
    <w:rsid w:val="00277C99"/>
    <w:rsid w:val="00277FC4"/>
    <w:rsid w:val="00280339"/>
    <w:rsid w:val="002803A6"/>
    <w:rsid w:val="00280F00"/>
    <w:rsid w:val="002816BC"/>
    <w:rsid w:val="00282883"/>
    <w:rsid w:val="00282C6D"/>
    <w:rsid w:val="00282C76"/>
    <w:rsid w:val="00282D81"/>
    <w:rsid w:val="00285CCE"/>
    <w:rsid w:val="00285DC4"/>
    <w:rsid w:val="00285F72"/>
    <w:rsid w:val="002863FD"/>
    <w:rsid w:val="00286A42"/>
    <w:rsid w:val="00286B00"/>
    <w:rsid w:val="0029000F"/>
    <w:rsid w:val="002905B5"/>
    <w:rsid w:val="00291D5C"/>
    <w:rsid w:val="00292817"/>
    <w:rsid w:val="00292D56"/>
    <w:rsid w:val="00292FE0"/>
    <w:rsid w:val="002933BC"/>
    <w:rsid w:val="0029437F"/>
    <w:rsid w:val="0029523E"/>
    <w:rsid w:val="00295403"/>
    <w:rsid w:val="0029542C"/>
    <w:rsid w:val="00295E9C"/>
    <w:rsid w:val="002961B7"/>
    <w:rsid w:val="00297751"/>
    <w:rsid w:val="00297CBC"/>
    <w:rsid w:val="002A0320"/>
    <w:rsid w:val="002A0DE6"/>
    <w:rsid w:val="002A0EEC"/>
    <w:rsid w:val="002A1596"/>
    <w:rsid w:val="002A1939"/>
    <w:rsid w:val="002A1DFD"/>
    <w:rsid w:val="002A23DA"/>
    <w:rsid w:val="002A244A"/>
    <w:rsid w:val="002A298D"/>
    <w:rsid w:val="002A32D2"/>
    <w:rsid w:val="002A3E67"/>
    <w:rsid w:val="002A42D4"/>
    <w:rsid w:val="002A59A5"/>
    <w:rsid w:val="002A5CA6"/>
    <w:rsid w:val="002A5F9A"/>
    <w:rsid w:val="002A67DC"/>
    <w:rsid w:val="002A6B12"/>
    <w:rsid w:val="002A6B1B"/>
    <w:rsid w:val="002A74B5"/>
    <w:rsid w:val="002A74DE"/>
    <w:rsid w:val="002A76ED"/>
    <w:rsid w:val="002A7C14"/>
    <w:rsid w:val="002B0157"/>
    <w:rsid w:val="002B03D6"/>
    <w:rsid w:val="002B0697"/>
    <w:rsid w:val="002B0CBB"/>
    <w:rsid w:val="002B0EA1"/>
    <w:rsid w:val="002B1560"/>
    <w:rsid w:val="002B185F"/>
    <w:rsid w:val="002B19DE"/>
    <w:rsid w:val="002B1C1D"/>
    <w:rsid w:val="002B2896"/>
    <w:rsid w:val="002B2FEF"/>
    <w:rsid w:val="002B5301"/>
    <w:rsid w:val="002B5A4F"/>
    <w:rsid w:val="002B5F0B"/>
    <w:rsid w:val="002B66A9"/>
    <w:rsid w:val="002B6E81"/>
    <w:rsid w:val="002B73D4"/>
    <w:rsid w:val="002B7DF9"/>
    <w:rsid w:val="002C08A2"/>
    <w:rsid w:val="002C09BC"/>
    <w:rsid w:val="002C0FD0"/>
    <w:rsid w:val="002C2334"/>
    <w:rsid w:val="002C2DC1"/>
    <w:rsid w:val="002C348B"/>
    <w:rsid w:val="002C369F"/>
    <w:rsid w:val="002C3EAA"/>
    <w:rsid w:val="002C42AF"/>
    <w:rsid w:val="002C4F66"/>
    <w:rsid w:val="002C50C2"/>
    <w:rsid w:val="002C54EC"/>
    <w:rsid w:val="002C5DF9"/>
    <w:rsid w:val="002C664E"/>
    <w:rsid w:val="002C7CE3"/>
    <w:rsid w:val="002C7DB9"/>
    <w:rsid w:val="002D0C3B"/>
    <w:rsid w:val="002D0FE5"/>
    <w:rsid w:val="002D12ED"/>
    <w:rsid w:val="002D1EF5"/>
    <w:rsid w:val="002D3ADA"/>
    <w:rsid w:val="002D3D2C"/>
    <w:rsid w:val="002D4D85"/>
    <w:rsid w:val="002D5271"/>
    <w:rsid w:val="002D5833"/>
    <w:rsid w:val="002D5B80"/>
    <w:rsid w:val="002D64EB"/>
    <w:rsid w:val="002D68CA"/>
    <w:rsid w:val="002D74E1"/>
    <w:rsid w:val="002D7B17"/>
    <w:rsid w:val="002E0114"/>
    <w:rsid w:val="002E03E7"/>
    <w:rsid w:val="002E0571"/>
    <w:rsid w:val="002E15C8"/>
    <w:rsid w:val="002E1B9F"/>
    <w:rsid w:val="002E2226"/>
    <w:rsid w:val="002E244E"/>
    <w:rsid w:val="002E2838"/>
    <w:rsid w:val="002E2B06"/>
    <w:rsid w:val="002E3004"/>
    <w:rsid w:val="002E3AC2"/>
    <w:rsid w:val="002E4992"/>
    <w:rsid w:val="002E4ADC"/>
    <w:rsid w:val="002E4B45"/>
    <w:rsid w:val="002E5C03"/>
    <w:rsid w:val="002E5C3C"/>
    <w:rsid w:val="002E63A7"/>
    <w:rsid w:val="002E63F1"/>
    <w:rsid w:val="002F02EC"/>
    <w:rsid w:val="002F035A"/>
    <w:rsid w:val="002F0687"/>
    <w:rsid w:val="002F0DD5"/>
    <w:rsid w:val="002F1875"/>
    <w:rsid w:val="002F2E96"/>
    <w:rsid w:val="002F2F41"/>
    <w:rsid w:val="002F2F65"/>
    <w:rsid w:val="002F3AB2"/>
    <w:rsid w:val="002F437C"/>
    <w:rsid w:val="002F49C4"/>
    <w:rsid w:val="002F5BFA"/>
    <w:rsid w:val="002F6039"/>
    <w:rsid w:val="002F6310"/>
    <w:rsid w:val="002F66A2"/>
    <w:rsid w:val="002F6EA8"/>
    <w:rsid w:val="002F71DC"/>
    <w:rsid w:val="002F7364"/>
    <w:rsid w:val="002F7851"/>
    <w:rsid w:val="00300240"/>
    <w:rsid w:val="00301771"/>
    <w:rsid w:val="00301F50"/>
    <w:rsid w:val="00302973"/>
    <w:rsid w:val="00302B88"/>
    <w:rsid w:val="0030316B"/>
    <w:rsid w:val="00303359"/>
    <w:rsid w:val="00303F47"/>
    <w:rsid w:val="003055AB"/>
    <w:rsid w:val="00305824"/>
    <w:rsid w:val="00305D6F"/>
    <w:rsid w:val="00306778"/>
    <w:rsid w:val="00306DA5"/>
    <w:rsid w:val="00307238"/>
    <w:rsid w:val="00307906"/>
    <w:rsid w:val="0031052B"/>
    <w:rsid w:val="003109AA"/>
    <w:rsid w:val="00311E47"/>
    <w:rsid w:val="00312F11"/>
    <w:rsid w:val="003133D7"/>
    <w:rsid w:val="0031364D"/>
    <w:rsid w:val="00313E15"/>
    <w:rsid w:val="003148AB"/>
    <w:rsid w:val="003149A3"/>
    <w:rsid w:val="00315781"/>
    <w:rsid w:val="00315D3B"/>
    <w:rsid w:val="00316216"/>
    <w:rsid w:val="00316444"/>
    <w:rsid w:val="00316543"/>
    <w:rsid w:val="00316FE7"/>
    <w:rsid w:val="00317291"/>
    <w:rsid w:val="00320B79"/>
    <w:rsid w:val="00320BDC"/>
    <w:rsid w:val="00320DCA"/>
    <w:rsid w:val="003211E4"/>
    <w:rsid w:val="0032201C"/>
    <w:rsid w:val="00322620"/>
    <w:rsid w:val="00322D08"/>
    <w:rsid w:val="00323705"/>
    <w:rsid w:val="0032401F"/>
    <w:rsid w:val="00324618"/>
    <w:rsid w:val="00324EE5"/>
    <w:rsid w:val="003259B0"/>
    <w:rsid w:val="00325D8E"/>
    <w:rsid w:val="00326113"/>
    <w:rsid w:val="00326689"/>
    <w:rsid w:val="003266AB"/>
    <w:rsid w:val="00326AC9"/>
    <w:rsid w:val="00326B1C"/>
    <w:rsid w:val="00326DC9"/>
    <w:rsid w:val="00327233"/>
    <w:rsid w:val="0032742D"/>
    <w:rsid w:val="00327924"/>
    <w:rsid w:val="00327EA7"/>
    <w:rsid w:val="003305D8"/>
    <w:rsid w:val="003307E2"/>
    <w:rsid w:val="00330F35"/>
    <w:rsid w:val="0033157F"/>
    <w:rsid w:val="0033198B"/>
    <w:rsid w:val="0033337F"/>
    <w:rsid w:val="00333612"/>
    <w:rsid w:val="0033413B"/>
    <w:rsid w:val="003347E4"/>
    <w:rsid w:val="00334DDD"/>
    <w:rsid w:val="0033557A"/>
    <w:rsid w:val="00335768"/>
    <w:rsid w:val="00335D64"/>
    <w:rsid w:val="00336533"/>
    <w:rsid w:val="00336691"/>
    <w:rsid w:val="00336CCF"/>
    <w:rsid w:val="00336EC5"/>
    <w:rsid w:val="00337862"/>
    <w:rsid w:val="00337DA6"/>
    <w:rsid w:val="00337FC2"/>
    <w:rsid w:val="00340056"/>
    <w:rsid w:val="003402C7"/>
    <w:rsid w:val="00340E23"/>
    <w:rsid w:val="00340FCD"/>
    <w:rsid w:val="0034188D"/>
    <w:rsid w:val="00341CFA"/>
    <w:rsid w:val="00341E35"/>
    <w:rsid w:val="00342A4C"/>
    <w:rsid w:val="003434AA"/>
    <w:rsid w:val="00343F42"/>
    <w:rsid w:val="00344480"/>
    <w:rsid w:val="00345231"/>
    <w:rsid w:val="003456C1"/>
    <w:rsid w:val="00345C84"/>
    <w:rsid w:val="003469D6"/>
    <w:rsid w:val="00347384"/>
    <w:rsid w:val="003477F2"/>
    <w:rsid w:val="003506F1"/>
    <w:rsid w:val="00351405"/>
    <w:rsid w:val="00353232"/>
    <w:rsid w:val="003544D2"/>
    <w:rsid w:val="00354845"/>
    <w:rsid w:val="00354A92"/>
    <w:rsid w:val="0035600B"/>
    <w:rsid w:val="0035611B"/>
    <w:rsid w:val="003567B1"/>
    <w:rsid w:val="00356A78"/>
    <w:rsid w:val="0036006E"/>
    <w:rsid w:val="003606E7"/>
    <w:rsid w:val="00360C77"/>
    <w:rsid w:val="00362C8D"/>
    <w:rsid w:val="00362E44"/>
    <w:rsid w:val="003632BB"/>
    <w:rsid w:val="00363CAC"/>
    <w:rsid w:val="00364D46"/>
    <w:rsid w:val="00365204"/>
    <w:rsid w:val="00366176"/>
    <w:rsid w:val="0036690C"/>
    <w:rsid w:val="003677F2"/>
    <w:rsid w:val="00370963"/>
    <w:rsid w:val="003710DB"/>
    <w:rsid w:val="00371851"/>
    <w:rsid w:val="003728AE"/>
    <w:rsid w:val="00372B53"/>
    <w:rsid w:val="003734A3"/>
    <w:rsid w:val="00373939"/>
    <w:rsid w:val="00373B07"/>
    <w:rsid w:val="00374682"/>
    <w:rsid w:val="0037718C"/>
    <w:rsid w:val="00377EF7"/>
    <w:rsid w:val="00380DD7"/>
    <w:rsid w:val="00380DFA"/>
    <w:rsid w:val="003812B2"/>
    <w:rsid w:val="003829D8"/>
    <w:rsid w:val="00382A1C"/>
    <w:rsid w:val="00382A34"/>
    <w:rsid w:val="003830D5"/>
    <w:rsid w:val="0038329C"/>
    <w:rsid w:val="0038351E"/>
    <w:rsid w:val="00383583"/>
    <w:rsid w:val="00383613"/>
    <w:rsid w:val="00383C86"/>
    <w:rsid w:val="0038447B"/>
    <w:rsid w:val="00384F6D"/>
    <w:rsid w:val="00385618"/>
    <w:rsid w:val="00385822"/>
    <w:rsid w:val="003862C9"/>
    <w:rsid w:val="003862F5"/>
    <w:rsid w:val="0038644C"/>
    <w:rsid w:val="00387080"/>
    <w:rsid w:val="0039015E"/>
    <w:rsid w:val="00390596"/>
    <w:rsid w:val="0039125E"/>
    <w:rsid w:val="0039159E"/>
    <w:rsid w:val="0039209C"/>
    <w:rsid w:val="00392387"/>
    <w:rsid w:val="003925EA"/>
    <w:rsid w:val="003926B5"/>
    <w:rsid w:val="003928E9"/>
    <w:rsid w:val="003944CA"/>
    <w:rsid w:val="00394F9C"/>
    <w:rsid w:val="00395007"/>
    <w:rsid w:val="00395132"/>
    <w:rsid w:val="003951F2"/>
    <w:rsid w:val="003954E5"/>
    <w:rsid w:val="003956AC"/>
    <w:rsid w:val="0039599A"/>
    <w:rsid w:val="00395A4E"/>
    <w:rsid w:val="00395DD0"/>
    <w:rsid w:val="0039615D"/>
    <w:rsid w:val="003970B7"/>
    <w:rsid w:val="003972F3"/>
    <w:rsid w:val="00397DB6"/>
    <w:rsid w:val="00397E2D"/>
    <w:rsid w:val="003A0B35"/>
    <w:rsid w:val="003A10E7"/>
    <w:rsid w:val="003A288E"/>
    <w:rsid w:val="003A28A9"/>
    <w:rsid w:val="003A2D41"/>
    <w:rsid w:val="003A314F"/>
    <w:rsid w:val="003A35D7"/>
    <w:rsid w:val="003A3636"/>
    <w:rsid w:val="003A375C"/>
    <w:rsid w:val="003A3799"/>
    <w:rsid w:val="003A3D2D"/>
    <w:rsid w:val="003A65D6"/>
    <w:rsid w:val="003A67A8"/>
    <w:rsid w:val="003A6B6F"/>
    <w:rsid w:val="003A6C60"/>
    <w:rsid w:val="003A710B"/>
    <w:rsid w:val="003A79B2"/>
    <w:rsid w:val="003A7D8F"/>
    <w:rsid w:val="003B0014"/>
    <w:rsid w:val="003B00C4"/>
    <w:rsid w:val="003B0554"/>
    <w:rsid w:val="003B063E"/>
    <w:rsid w:val="003B0F5A"/>
    <w:rsid w:val="003B1115"/>
    <w:rsid w:val="003B1871"/>
    <w:rsid w:val="003B1B6B"/>
    <w:rsid w:val="003B1F77"/>
    <w:rsid w:val="003B3090"/>
    <w:rsid w:val="003B35A5"/>
    <w:rsid w:val="003B3698"/>
    <w:rsid w:val="003B3CA8"/>
    <w:rsid w:val="003B3FBC"/>
    <w:rsid w:val="003B46F6"/>
    <w:rsid w:val="003B5E28"/>
    <w:rsid w:val="003B5F24"/>
    <w:rsid w:val="003B6472"/>
    <w:rsid w:val="003B67FE"/>
    <w:rsid w:val="003B6CD6"/>
    <w:rsid w:val="003B6D80"/>
    <w:rsid w:val="003B759F"/>
    <w:rsid w:val="003C0258"/>
    <w:rsid w:val="003C11C4"/>
    <w:rsid w:val="003C12C8"/>
    <w:rsid w:val="003C1303"/>
    <w:rsid w:val="003C25BB"/>
    <w:rsid w:val="003C2A43"/>
    <w:rsid w:val="003C2B18"/>
    <w:rsid w:val="003C353B"/>
    <w:rsid w:val="003C44B9"/>
    <w:rsid w:val="003C4C8B"/>
    <w:rsid w:val="003C5417"/>
    <w:rsid w:val="003C6255"/>
    <w:rsid w:val="003C6840"/>
    <w:rsid w:val="003C6C2B"/>
    <w:rsid w:val="003C7350"/>
    <w:rsid w:val="003C7469"/>
    <w:rsid w:val="003D06DC"/>
    <w:rsid w:val="003D17B1"/>
    <w:rsid w:val="003D2786"/>
    <w:rsid w:val="003D2A03"/>
    <w:rsid w:val="003D376F"/>
    <w:rsid w:val="003D4C23"/>
    <w:rsid w:val="003D599A"/>
    <w:rsid w:val="003D61E0"/>
    <w:rsid w:val="003D6343"/>
    <w:rsid w:val="003D6789"/>
    <w:rsid w:val="003D7453"/>
    <w:rsid w:val="003D77A6"/>
    <w:rsid w:val="003D7860"/>
    <w:rsid w:val="003D7CC6"/>
    <w:rsid w:val="003D7ECF"/>
    <w:rsid w:val="003D7FFA"/>
    <w:rsid w:val="003E0A56"/>
    <w:rsid w:val="003E1586"/>
    <w:rsid w:val="003E332B"/>
    <w:rsid w:val="003E343D"/>
    <w:rsid w:val="003E3A8F"/>
    <w:rsid w:val="003E3C04"/>
    <w:rsid w:val="003E42A7"/>
    <w:rsid w:val="003E6319"/>
    <w:rsid w:val="003F03A1"/>
    <w:rsid w:val="003F0AFC"/>
    <w:rsid w:val="003F213F"/>
    <w:rsid w:val="003F2204"/>
    <w:rsid w:val="003F23B8"/>
    <w:rsid w:val="003F2FC7"/>
    <w:rsid w:val="003F2FCE"/>
    <w:rsid w:val="003F3029"/>
    <w:rsid w:val="003F399B"/>
    <w:rsid w:val="003F3A3C"/>
    <w:rsid w:val="003F409D"/>
    <w:rsid w:val="003F4835"/>
    <w:rsid w:val="003F490B"/>
    <w:rsid w:val="003F4A84"/>
    <w:rsid w:val="003F4D90"/>
    <w:rsid w:val="003F5773"/>
    <w:rsid w:val="003F708E"/>
    <w:rsid w:val="003F768A"/>
    <w:rsid w:val="003F76F1"/>
    <w:rsid w:val="003F7F4D"/>
    <w:rsid w:val="004001E1"/>
    <w:rsid w:val="00400303"/>
    <w:rsid w:val="00400955"/>
    <w:rsid w:val="00400DFD"/>
    <w:rsid w:val="00401015"/>
    <w:rsid w:val="004018F5"/>
    <w:rsid w:val="00401AEB"/>
    <w:rsid w:val="00402414"/>
    <w:rsid w:val="00402714"/>
    <w:rsid w:val="00402B78"/>
    <w:rsid w:val="00402DA8"/>
    <w:rsid w:val="004039A8"/>
    <w:rsid w:val="00403F22"/>
    <w:rsid w:val="0040453E"/>
    <w:rsid w:val="004045FA"/>
    <w:rsid w:val="00404604"/>
    <w:rsid w:val="00404894"/>
    <w:rsid w:val="00405207"/>
    <w:rsid w:val="004052B4"/>
    <w:rsid w:val="0040626D"/>
    <w:rsid w:val="0040678E"/>
    <w:rsid w:val="0040719F"/>
    <w:rsid w:val="00410402"/>
    <w:rsid w:val="00411AA9"/>
    <w:rsid w:val="00411E6E"/>
    <w:rsid w:val="00412D08"/>
    <w:rsid w:val="00413221"/>
    <w:rsid w:val="00413D6D"/>
    <w:rsid w:val="0041472E"/>
    <w:rsid w:val="004149AA"/>
    <w:rsid w:val="00415395"/>
    <w:rsid w:val="0041569F"/>
    <w:rsid w:val="0041735D"/>
    <w:rsid w:val="00417A80"/>
    <w:rsid w:val="00420719"/>
    <w:rsid w:val="004215EB"/>
    <w:rsid w:val="00421C50"/>
    <w:rsid w:val="00422226"/>
    <w:rsid w:val="0042283A"/>
    <w:rsid w:val="00422F04"/>
    <w:rsid w:val="004232B6"/>
    <w:rsid w:val="00423EC7"/>
    <w:rsid w:val="004245A7"/>
    <w:rsid w:val="00424AF3"/>
    <w:rsid w:val="00424DE7"/>
    <w:rsid w:val="004252A4"/>
    <w:rsid w:val="00425E95"/>
    <w:rsid w:val="00426F7F"/>
    <w:rsid w:val="00427D73"/>
    <w:rsid w:val="00427E96"/>
    <w:rsid w:val="00431212"/>
    <w:rsid w:val="004322A3"/>
    <w:rsid w:val="00432830"/>
    <w:rsid w:val="00433390"/>
    <w:rsid w:val="00433B20"/>
    <w:rsid w:val="004340EE"/>
    <w:rsid w:val="00435C68"/>
    <w:rsid w:val="00435CC7"/>
    <w:rsid w:val="00437D5B"/>
    <w:rsid w:val="004413BB"/>
    <w:rsid w:val="004429EF"/>
    <w:rsid w:val="004437A2"/>
    <w:rsid w:val="004443A8"/>
    <w:rsid w:val="00444706"/>
    <w:rsid w:val="00444992"/>
    <w:rsid w:val="0044538C"/>
    <w:rsid w:val="004456EA"/>
    <w:rsid w:val="00445990"/>
    <w:rsid w:val="00445AB4"/>
    <w:rsid w:val="00445BCF"/>
    <w:rsid w:val="004465EE"/>
    <w:rsid w:val="00446B95"/>
    <w:rsid w:val="0044767E"/>
    <w:rsid w:val="00447D76"/>
    <w:rsid w:val="00450077"/>
    <w:rsid w:val="0045088B"/>
    <w:rsid w:val="0045174A"/>
    <w:rsid w:val="004524A1"/>
    <w:rsid w:val="00452817"/>
    <w:rsid w:val="00452A98"/>
    <w:rsid w:val="0045321E"/>
    <w:rsid w:val="00453349"/>
    <w:rsid w:val="00453403"/>
    <w:rsid w:val="004537E6"/>
    <w:rsid w:val="00454858"/>
    <w:rsid w:val="00454EAA"/>
    <w:rsid w:val="004560A5"/>
    <w:rsid w:val="00457672"/>
    <w:rsid w:val="004605E3"/>
    <w:rsid w:val="00460657"/>
    <w:rsid w:val="00460D84"/>
    <w:rsid w:val="00461581"/>
    <w:rsid w:val="00462230"/>
    <w:rsid w:val="00462A0B"/>
    <w:rsid w:val="0046305D"/>
    <w:rsid w:val="004638A7"/>
    <w:rsid w:val="00463D7C"/>
    <w:rsid w:val="00465447"/>
    <w:rsid w:val="00465CD1"/>
    <w:rsid w:val="00466172"/>
    <w:rsid w:val="004662A1"/>
    <w:rsid w:val="00466523"/>
    <w:rsid w:val="004666A0"/>
    <w:rsid w:val="00466F41"/>
    <w:rsid w:val="00467646"/>
    <w:rsid w:val="004703AE"/>
    <w:rsid w:val="00470CE8"/>
    <w:rsid w:val="004713F8"/>
    <w:rsid w:val="004717D0"/>
    <w:rsid w:val="004718C6"/>
    <w:rsid w:val="00471FBF"/>
    <w:rsid w:val="00472E7C"/>
    <w:rsid w:val="004735FC"/>
    <w:rsid w:val="0047360B"/>
    <w:rsid w:val="0047395C"/>
    <w:rsid w:val="00473AFB"/>
    <w:rsid w:val="00474A58"/>
    <w:rsid w:val="00474AA0"/>
    <w:rsid w:val="00475433"/>
    <w:rsid w:val="0047600B"/>
    <w:rsid w:val="00476358"/>
    <w:rsid w:val="00476E10"/>
    <w:rsid w:val="00477930"/>
    <w:rsid w:val="00477B6C"/>
    <w:rsid w:val="00477C07"/>
    <w:rsid w:val="00480B73"/>
    <w:rsid w:val="004816E5"/>
    <w:rsid w:val="0048216E"/>
    <w:rsid w:val="004824EA"/>
    <w:rsid w:val="0048267D"/>
    <w:rsid w:val="00483899"/>
    <w:rsid w:val="004841F9"/>
    <w:rsid w:val="0048500E"/>
    <w:rsid w:val="00485282"/>
    <w:rsid w:val="00486960"/>
    <w:rsid w:val="00486FDE"/>
    <w:rsid w:val="004870F9"/>
    <w:rsid w:val="00487849"/>
    <w:rsid w:val="004878B4"/>
    <w:rsid w:val="0049005A"/>
    <w:rsid w:val="004902DF"/>
    <w:rsid w:val="00490F95"/>
    <w:rsid w:val="004912EB"/>
    <w:rsid w:val="00491772"/>
    <w:rsid w:val="00492131"/>
    <w:rsid w:val="0049214E"/>
    <w:rsid w:val="00492B07"/>
    <w:rsid w:val="0049484F"/>
    <w:rsid w:val="004948AF"/>
    <w:rsid w:val="00495386"/>
    <w:rsid w:val="0049651B"/>
    <w:rsid w:val="00496B4E"/>
    <w:rsid w:val="004973BF"/>
    <w:rsid w:val="004979A5"/>
    <w:rsid w:val="004979FC"/>
    <w:rsid w:val="00497B47"/>
    <w:rsid w:val="004A01C5"/>
    <w:rsid w:val="004A0345"/>
    <w:rsid w:val="004A1209"/>
    <w:rsid w:val="004A1278"/>
    <w:rsid w:val="004A13A6"/>
    <w:rsid w:val="004A1880"/>
    <w:rsid w:val="004A1F8A"/>
    <w:rsid w:val="004A225F"/>
    <w:rsid w:val="004A2372"/>
    <w:rsid w:val="004A2700"/>
    <w:rsid w:val="004A2F57"/>
    <w:rsid w:val="004A39F8"/>
    <w:rsid w:val="004A443D"/>
    <w:rsid w:val="004A5B92"/>
    <w:rsid w:val="004A5EEF"/>
    <w:rsid w:val="004A6371"/>
    <w:rsid w:val="004A6E70"/>
    <w:rsid w:val="004A6FEA"/>
    <w:rsid w:val="004B0F56"/>
    <w:rsid w:val="004B1808"/>
    <w:rsid w:val="004B2129"/>
    <w:rsid w:val="004B3126"/>
    <w:rsid w:val="004B3329"/>
    <w:rsid w:val="004B441C"/>
    <w:rsid w:val="004B4520"/>
    <w:rsid w:val="004B4B5C"/>
    <w:rsid w:val="004B5046"/>
    <w:rsid w:val="004B67EF"/>
    <w:rsid w:val="004C02A1"/>
    <w:rsid w:val="004C117C"/>
    <w:rsid w:val="004C25CF"/>
    <w:rsid w:val="004C28DD"/>
    <w:rsid w:val="004C2BA3"/>
    <w:rsid w:val="004C3201"/>
    <w:rsid w:val="004C35E1"/>
    <w:rsid w:val="004C3A54"/>
    <w:rsid w:val="004C3CCF"/>
    <w:rsid w:val="004C433B"/>
    <w:rsid w:val="004C569F"/>
    <w:rsid w:val="004C5BDC"/>
    <w:rsid w:val="004C6937"/>
    <w:rsid w:val="004C6F18"/>
    <w:rsid w:val="004C6F64"/>
    <w:rsid w:val="004C74FB"/>
    <w:rsid w:val="004D08DE"/>
    <w:rsid w:val="004D0A4F"/>
    <w:rsid w:val="004D0DAF"/>
    <w:rsid w:val="004D220E"/>
    <w:rsid w:val="004D2349"/>
    <w:rsid w:val="004D2778"/>
    <w:rsid w:val="004D28D5"/>
    <w:rsid w:val="004D4A0D"/>
    <w:rsid w:val="004D4A1C"/>
    <w:rsid w:val="004D7294"/>
    <w:rsid w:val="004D77BD"/>
    <w:rsid w:val="004D7814"/>
    <w:rsid w:val="004D7968"/>
    <w:rsid w:val="004D7C35"/>
    <w:rsid w:val="004E02DC"/>
    <w:rsid w:val="004E1753"/>
    <w:rsid w:val="004E3039"/>
    <w:rsid w:val="004E35EB"/>
    <w:rsid w:val="004E3EDB"/>
    <w:rsid w:val="004E42F8"/>
    <w:rsid w:val="004E560B"/>
    <w:rsid w:val="004E6302"/>
    <w:rsid w:val="004E6894"/>
    <w:rsid w:val="004E6DF5"/>
    <w:rsid w:val="004E78AD"/>
    <w:rsid w:val="004E7F27"/>
    <w:rsid w:val="004E7F3C"/>
    <w:rsid w:val="004F067A"/>
    <w:rsid w:val="004F07E1"/>
    <w:rsid w:val="004F12E8"/>
    <w:rsid w:val="004F13C4"/>
    <w:rsid w:val="004F14D8"/>
    <w:rsid w:val="004F1A1C"/>
    <w:rsid w:val="004F1EC8"/>
    <w:rsid w:val="004F1ED4"/>
    <w:rsid w:val="004F1F23"/>
    <w:rsid w:val="004F296A"/>
    <w:rsid w:val="004F29F5"/>
    <w:rsid w:val="004F3ACB"/>
    <w:rsid w:val="004F5D38"/>
    <w:rsid w:val="004F5F90"/>
    <w:rsid w:val="004F6213"/>
    <w:rsid w:val="004F6654"/>
    <w:rsid w:val="004F7660"/>
    <w:rsid w:val="004F7787"/>
    <w:rsid w:val="00500595"/>
    <w:rsid w:val="005019FC"/>
    <w:rsid w:val="005020A3"/>
    <w:rsid w:val="00502748"/>
    <w:rsid w:val="005035BB"/>
    <w:rsid w:val="00503D8C"/>
    <w:rsid w:val="00503DC0"/>
    <w:rsid w:val="00503FFC"/>
    <w:rsid w:val="00505AAD"/>
    <w:rsid w:val="0050601E"/>
    <w:rsid w:val="00506337"/>
    <w:rsid w:val="00506C31"/>
    <w:rsid w:val="00506DAB"/>
    <w:rsid w:val="00507567"/>
    <w:rsid w:val="00507782"/>
    <w:rsid w:val="0050781C"/>
    <w:rsid w:val="00507EB9"/>
    <w:rsid w:val="00510A91"/>
    <w:rsid w:val="00510ED4"/>
    <w:rsid w:val="0051133C"/>
    <w:rsid w:val="005115C7"/>
    <w:rsid w:val="005116F7"/>
    <w:rsid w:val="00513055"/>
    <w:rsid w:val="00513319"/>
    <w:rsid w:val="005133DB"/>
    <w:rsid w:val="005141B6"/>
    <w:rsid w:val="005146F3"/>
    <w:rsid w:val="0051497B"/>
    <w:rsid w:val="005149F8"/>
    <w:rsid w:val="00514DE2"/>
    <w:rsid w:val="00514F80"/>
    <w:rsid w:val="0051541C"/>
    <w:rsid w:val="00515534"/>
    <w:rsid w:val="00515659"/>
    <w:rsid w:val="00515F07"/>
    <w:rsid w:val="00516152"/>
    <w:rsid w:val="00517A00"/>
    <w:rsid w:val="005203EF"/>
    <w:rsid w:val="005208B3"/>
    <w:rsid w:val="00520D17"/>
    <w:rsid w:val="00520E17"/>
    <w:rsid w:val="005212C9"/>
    <w:rsid w:val="005220AD"/>
    <w:rsid w:val="00522E6F"/>
    <w:rsid w:val="00522F01"/>
    <w:rsid w:val="005234AB"/>
    <w:rsid w:val="005238CF"/>
    <w:rsid w:val="00524090"/>
    <w:rsid w:val="005245E6"/>
    <w:rsid w:val="005249C9"/>
    <w:rsid w:val="00524AF6"/>
    <w:rsid w:val="00524B8C"/>
    <w:rsid w:val="00524CDB"/>
    <w:rsid w:val="00524FA7"/>
    <w:rsid w:val="00525206"/>
    <w:rsid w:val="00525455"/>
    <w:rsid w:val="00526843"/>
    <w:rsid w:val="005276DB"/>
    <w:rsid w:val="005301CA"/>
    <w:rsid w:val="0053027C"/>
    <w:rsid w:val="00531994"/>
    <w:rsid w:val="00531D7D"/>
    <w:rsid w:val="005327BE"/>
    <w:rsid w:val="00533079"/>
    <w:rsid w:val="005330E7"/>
    <w:rsid w:val="0053372B"/>
    <w:rsid w:val="00533A02"/>
    <w:rsid w:val="00533DED"/>
    <w:rsid w:val="00533FAB"/>
    <w:rsid w:val="00534568"/>
    <w:rsid w:val="00534E5B"/>
    <w:rsid w:val="00534F84"/>
    <w:rsid w:val="005353D2"/>
    <w:rsid w:val="00535682"/>
    <w:rsid w:val="005356BE"/>
    <w:rsid w:val="00536461"/>
    <w:rsid w:val="00536B9B"/>
    <w:rsid w:val="0053752C"/>
    <w:rsid w:val="00540362"/>
    <w:rsid w:val="0054100C"/>
    <w:rsid w:val="0054136A"/>
    <w:rsid w:val="0054152F"/>
    <w:rsid w:val="005419E8"/>
    <w:rsid w:val="00541F29"/>
    <w:rsid w:val="00543F63"/>
    <w:rsid w:val="005444E4"/>
    <w:rsid w:val="00544534"/>
    <w:rsid w:val="00545442"/>
    <w:rsid w:val="005456EC"/>
    <w:rsid w:val="005463C7"/>
    <w:rsid w:val="005468F4"/>
    <w:rsid w:val="005469AA"/>
    <w:rsid w:val="00546BEB"/>
    <w:rsid w:val="00546EA1"/>
    <w:rsid w:val="00547054"/>
    <w:rsid w:val="005477EE"/>
    <w:rsid w:val="0055035E"/>
    <w:rsid w:val="0055156C"/>
    <w:rsid w:val="005516CA"/>
    <w:rsid w:val="005528FA"/>
    <w:rsid w:val="00552B38"/>
    <w:rsid w:val="005536E5"/>
    <w:rsid w:val="00555000"/>
    <w:rsid w:val="00555233"/>
    <w:rsid w:val="00555A29"/>
    <w:rsid w:val="00556D08"/>
    <w:rsid w:val="00557B66"/>
    <w:rsid w:val="00557CD2"/>
    <w:rsid w:val="00557F05"/>
    <w:rsid w:val="0056063A"/>
    <w:rsid w:val="00560AF0"/>
    <w:rsid w:val="00560B04"/>
    <w:rsid w:val="005621FF"/>
    <w:rsid w:val="00562A93"/>
    <w:rsid w:val="00563654"/>
    <w:rsid w:val="00565466"/>
    <w:rsid w:val="005654AF"/>
    <w:rsid w:val="00565846"/>
    <w:rsid w:val="00565B74"/>
    <w:rsid w:val="00565CCF"/>
    <w:rsid w:val="00565D2F"/>
    <w:rsid w:val="005661AD"/>
    <w:rsid w:val="0056700E"/>
    <w:rsid w:val="005672FF"/>
    <w:rsid w:val="00570506"/>
    <w:rsid w:val="00570538"/>
    <w:rsid w:val="00570885"/>
    <w:rsid w:val="00570ABA"/>
    <w:rsid w:val="005712D8"/>
    <w:rsid w:val="00571343"/>
    <w:rsid w:val="005739FA"/>
    <w:rsid w:val="00573C69"/>
    <w:rsid w:val="005740CC"/>
    <w:rsid w:val="00574ADC"/>
    <w:rsid w:val="00574D2C"/>
    <w:rsid w:val="00575DCF"/>
    <w:rsid w:val="005763FE"/>
    <w:rsid w:val="005764FB"/>
    <w:rsid w:val="00576A8E"/>
    <w:rsid w:val="005806F0"/>
    <w:rsid w:val="00580E51"/>
    <w:rsid w:val="00581F87"/>
    <w:rsid w:val="005821BB"/>
    <w:rsid w:val="00582651"/>
    <w:rsid w:val="00582844"/>
    <w:rsid w:val="005829E0"/>
    <w:rsid w:val="00582A5D"/>
    <w:rsid w:val="005831F4"/>
    <w:rsid w:val="0058324C"/>
    <w:rsid w:val="0058412D"/>
    <w:rsid w:val="005845A4"/>
    <w:rsid w:val="00584CAF"/>
    <w:rsid w:val="005851D1"/>
    <w:rsid w:val="005866A0"/>
    <w:rsid w:val="005866BB"/>
    <w:rsid w:val="00586712"/>
    <w:rsid w:val="00586B2E"/>
    <w:rsid w:val="00586D84"/>
    <w:rsid w:val="005879DE"/>
    <w:rsid w:val="00587B3D"/>
    <w:rsid w:val="00587C9B"/>
    <w:rsid w:val="00590552"/>
    <w:rsid w:val="00590A87"/>
    <w:rsid w:val="00590C91"/>
    <w:rsid w:val="00590D6E"/>
    <w:rsid w:val="00591CA2"/>
    <w:rsid w:val="00592A52"/>
    <w:rsid w:val="00593430"/>
    <w:rsid w:val="005938E6"/>
    <w:rsid w:val="00594EB4"/>
    <w:rsid w:val="005959ED"/>
    <w:rsid w:val="00595E00"/>
    <w:rsid w:val="00595EB0"/>
    <w:rsid w:val="005972A4"/>
    <w:rsid w:val="005979D9"/>
    <w:rsid w:val="005A02AF"/>
    <w:rsid w:val="005A0664"/>
    <w:rsid w:val="005A13FB"/>
    <w:rsid w:val="005A2BB3"/>
    <w:rsid w:val="005A2D23"/>
    <w:rsid w:val="005A2D5D"/>
    <w:rsid w:val="005A2D9F"/>
    <w:rsid w:val="005A2FF3"/>
    <w:rsid w:val="005A354E"/>
    <w:rsid w:val="005A397B"/>
    <w:rsid w:val="005A574D"/>
    <w:rsid w:val="005A636E"/>
    <w:rsid w:val="005A6578"/>
    <w:rsid w:val="005A6906"/>
    <w:rsid w:val="005A755D"/>
    <w:rsid w:val="005B0553"/>
    <w:rsid w:val="005B0598"/>
    <w:rsid w:val="005B0728"/>
    <w:rsid w:val="005B0998"/>
    <w:rsid w:val="005B0A3F"/>
    <w:rsid w:val="005B0F3B"/>
    <w:rsid w:val="005B0FA8"/>
    <w:rsid w:val="005B13B5"/>
    <w:rsid w:val="005B266F"/>
    <w:rsid w:val="005B2832"/>
    <w:rsid w:val="005B3A3C"/>
    <w:rsid w:val="005B3B21"/>
    <w:rsid w:val="005B3DEB"/>
    <w:rsid w:val="005B4844"/>
    <w:rsid w:val="005B4B83"/>
    <w:rsid w:val="005B4CA0"/>
    <w:rsid w:val="005B5B9C"/>
    <w:rsid w:val="005B68F7"/>
    <w:rsid w:val="005B7237"/>
    <w:rsid w:val="005B786E"/>
    <w:rsid w:val="005B7D9F"/>
    <w:rsid w:val="005C02C4"/>
    <w:rsid w:val="005C0B05"/>
    <w:rsid w:val="005C1AA7"/>
    <w:rsid w:val="005C2055"/>
    <w:rsid w:val="005C2E5E"/>
    <w:rsid w:val="005C3286"/>
    <w:rsid w:val="005C391A"/>
    <w:rsid w:val="005C4146"/>
    <w:rsid w:val="005C4191"/>
    <w:rsid w:val="005C506F"/>
    <w:rsid w:val="005C5200"/>
    <w:rsid w:val="005C57B4"/>
    <w:rsid w:val="005C5E7D"/>
    <w:rsid w:val="005C6669"/>
    <w:rsid w:val="005C7110"/>
    <w:rsid w:val="005C7186"/>
    <w:rsid w:val="005C741C"/>
    <w:rsid w:val="005C77EF"/>
    <w:rsid w:val="005C7903"/>
    <w:rsid w:val="005C7977"/>
    <w:rsid w:val="005C7D5B"/>
    <w:rsid w:val="005C7F07"/>
    <w:rsid w:val="005D0AB3"/>
    <w:rsid w:val="005D0C4C"/>
    <w:rsid w:val="005D1C22"/>
    <w:rsid w:val="005D1D4C"/>
    <w:rsid w:val="005D212E"/>
    <w:rsid w:val="005D2AD5"/>
    <w:rsid w:val="005D3034"/>
    <w:rsid w:val="005D3372"/>
    <w:rsid w:val="005D3677"/>
    <w:rsid w:val="005D399B"/>
    <w:rsid w:val="005D3A45"/>
    <w:rsid w:val="005D3F8B"/>
    <w:rsid w:val="005D44B7"/>
    <w:rsid w:val="005D528E"/>
    <w:rsid w:val="005D56D1"/>
    <w:rsid w:val="005D576D"/>
    <w:rsid w:val="005D57F7"/>
    <w:rsid w:val="005D59D3"/>
    <w:rsid w:val="005D5BF6"/>
    <w:rsid w:val="005D6252"/>
    <w:rsid w:val="005D6559"/>
    <w:rsid w:val="005D69A4"/>
    <w:rsid w:val="005E0306"/>
    <w:rsid w:val="005E04DB"/>
    <w:rsid w:val="005E2D14"/>
    <w:rsid w:val="005E3BD4"/>
    <w:rsid w:val="005E452F"/>
    <w:rsid w:val="005E5551"/>
    <w:rsid w:val="005E57B3"/>
    <w:rsid w:val="005E61A5"/>
    <w:rsid w:val="005E664C"/>
    <w:rsid w:val="005E67EC"/>
    <w:rsid w:val="005E6821"/>
    <w:rsid w:val="005E78C2"/>
    <w:rsid w:val="005F0E5B"/>
    <w:rsid w:val="005F0F3F"/>
    <w:rsid w:val="005F1499"/>
    <w:rsid w:val="005F29E7"/>
    <w:rsid w:val="005F2DB4"/>
    <w:rsid w:val="005F308D"/>
    <w:rsid w:val="005F3775"/>
    <w:rsid w:val="005F3D83"/>
    <w:rsid w:val="005F3DF4"/>
    <w:rsid w:val="005F40BC"/>
    <w:rsid w:val="005F5E11"/>
    <w:rsid w:val="005F6530"/>
    <w:rsid w:val="005F65EB"/>
    <w:rsid w:val="005F71EF"/>
    <w:rsid w:val="005F7D19"/>
    <w:rsid w:val="005F7E1B"/>
    <w:rsid w:val="006004A1"/>
    <w:rsid w:val="00601BBE"/>
    <w:rsid w:val="006026E4"/>
    <w:rsid w:val="00602912"/>
    <w:rsid w:val="00603EA7"/>
    <w:rsid w:val="00604C71"/>
    <w:rsid w:val="00605912"/>
    <w:rsid w:val="006062AE"/>
    <w:rsid w:val="00606AB2"/>
    <w:rsid w:val="0060776A"/>
    <w:rsid w:val="00607D75"/>
    <w:rsid w:val="00607DB1"/>
    <w:rsid w:val="0061142F"/>
    <w:rsid w:val="00611C4B"/>
    <w:rsid w:val="00611D25"/>
    <w:rsid w:val="0061213F"/>
    <w:rsid w:val="006122C3"/>
    <w:rsid w:val="00612B43"/>
    <w:rsid w:val="00612C08"/>
    <w:rsid w:val="00612C30"/>
    <w:rsid w:val="00612D0C"/>
    <w:rsid w:val="00612D77"/>
    <w:rsid w:val="0061303C"/>
    <w:rsid w:val="00613336"/>
    <w:rsid w:val="0061344C"/>
    <w:rsid w:val="00613711"/>
    <w:rsid w:val="00613FB6"/>
    <w:rsid w:val="006140C8"/>
    <w:rsid w:val="006160FC"/>
    <w:rsid w:val="00616888"/>
    <w:rsid w:val="00616BAA"/>
    <w:rsid w:val="00616EF3"/>
    <w:rsid w:val="006172DC"/>
    <w:rsid w:val="0061741F"/>
    <w:rsid w:val="00617B38"/>
    <w:rsid w:val="00617B67"/>
    <w:rsid w:val="00621D82"/>
    <w:rsid w:val="00622A89"/>
    <w:rsid w:val="006234FD"/>
    <w:rsid w:val="00623648"/>
    <w:rsid w:val="0062406D"/>
    <w:rsid w:val="006249FE"/>
    <w:rsid w:val="00624F55"/>
    <w:rsid w:val="006251D5"/>
    <w:rsid w:val="00625536"/>
    <w:rsid w:val="006256EF"/>
    <w:rsid w:val="00625E80"/>
    <w:rsid w:val="0062616C"/>
    <w:rsid w:val="00626424"/>
    <w:rsid w:val="0062680B"/>
    <w:rsid w:val="00626F96"/>
    <w:rsid w:val="00627754"/>
    <w:rsid w:val="00627D45"/>
    <w:rsid w:val="00627F80"/>
    <w:rsid w:val="00630300"/>
    <w:rsid w:val="00630B06"/>
    <w:rsid w:val="00630FEF"/>
    <w:rsid w:val="0063109D"/>
    <w:rsid w:val="0063115A"/>
    <w:rsid w:val="00631BC8"/>
    <w:rsid w:val="00631BED"/>
    <w:rsid w:val="00633415"/>
    <w:rsid w:val="0063344E"/>
    <w:rsid w:val="006343A2"/>
    <w:rsid w:val="00634E1E"/>
    <w:rsid w:val="00636985"/>
    <w:rsid w:val="00637566"/>
    <w:rsid w:val="00637674"/>
    <w:rsid w:val="00637C49"/>
    <w:rsid w:val="00640976"/>
    <w:rsid w:val="00640B4B"/>
    <w:rsid w:val="00640F10"/>
    <w:rsid w:val="0064157F"/>
    <w:rsid w:val="00641FB1"/>
    <w:rsid w:val="00642044"/>
    <w:rsid w:val="00642667"/>
    <w:rsid w:val="00642F8D"/>
    <w:rsid w:val="006435B4"/>
    <w:rsid w:val="00644817"/>
    <w:rsid w:val="00644C8E"/>
    <w:rsid w:val="00644FEF"/>
    <w:rsid w:val="00645110"/>
    <w:rsid w:val="006452BA"/>
    <w:rsid w:val="00645F92"/>
    <w:rsid w:val="006462A4"/>
    <w:rsid w:val="0064693A"/>
    <w:rsid w:val="00646F9E"/>
    <w:rsid w:val="00646FF1"/>
    <w:rsid w:val="0065007A"/>
    <w:rsid w:val="006507FF"/>
    <w:rsid w:val="006511F5"/>
    <w:rsid w:val="006512B9"/>
    <w:rsid w:val="006518D5"/>
    <w:rsid w:val="00651A16"/>
    <w:rsid w:val="00651BC8"/>
    <w:rsid w:val="00651DE8"/>
    <w:rsid w:val="00652384"/>
    <w:rsid w:val="0065297B"/>
    <w:rsid w:val="00653050"/>
    <w:rsid w:val="00653C69"/>
    <w:rsid w:val="00654325"/>
    <w:rsid w:val="00654F84"/>
    <w:rsid w:val="00655485"/>
    <w:rsid w:val="00656B38"/>
    <w:rsid w:val="00656C85"/>
    <w:rsid w:val="00656D12"/>
    <w:rsid w:val="0065770C"/>
    <w:rsid w:val="00657767"/>
    <w:rsid w:val="006579D4"/>
    <w:rsid w:val="0066029F"/>
    <w:rsid w:val="0066035F"/>
    <w:rsid w:val="00660757"/>
    <w:rsid w:val="006609AA"/>
    <w:rsid w:val="00661835"/>
    <w:rsid w:val="00662486"/>
    <w:rsid w:val="006626AB"/>
    <w:rsid w:val="0066280A"/>
    <w:rsid w:val="00662BA0"/>
    <w:rsid w:val="00662F8F"/>
    <w:rsid w:val="006634DA"/>
    <w:rsid w:val="00663FA0"/>
    <w:rsid w:val="00664177"/>
    <w:rsid w:val="006644C9"/>
    <w:rsid w:val="00664A23"/>
    <w:rsid w:val="00665038"/>
    <w:rsid w:val="0066556C"/>
    <w:rsid w:val="006655B0"/>
    <w:rsid w:val="00665BF5"/>
    <w:rsid w:val="006662C1"/>
    <w:rsid w:val="006669BD"/>
    <w:rsid w:val="00666FBD"/>
    <w:rsid w:val="0066724D"/>
    <w:rsid w:val="0067031D"/>
    <w:rsid w:val="00670C37"/>
    <w:rsid w:val="00670D9C"/>
    <w:rsid w:val="00671FE2"/>
    <w:rsid w:val="006721C8"/>
    <w:rsid w:val="0067240C"/>
    <w:rsid w:val="00672D2F"/>
    <w:rsid w:val="00672FA5"/>
    <w:rsid w:val="006731EA"/>
    <w:rsid w:val="006748DC"/>
    <w:rsid w:val="00674B68"/>
    <w:rsid w:val="00675224"/>
    <w:rsid w:val="00675990"/>
    <w:rsid w:val="00675C3B"/>
    <w:rsid w:val="006765CF"/>
    <w:rsid w:val="00676BE7"/>
    <w:rsid w:val="00677C79"/>
    <w:rsid w:val="0068218A"/>
    <w:rsid w:val="006829A7"/>
    <w:rsid w:val="00683C42"/>
    <w:rsid w:val="00683F17"/>
    <w:rsid w:val="00684BCE"/>
    <w:rsid w:val="00684C77"/>
    <w:rsid w:val="00684DED"/>
    <w:rsid w:val="00685499"/>
    <w:rsid w:val="0068629C"/>
    <w:rsid w:val="006868C0"/>
    <w:rsid w:val="00686919"/>
    <w:rsid w:val="00687856"/>
    <w:rsid w:val="00690032"/>
    <w:rsid w:val="00690042"/>
    <w:rsid w:val="00690217"/>
    <w:rsid w:val="00690D17"/>
    <w:rsid w:val="00691799"/>
    <w:rsid w:val="00691F62"/>
    <w:rsid w:val="006927B5"/>
    <w:rsid w:val="00692E02"/>
    <w:rsid w:val="00693D76"/>
    <w:rsid w:val="00693E6B"/>
    <w:rsid w:val="00694AFB"/>
    <w:rsid w:val="00694D73"/>
    <w:rsid w:val="00694FC5"/>
    <w:rsid w:val="0069527B"/>
    <w:rsid w:val="006953AB"/>
    <w:rsid w:val="0069553F"/>
    <w:rsid w:val="00695CB5"/>
    <w:rsid w:val="006961C3"/>
    <w:rsid w:val="00696273"/>
    <w:rsid w:val="006978AF"/>
    <w:rsid w:val="00697A4C"/>
    <w:rsid w:val="00697A6C"/>
    <w:rsid w:val="00697FC6"/>
    <w:rsid w:val="006A003B"/>
    <w:rsid w:val="006A0042"/>
    <w:rsid w:val="006A1344"/>
    <w:rsid w:val="006A1487"/>
    <w:rsid w:val="006A1A82"/>
    <w:rsid w:val="006A20BE"/>
    <w:rsid w:val="006A2A01"/>
    <w:rsid w:val="006A2B32"/>
    <w:rsid w:val="006A3AED"/>
    <w:rsid w:val="006A42C8"/>
    <w:rsid w:val="006A481E"/>
    <w:rsid w:val="006A49A8"/>
    <w:rsid w:val="006A58BD"/>
    <w:rsid w:val="006A6EB3"/>
    <w:rsid w:val="006B0190"/>
    <w:rsid w:val="006B09D3"/>
    <w:rsid w:val="006B1E5B"/>
    <w:rsid w:val="006B21AB"/>
    <w:rsid w:val="006B259F"/>
    <w:rsid w:val="006B2BDE"/>
    <w:rsid w:val="006B2E3E"/>
    <w:rsid w:val="006B4B43"/>
    <w:rsid w:val="006B4DB9"/>
    <w:rsid w:val="006B4DC4"/>
    <w:rsid w:val="006B51E8"/>
    <w:rsid w:val="006B520D"/>
    <w:rsid w:val="006B5820"/>
    <w:rsid w:val="006B5B3B"/>
    <w:rsid w:val="006B5E98"/>
    <w:rsid w:val="006C10CE"/>
    <w:rsid w:val="006C18D3"/>
    <w:rsid w:val="006C20F4"/>
    <w:rsid w:val="006C2454"/>
    <w:rsid w:val="006C2536"/>
    <w:rsid w:val="006C35FF"/>
    <w:rsid w:val="006C39BC"/>
    <w:rsid w:val="006C5AB3"/>
    <w:rsid w:val="006C5C2C"/>
    <w:rsid w:val="006C6540"/>
    <w:rsid w:val="006C670B"/>
    <w:rsid w:val="006C6806"/>
    <w:rsid w:val="006C6FA3"/>
    <w:rsid w:val="006C742E"/>
    <w:rsid w:val="006C7D14"/>
    <w:rsid w:val="006D0BD5"/>
    <w:rsid w:val="006D204B"/>
    <w:rsid w:val="006D20E3"/>
    <w:rsid w:val="006D2A81"/>
    <w:rsid w:val="006D2FA9"/>
    <w:rsid w:val="006D318B"/>
    <w:rsid w:val="006D3BEE"/>
    <w:rsid w:val="006D3C1E"/>
    <w:rsid w:val="006D3FD8"/>
    <w:rsid w:val="006D418B"/>
    <w:rsid w:val="006D4662"/>
    <w:rsid w:val="006D499A"/>
    <w:rsid w:val="006D4E2B"/>
    <w:rsid w:val="006D520D"/>
    <w:rsid w:val="006D5913"/>
    <w:rsid w:val="006D5B17"/>
    <w:rsid w:val="006D5C02"/>
    <w:rsid w:val="006D5D03"/>
    <w:rsid w:val="006E03C7"/>
    <w:rsid w:val="006E0BCD"/>
    <w:rsid w:val="006E2E34"/>
    <w:rsid w:val="006E37F8"/>
    <w:rsid w:val="006E3BCA"/>
    <w:rsid w:val="006E437F"/>
    <w:rsid w:val="006E4FDF"/>
    <w:rsid w:val="006E672B"/>
    <w:rsid w:val="006E687F"/>
    <w:rsid w:val="006E6989"/>
    <w:rsid w:val="006E6B01"/>
    <w:rsid w:val="006E6B10"/>
    <w:rsid w:val="006E7760"/>
    <w:rsid w:val="006E7AB4"/>
    <w:rsid w:val="006E7FE1"/>
    <w:rsid w:val="006F0460"/>
    <w:rsid w:val="006F0464"/>
    <w:rsid w:val="006F11EC"/>
    <w:rsid w:val="006F125F"/>
    <w:rsid w:val="006F2860"/>
    <w:rsid w:val="006F39B0"/>
    <w:rsid w:val="006F3A7A"/>
    <w:rsid w:val="006F3C3C"/>
    <w:rsid w:val="006F4632"/>
    <w:rsid w:val="006F5081"/>
    <w:rsid w:val="006F55E8"/>
    <w:rsid w:val="006F5681"/>
    <w:rsid w:val="006F5E02"/>
    <w:rsid w:val="006F6226"/>
    <w:rsid w:val="006F6771"/>
    <w:rsid w:val="006F69D5"/>
    <w:rsid w:val="007020D3"/>
    <w:rsid w:val="0070332B"/>
    <w:rsid w:val="007037B4"/>
    <w:rsid w:val="0070434E"/>
    <w:rsid w:val="0070462F"/>
    <w:rsid w:val="00704768"/>
    <w:rsid w:val="007048B8"/>
    <w:rsid w:val="00704A8A"/>
    <w:rsid w:val="0070513D"/>
    <w:rsid w:val="00705634"/>
    <w:rsid w:val="00705716"/>
    <w:rsid w:val="00705B20"/>
    <w:rsid w:val="00705CF2"/>
    <w:rsid w:val="00706B44"/>
    <w:rsid w:val="00706DED"/>
    <w:rsid w:val="007070C5"/>
    <w:rsid w:val="00710843"/>
    <w:rsid w:val="00710997"/>
    <w:rsid w:val="00711743"/>
    <w:rsid w:val="00711E89"/>
    <w:rsid w:val="0071210B"/>
    <w:rsid w:val="00712B06"/>
    <w:rsid w:val="00713635"/>
    <w:rsid w:val="00714174"/>
    <w:rsid w:val="0071422A"/>
    <w:rsid w:val="00714475"/>
    <w:rsid w:val="007144B5"/>
    <w:rsid w:val="00715184"/>
    <w:rsid w:val="007153C5"/>
    <w:rsid w:val="00717E25"/>
    <w:rsid w:val="00720C30"/>
    <w:rsid w:val="00721545"/>
    <w:rsid w:val="00721D79"/>
    <w:rsid w:val="00722D34"/>
    <w:rsid w:val="007230D7"/>
    <w:rsid w:val="0072389E"/>
    <w:rsid w:val="00724003"/>
    <w:rsid w:val="00724974"/>
    <w:rsid w:val="00725077"/>
    <w:rsid w:val="00726C20"/>
    <w:rsid w:val="00726D8B"/>
    <w:rsid w:val="00726EB7"/>
    <w:rsid w:val="00727A22"/>
    <w:rsid w:val="00727F16"/>
    <w:rsid w:val="00730C5D"/>
    <w:rsid w:val="00732312"/>
    <w:rsid w:val="0073254E"/>
    <w:rsid w:val="00732F14"/>
    <w:rsid w:val="007340D4"/>
    <w:rsid w:val="0073416D"/>
    <w:rsid w:val="00734B2E"/>
    <w:rsid w:val="0073544D"/>
    <w:rsid w:val="007356EC"/>
    <w:rsid w:val="00735908"/>
    <w:rsid w:val="007362BA"/>
    <w:rsid w:val="00737175"/>
    <w:rsid w:val="007374C3"/>
    <w:rsid w:val="00740730"/>
    <w:rsid w:val="00740795"/>
    <w:rsid w:val="00740B4D"/>
    <w:rsid w:val="00740BAD"/>
    <w:rsid w:val="00740D40"/>
    <w:rsid w:val="00740E2D"/>
    <w:rsid w:val="0074104B"/>
    <w:rsid w:val="00741367"/>
    <w:rsid w:val="00741594"/>
    <w:rsid w:val="00741AC2"/>
    <w:rsid w:val="00741FE2"/>
    <w:rsid w:val="0074221A"/>
    <w:rsid w:val="00742BB2"/>
    <w:rsid w:val="00743A62"/>
    <w:rsid w:val="00744905"/>
    <w:rsid w:val="007449D4"/>
    <w:rsid w:val="00744B0A"/>
    <w:rsid w:val="00745853"/>
    <w:rsid w:val="00746287"/>
    <w:rsid w:val="00747FA9"/>
    <w:rsid w:val="0075020F"/>
    <w:rsid w:val="00750649"/>
    <w:rsid w:val="00750CB9"/>
    <w:rsid w:val="00750CD4"/>
    <w:rsid w:val="0075113A"/>
    <w:rsid w:val="00751363"/>
    <w:rsid w:val="0075179D"/>
    <w:rsid w:val="00751805"/>
    <w:rsid w:val="00751B1A"/>
    <w:rsid w:val="0075327D"/>
    <w:rsid w:val="0075331A"/>
    <w:rsid w:val="00753EED"/>
    <w:rsid w:val="007542F5"/>
    <w:rsid w:val="00754760"/>
    <w:rsid w:val="0075518C"/>
    <w:rsid w:val="00755FFC"/>
    <w:rsid w:val="007565AF"/>
    <w:rsid w:val="00756D60"/>
    <w:rsid w:val="00757B9F"/>
    <w:rsid w:val="00757FAD"/>
    <w:rsid w:val="0076007D"/>
    <w:rsid w:val="00760334"/>
    <w:rsid w:val="00760434"/>
    <w:rsid w:val="0076048B"/>
    <w:rsid w:val="00760508"/>
    <w:rsid w:val="00760823"/>
    <w:rsid w:val="00760F97"/>
    <w:rsid w:val="00761484"/>
    <w:rsid w:val="0076188B"/>
    <w:rsid w:val="00762B60"/>
    <w:rsid w:val="00763ED6"/>
    <w:rsid w:val="00764A00"/>
    <w:rsid w:val="00765444"/>
    <w:rsid w:val="0076562F"/>
    <w:rsid w:val="00765A19"/>
    <w:rsid w:val="00765A52"/>
    <w:rsid w:val="00766DA8"/>
    <w:rsid w:val="00767411"/>
    <w:rsid w:val="00770425"/>
    <w:rsid w:val="007706F2"/>
    <w:rsid w:val="007717D9"/>
    <w:rsid w:val="00772F49"/>
    <w:rsid w:val="007730B5"/>
    <w:rsid w:val="00773470"/>
    <w:rsid w:val="00773C7B"/>
    <w:rsid w:val="00773D43"/>
    <w:rsid w:val="007744FF"/>
    <w:rsid w:val="00774947"/>
    <w:rsid w:val="007758A6"/>
    <w:rsid w:val="00776C74"/>
    <w:rsid w:val="00776DB4"/>
    <w:rsid w:val="0077720F"/>
    <w:rsid w:val="00777859"/>
    <w:rsid w:val="0077785B"/>
    <w:rsid w:val="00780047"/>
    <w:rsid w:val="007809D8"/>
    <w:rsid w:val="00780A6D"/>
    <w:rsid w:val="00780BF7"/>
    <w:rsid w:val="00780F2B"/>
    <w:rsid w:val="0078116F"/>
    <w:rsid w:val="00781523"/>
    <w:rsid w:val="00782472"/>
    <w:rsid w:val="00782602"/>
    <w:rsid w:val="00782A57"/>
    <w:rsid w:val="00783168"/>
    <w:rsid w:val="0078335C"/>
    <w:rsid w:val="00783ACF"/>
    <w:rsid w:val="00783BC7"/>
    <w:rsid w:val="007843CA"/>
    <w:rsid w:val="00784440"/>
    <w:rsid w:val="00784E49"/>
    <w:rsid w:val="007857B1"/>
    <w:rsid w:val="0078594D"/>
    <w:rsid w:val="00785968"/>
    <w:rsid w:val="0078713A"/>
    <w:rsid w:val="007874CC"/>
    <w:rsid w:val="00787A3C"/>
    <w:rsid w:val="00787EB2"/>
    <w:rsid w:val="00790C58"/>
    <w:rsid w:val="00792458"/>
    <w:rsid w:val="0079282F"/>
    <w:rsid w:val="00792B06"/>
    <w:rsid w:val="007938C2"/>
    <w:rsid w:val="00794D29"/>
    <w:rsid w:val="00794D7C"/>
    <w:rsid w:val="00794E15"/>
    <w:rsid w:val="00795025"/>
    <w:rsid w:val="0079523D"/>
    <w:rsid w:val="0079536F"/>
    <w:rsid w:val="00796079"/>
    <w:rsid w:val="00796569"/>
    <w:rsid w:val="007978DF"/>
    <w:rsid w:val="00797AC8"/>
    <w:rsid w:val="007A1883"/>
    <w:rsid w:val="007A1BBE"/>
    <w:rsid w:val="007A1C1C"/>
    <w:rsid w:val="007A2B35"/>
    <w:rsid w:val="007A2FD9"/>
    <w:rsid w:val="007A30C8"/>
    <w:rsid w:val="007A36DA"/>
    <w:rsid w:val="007A3E6B"/>
    <w:rsid w:val="007A4E18"/>
    <w:rsid w:val="007A546B"/>
    <w:rsid w:val="007A5602"/>
    <w:rsid w:val="007A6736"/>
    <w:rsid w:val="007A7516"/>
    <w:rsid w:val="007A7D38"/>
    <w:rsid w:val="007B0141"/>
    <w:rsid w:val="007B0316"/>
    <w:rsid w:val="007B038A"/>
    <w:rsid w:val="007B1A3F"/>
    <w:rsid w:val="007B1D38"/>
    <w:rsid w:val="007B2221"/>
    <w:rsid w:val="007B24C3"/>
    <w:rsid w:val="007B26E6"/>
    <w:rsid w:val="007B2D27"/>
    <w:rsid w:val="007B38C9"/>
    <w:rsid w:val="007B39E9"/>
    <w:rsid w:val="007B3D6D"/>
    <w:rsid w:val="007B3DCC"/>
    <w:rsid w:val="007B4982"/>
    <w:rsid w:val="007B4BF1"/>
    <w:rsid w:val="007B559E"/>
    <w:rsid w:val="007B65FF"/>
    <w:rsid w:val="007B6952"/>
    <w:rsid w:val="007B6A4B"/>
    <w:rsid w:val="007B6E9C"/>
    <w:rsid w:val="007B7074"/>
    <w:rsid w:val="007B7F79"/>
    <w:rsid w:val="007C09C1"/>
    <w:rsid w:val="007C12EF"/>
    <w:rsid w:val="007C191F"/>
    <w:rsid w:val="007C28E9"/>
    <w:rsid w:val="007C3B91"/>
    <w:rsid w:val="007C49DB"/>
    <w:rsid w:val="007C5135"/>
    <w:rsid w:val="007C568A"/>
    <w:rsid w:val="007C5763"/>
    <w:rsid w:val="007C5C32"/>
    <w:rsid w:val="007C6425"/>
    <w:rsid w:val="007C68B4"/>
    <w:rsid w:val="007C6C83"/>
    <w:rsid w:val="007C6D28"/>
    <w:rsid w:val="007C7921"/>
    <w:rsid w:val="007C7E1F"/>
    <w:rsid w:val="007D1737"/>
    <w:rsid w:val="007D1C11"/>
    <w:rsid w:val="007D2751"/>
    <w:rsid w:val="007D2A44"/>
    <w:rsid w:val="007D33CC"/>
    <w:rsid w:val="007D3502"/>
    <w:rsid w:val="007D4CA1"/>
    <w:rsid w:val="007D53CE"/>
    <w:rsid w:val="007D6020"/>
    <w:rsid w:val="007D6DD0"/>
    <w:rsid w:val="007D7059"/>
    <w:rsid w:val="007D71FD"/>
    <w:rsid w:val="007D7629"/>
    <w:rsid w:val="007E00D8"/>
    <w:rsid w:val="007E0C0E"/>
    <w:rsid w:val="007E0E6C"/>
    <w:rsid w:val="007E1E7F"/>
    <w:rsid w:val="007E2DE7"/>
    <w:rsid w:val="007E393B"/>
    <w:rsid w:val="007E40E9"/>
    <w:rsid w:val="007E4126"/>
    <w:rsid w:val="007E5CE9"/>
    <w:rsid w:val="007E630A"/>
    <w:rsid w:val="007F0192"/>
    <w:rsid w:val="007F0613"/>
    <w:rsid w:val="007F094E"/>
    <w:rsid w:val="007F0D56"/>
    <w:rsid w:val="007F1434"/>
    <w:rsid w:val="007F2038"/>
    <w:rsid w:val="007F20AF"/>
    <w:rsid w:val="007F2702"/>
    <w:rsid w:val="007F2F03"/>
    <w:rsid w:val="007F39EA"/>
    <w:rsid w:val="007F46F3"/>
    <w:rsid w:val="007F4B84"/>
    <w:rsid w:val="007F52CD"/>
    <w:rsid w:val="007F7078"/>
    <w:rsid w:val="007F7477"/>
    <w:rsid w:val="007F75D9"/>
    <w:rsid w:val="00800BEF"/>
    <w:rsid w:val="008017E1"/>
    <w:rsid w:val="008026F7"/>
    <w:rsid w:val="008033D7"/>
    <w:rsid w:val="008039BE"/>
    <w:rsid w:val="008039E7"/>
    <w:rsid w:val="008045C1"/>
    <w:rsid w:val="00804AA2"/>
    <w:rsid w:val="0080503A"/>
    <w:rsid w:val="0080579E"/>
    <w:rsid w:val="00806663"/>
    <w:rsid w:val="008074CF"/>
    <w:rsid w:val="00807557"/>
    <w:rsid w:val="008104C6"/>
    <w:rsid w:val="0081070D"/>
    <w:rsid w:val="008113A7"/>
    <w:rsid w:val="008117F1"/>
    <w:rsid w:val="00811845"/>
    <w:rsid w:val="00811A4C"/>
    <w:rsid w:val="008123E3"/>
    <w:rsid w:val="00812941"/>
    <w:rsid w:val="00812DE4"/>
    <w:rsid w:val="00813B38"/>
    <w:rsid w:val="00813DAD"/>
    <w:rsid w:val="00814925"/>
    <w:rsid w:val="008152E0"/>
    <w:rsid w:val="008164CE"/>
    <w:rsid w:val="00816A76"/>
    <w:rsid w:val="00816A8C"/>
    <w:rsid w:val="00817482"/>
    <w:rsid w:val="00817538"/>
    <w:rsid w:val="0082017D"/>
    <w:rsid w:val="008204B7"/>
    <w:rsid w:val="008218E7"/>
    <w:rsid w:val="00821AAF"/>
    <w:rsid w:val="00822127"/>
    <w:rsid w:val="008221B0"/>
    <w:rsid w:val="00822397"/>
    <w:rsid w:val="00822B24"/>
    <w:rsid w:val="00823017"/>
    <w:rsid w:val="00823020"/>
    <w:rsid w:val="0082385E"/>
    <w:rsid w:val="00824208"/>
    <w:rsid w:val="008248F5"/>
    <w:rsid w:val="008255DE"/>
    <w:rsid w:val="00825B0B"/>
    <w:rsid w:val="00825B75"/>
    <w:rsid w:val="00825E7F"/>
    <w:rsid w:val="008260FE"/>
    <w:rsid w:val="00826765"/>
    <w:rsid w:val="00827311"/>
    <w:rsid w:val="008306CA"/>
    <w:rsid w:val="008308FE"/>
    <w:rsid w:val="008309AD"/>
    <w:rsid w:val="00830C54"/>
    <w:rsid w:val="00830D5E"/>
    <w:rsid w:val="00830DF7"/>
    <w:rsid w:val="00831058"/>
    <w:rsid w:val="0083201B"/>
    <w:rsid w:val="00833413"/>
    <w:rsid w:val="00833C27"/>
    <w:rsid w:val="00833EAA"/>
    <w:rsid w:val="00834BBE"/>
    <w:rsid w:val="008354C8"/>
    <w:rsid w:val="00836D0C"/>
    <w:rsid w:val="008371D3"/>
    <w:rsid w:val="00837777"/>
    <w:rsid w:val="0083795A"/>
    <w:rsid w:val="00837968"/>
    <w:rsid w:val="00840118"/>
    <w:rsid w:val="00840D8E"/>
    <w:rsid w:val="00840EFB"/>
    <w:rsid w:val="00840F6A"/>
    <w:rsid w:val="008410BA"/>
    <w:rsid w:val="00841BCA"/>
    <w:rsid w:val="00843799"/>
    <w:rsid w:val="00843A32"/>
    <w:rsid w:val="008460A5"/>
    <w:rsid w:val="008460AB"/>
    <w:rsid w:val="00846288"/>
    <w:rsid w:val="008503AD"/>
    <w:rsid w:val="00850F11"/>
    <w:rsid w:val="008515CE"/>
    <w:rsid w:val="00851DF8"/>
    <w:rsid w:val="0085208E"/>
    <w:rsid w:val="008521B6"/>
    <w:rsid w:val="00853293"/>
    <w:rsid w:val="00853340"/>
    <w:rsid w:val="0085375C"/>
    <w:rsid w:val="00853AD1"/>
    <w:rsid w:val="00853D03"/>
    <w:rsid w:val="00854532"/>
    <w:rsid w:val="00854DC5"/>
    <w:rsid w:val="00855584"/>
    <w:rsid w:val="00855A55"/>
    <w:rsid w:val="00855D13"/>
    <w:rsid w:val="008575E7"/>
    <w:rsid w:val="00857875"/>
    <w:rsid w:val="00857AE6"/>
    <w:rsid w:val="00857DAD"/>
    <w:rsid w:val="00860A59"/>
    <w:rsid w:val="00860F4C"/>
    <w:rsid w:val="00861A29"/>
    <w:rsid w:val="00861C58"/>
    <w:rsid w:val="00862F76"/>
    <w:rsid w:val="00863215"/>
    <w:rsid w:val="00863844"/>
    <w:rsid w:val="00863915"/>
    <w:rsid w:val="00863F4D"/>
    <w:rsid w:val="008643DD"/>
    <w:rsid w:val="00864898"/>
    <w:rsid w:val="00864B4E"/>
    <w:rsid w:val="00864CDD"/>
    <w:rsid w:val="00865429"/>
    <w:rsid w:val="008660F5"/>
    <w:rsid w:val="008667AC"/>
    <w:rsid w:val="008706B6"/>
    <w:rsid w:val="008712B0"/>
    <w:rsid w:val="008714E6"/>
    <w:rsid w:val="008718C4"/>
    <w:rsid w:val="00871FD8"/>
    <w:rsid w:val="0087307C"/>
    <w:rsid w:val="008730C3"/>
    <w:rsid w:val="00874696"/>
    <w:rsid w:val="00874955"/>
    <w:rsid w:val="00874E94"/>
    <w:rsid w:val="0087566E"/>
    <w:rsid w:val="00875C74"/>
    <w:rsid w:val="00876954"/>
    <w:rsid w:val="008804EE"/>
    <w:rsid w:val="008804F4"/>
    <w:rsid w:val="00881151"/>
    <w:rsid w:val="00881327"/>
    <w:rsid w:val="008821F4"/>
    <w:rsid w:val="0088459E"/>
    <w:rsid w:val="00884CAE"/>
    <w:rsid w:val="008857A0"/>
    <w:rsid w:val="00885F62"/>
    <w:rsid w:val="00886043"/>
    <w:rsid w:val="00886B64"/>
    <w:rsid w:val="00887760"/>
    <w:rsid w:val="00887D1E"/>
    <w:rsid w:val="00887E6D"/>
    <w:rsid w:val="00890950"/>
    <w:rsid w:val="00890E59"/>
    <w:rsid w:val="00891197"/>
    <w:rsid w:val="00891332"/>
    <w:rsid w:val="00891C1C"/>
    <w:rsid w:val="00892904"/>
    <w:rsid w:val="008929F3"/>
    <w:rsid w:val="00893221"/>
    <w:rsid w:val="008932AD"/>
    <w:rsid w:val="00893B58"/>
    <w:rsid w:val="00893CAC"/>
    <w:rsid w:val="00893D96"/>
    <w:rsid w:val="00894B63"/>
    <w:rsid w:val="00895A91"/>
    <w:rsid w:val="00896E28"/>
    <w:rsid w:val="008A0943"/>
    <w:rsid w:val="008A26DD"/>
    <w:rsid w:val="008A2A4F"/>
    <w:rsid w:val="008A2E57"/>
    <w:rsid w:val="008A345A"/>
    <w:rsid w:val="008A3E13"/>
    <w:rsid w:val="008A46F7"/>
    <w:rsid w:val="008A4A93"/>
    <w:rsid w:val="008A52D3"/>
    <w:rsid w:val="008A54B6"/>
    <w:rsid w:val="008A5A19"/>
    <w:rsid w:val="008A6699"/>
    <w:rsid w:val="008A714D"/>
    <w:rsid w:val="008A76B7"/>
    <w:rsid w:val="008A7C04"/>
    <w:rsid w:val="008A7F99"/>
    <w:rsid w:val="008B027C"/>
    <w:rsid w:val="008B10E5"/>
    <w:rsid w:val="008B161B"/>
    <w:rsid w:val="008B18B5"/>
    <w:rsid w:val="008B1BAC"/>
    <w:rsid w:val="008B2DF1"/>
    <w:rsid w:val="008B331C"/>
    <w:rsid w:val="008B392F"/>
    <w:rsid w:val="008B420E"/>
    <w:rsid w:val="008B4B31"/>
    <w:rsid w:val="008B50D9"/>
    <w:rsid w:val="008B5960"/>
    <w:rsid w:val="008B647A"/>
    <w:rsid w:val="008B69CD"/>
    <w:rsid w:val="008B6A76"/>
    <w:rsid w:val="008B792F"/>
    <w:rsid w:val="008C01C9"/>
    <w:rsid w:val="008C24A5"/>
    <w:rsid w:val="008C3F62"/>
    <w:rsid w:val="008C4287"/>
    <w:rsid w:val="008C4751"/>
    <w:rsid w:val="008C55B5"/>
    <w:rsid w:val="008C569E"/>
    <w:rsid w:val="008C61D3"/>
    <w:rsid w:val="008C63B7"/>
    <w:rsid w:val="008C6550"/>
    <w:rsid w:val="008D028E"/>
    <w:rsid w:val="008D0E5C"/>
    <w:rsid w:val="008D139D"/>
    <w:rsid w:val="008D1A9F"/>
    <w:rsid w:val="008D29C0"/>
    <w:rsid w:val="008D29F6"/>
    <w:rsid w:val="008D2B01"/>
    <w:rsid w:val="008D2B53"/>
    <w:rsid w:val="008D422F"/>
    <w:rsid w:val="008D4E21"/>
    <w:rsid w:val="008D5495"/>
    <w:rsid w:val="008D6836"/>
    <w:rsid w:val="008E00AD"/>
    <w:rsid w:val="008E03D9"/>
    <w:rsid w:val="008E1097"/>
    <w:rsid w:val="008E19EB"/>
    <w:rsid w:val="008E1A07"/>
    <w:rsid w:val="008E1E30"/>
    <w:rsid w:val="008E2AF9"/>
    <w:rsid w:val="008E32C7"/>
    <w:rsid w:val="008E33E7"/>
    <w:rsid w:val="008E35F1"/>
    <w:rsid w:val="008E3CB8"/>
    <w:rsid w:val="008E3EDA"/>
    <w:rsid w:val="008E4808"/>
    <w:rsid w:val="008E51A4"/>
    <w:rsid w:val="008E551C"/>
    <w:rsid w:val="008E5834"/>
    <w:rsid w:val="008E5B32"/>
    <w:rsid w:val="008E6087"/>
    <w:rsid w:val="008E61DA"/>
    <w:rsid w:val="008E6556"/>
    <w:rsid w:val="008E688F"/>
    <w:rsid w:val="008E7B38"/>
    <w:rsid w:val="008E7D22"/>
    <w:rsid w:val="008F06D5"/>
    <w:rsid w:val="008F1443"/>
    <w:rsid w:val="008F158A"/>
    <w:rsid w:val="008F287A"/>
    <w:rsid w:val="008F2A4E"/>
    <w:rsid w:val="008F2D7E"/>
    <w:rsid w:val="008F3B66"/>
    <w:rsid w:val="008F42FD"/>
    <w:rsid w:val="008F4DC6"/>
    <w:rsid w:val="008F4ED1"/>
    <w:rsid w:val="008F5470"/>
    <w:rsid w:val="008F5D4A"/>
    <w:rsid w:val="008F6BC4"/>
    <w:rsid w:val="008F6E45"/>
    <w:rsid w:val="008F79C9"/>
    <w:rsid w:val="0090077D"/>
    <w:rsid w:val="00901897"/>
    <w:rsid w:val="009023C3"/>
    <w:rsid w:val="0090278C"/>
    <w:rsid w:val="0090360C"/>
    <w:rsid w:val="00903F49"/>
    <w:rsid w:val="00904889"/>
    <w:rsid w:val="00904F62"/>
    <w:rsid w:val="009057ED"/>
    <w:rsid w:val="009061D7"/>
    <w:rsid w:val="00906A81"/>
    <w:rsid w:val="009101F7"/>
    <w:rsid w:val="00910BB8"/>
    <w:rsid w:val="00911500"/>
    <w:rsid w:val="00911551"/>
    <w:rsid w:val="00911C85"/>
    <w:rsid w:val="0091262D"/>
    <w:rsid w:val="0091277E"/>
    <w:rsid w:val="009132AE"/>
    <w:rsid w:val="00913309"/>
    <w:rsid w:val="009137C2"/>
    <w:rsid w:val="009141EC"/>
    <w:rsid w:val="00914FC0"/>
    <w:rsid w:val="009156F7"/>
    <w:rsid w:val="0091611D"/>
    <w:rsid w:val="009164C8"/>
    <w:rsid w:val="009164F4"/>
    <w:rsid w:val="0091659A"/>
    <w:rsid w:val="009167B5"/>
    <w:rsid w:val="009173BD"/>
    <w:rsid w:val="00917A16"/>
    <w:rsid w:val="0092025A"/>
    <w:rsid w:val="009204F5"/>
    <w:rsid w:val="00921246"/>
    <w:rsid w:val="009218E4"/>
    <w:rsid w:val="00922E9B"/>
    <w:rsid w:val="00923143"/>
    <w:rsid w:val="009235A8"/>
    <w:rsid w:val="00923D2D"/>
    <w:rsid w:val="00924291"/>
    <w:rsid w:val="00924981"/>
    <w:rsid w:val="009255BD"/>
    <w:rsid w:val="00925CD5"/>
    <w:rsid w:val="009261B8"/>
    <w:rsid w:val="009267ED"/>
    <w:rsid w:val="009268D5"/>
    <w:rsid w:val="009269B5"/>
    <w:rsid w:val="009269B9"/>
    <w:rsid w:val="00926F4D"/>
    <w:rsid w:val="00927420"/>
    <w:rsid w:val="0092754A"/>
    <w:rsid w:val="00930A14"/>
    <w:rsid w:val="0093158F"/>
    <w:rsid w:val="00931BA4"/>
    <w:rsid w:val="009322EC"/>
    <w:rsid w:val="00932318"/>
    <w:rsid w:val="009330CA"/>
    <w:rsid w:val="00933113"/>
    <w:rsid w:val="00933647"/>
    <w:rsid w:val="00933F34"/>
    <w:rsid w:val="009343CA"/>
    <w:rsid w:val="009349A5"/>
    <w:rsid w:val="00934A93"/>
    <w:rsid w:val="00934D1F"/>
    <w:rsid w:val="00935259"/>
    <w:rsid w:val="00935D9D"/>
    <w:rsid w:val="0093601D"/>
    <w:rsid w:val="009377F6"/>
    <w:rsid w:val="00937C0B"/>
    <w:rsid w:val="00941D16"/>
    <w:rsid w:val="00941FBA"/>
    <w:rsid w:val="00942714"/>
    <w:rsid w:val="009428A8"/>
    <w:rsid w:val="00942B43"/>
    <w:rsid w:val="00942BB3"/>
    <w:rsid w:val="00942BD6"/>
    <w:rsid w:val="00945A28"/>
    <w:rsid w:val="00945D8B"/>
    <w:rsid w:val="00945DF6"/>
    <w:rsid w:val="00947227"/>
    <w:rsid w:val="00947843"/>
    <w:rsid w:val="00947E2F"/>
    <w:rsid w:val="0095051C"/>
    <w:rsid w:val="00950BAA"/>
    <w:rsid w:val="00951CA6"/>
    <w:rsid w:val="009521EC"/>
    <w:rsid w:val="00952363"/>
    <w:rsid w:val="00952B18"/>
    <w:rsid w:val="0095393A"/>
    <w:rsid w:val="0095401B"/>
    <w:rsid w:val="00955FF0"/>
    <w:rsid w:val="009563E1"/>
    <w:rsid w:val="00957513"/>
    <w:rsid w:val="009606AA"/>
    <w:rsid w:val="00960DAD"/>
    <w:rsid w:val="00960F7A"/>
    <w:rsid w:val="00961233"/>
    <w:rsid w:val="00962765"/>
    <w:rsid w:val="00962CFE"/>
    <w:rsid w:val="009636A9"/>
    <w:rsid w:val="00964285"/>
    <w:rsid w:val="009663C0"/>
    <w:rsid w:val="00966474"/>
    <w:rsid w:val="00966532"/>
    <w:rsid w:val="00966983"/>
    <w:rsid w:val="00970436"/>
    <w:rsid w:val="00970FD1"/>
    <w:rsid w:val="009717B5"/>
    <w:rsid w:val="009719A9"/>
    <w:rsid w:val="0097224D"/>
    <w:rsid w:val="00972EA3"/>
    <w:rsid w:val="0097371A"/>
    <w:rsid w:val="009738FE"/>
    <w:rsid w:val="009739A1"/>
    <w:rsid w:val="00974721"/>
    <w:rsid w:val="00974E4E"/>
    <w:rsid w:val="00975676"/>
    <w:rsid w:val="00975CC0"/>
    <w:rsid w:val="00975DE8"/>
    <w:rsid w:val="00977591"/>
    <w:rsid w:val="009778C8"/>
    <w:rsid w:val="00977CDE"/>
    <w:rsid w:val="00977D49"/>
    <w:rsid w:val="00980694"/>
    <w:rsid w:val="00980FA9"/>
    <w:rsid w:val="009832D8"/>
    <w:rsid w:val="00983684"/>
    <w:rsid w:val="009839D3"/>
    <w:rsid w:val="00984FBF"/>
    <w:rsid w:val="0098514C"/>
    <w:rsid w:val="00985F6C"/>
    <w:rsid w:val="009860E6"/>
    <w:rsid w:val="00987012"/>
    <w:rsid w:val="00987071"/>
    <w:rsid w:val="0098751E"/>
    <w:rsid w:val="009904FA"/>
    <w:rsid w:val="00990AD9"/>
    <w:rsid w:val="0099113B"/>
    <w:rsid w:val="00991A9A"/>
    <w:rsid w:val="00991B23"/>
    <w:rsid w:val="00992D39"/>
    <w:rsid w:val="009930AF"/>
    <w:rsid w:val="0099352C"/>
    <w:rsid w:val="00993C8A"/>
    <w:rsid w:val="009940C8"/>
    <w:rsid w:val="00994CBA"/>
    <w:rsid w:val="00995AA0"/>
    <w:rsid w:val="00996B46"/>
    <w:rsid w:val="00997150"/>
    <w:rsid w:val="009974B5"/>
    <w:rsid w:val="009A083F"/>
    <w:rsid w:val="009A1085"/>
    <w:rsid w:val="009A1C81"/>
    <w:rsid w:val="009A2613"/>
    <w:rsid w:val="009A2EE4"/>
    <w:rsid w:val="009A3531"/>
    <w:rsid w:val="009A3C06"/>
    <w:rsid w:val="009A42FE"/>
    <w:rsid w:val="009A4BA0"/>
    <w:rsid w:val="009A4ED4"/>
    <w:rsid w:val="009A5002"/>
    <w:rsid w:val="009A5305"/>
    <w:rsid w:val="009A5F43"/>
    <w:rsid w:val="009A5F85"/>
    <w:rsid w:val="009A67F2"/>
    <w:rsid w:val="009A68CB"/>
    <w:rsid w:val="009A740E"/>
    <w:rsid w:val="009B11B5"/>
    <w:rsid w:val="009B1E10"/>
    <w:rsid w:val="009B246C"/>
    <w:rsid w:val="009B2B98"/>
    <w:rsid w:val="009B3E0E"/>
    <w:rsid w:val="009B40A4"/>
    <w:rsid w:val="009B46BD"/>
    <w:rsid w:val="009B4C05"/>
    <w:rsid w:val="009B4CDD"/>
    <w:rsid w:val="009B4D0B"/>
    <w:rsid w:val="009B5D60"/>
    <w:rsid w:val="009B6D3E"/>
    <w:rsid w:val="009B6DFA"/>
    <w:rsid w:val="009B6E91"/>
    <w:rsid w:val="009B7AE5"/>
    <w:rsid w:val="009B7CE9"/>
    <w:rsid w:val="009B7DCC"/>
    <w:rsid w:val="009C0649"/>
    <w:rsid w:val="009C0A5A"/>
    <w:rsid w:val="009C0F28"/>
    <w:rsid w:val="009C139C"/>
    <w:rsid w:val="009C14C7"/>
    <w:rsid w:val="009C1825"/>
    <w:rsid w:val="009C1E34"/>
    <w:rsid w:val="009C298E"/>
    <w:rsid w:val="009C2D6F"/>
    <w:rsid w:val="009C2ECA"/>
    <w:rsid w:val="009C32E5"/>
    <w:rsid w:val="009C3301"/>
    <w:rsid w:val="009C3966"/>
    <w:rsid w:val="009C49E7"/>
    <w:rsid w:val="009C4BE9"/>
    <w:rsid w:val="009C62A5"/>
    <w:rsid w:val="009C635C"/>
    <w:rsid w:val="009C67F4"/>
    <w:rsid w:val="009C6AAA"/>
    <w:rsid w:val="009C6BA7"/>
    <w:rsid w:val="009C6E31"/>
    <w:rsid w:val="009C7137"/>
    <w:rsid w:val="009C725E"/>
    <w:rsid w:val="009C7FCD"/>
    <w:rsid w:val="009D0913"/>
    <w:rsid w:val="009D16A1"/>
    <w:rsid w:val="009D1C01"/>
    <w:rsid w:val="009D214A"/>
    <w:rsid w:val="009D27F2"/>
    <w:rsid w:val="009D36C6"/>
    <w:rsid w:val="009D3852"/>
    <w:rsid w:val="009D45D2"/>
    <w:rsid w:val="009D4DF8"/>
    <w:rsid w:val="009D4DF9"/>
    <w:rsid w:val="009D57A5"/>
    <w:rsid w:val="009D5ABE"/>
    <w:rsid w:val="009D5BF4"/>
    <w:rsid w:val="009D61F2"/>
    <w:rsid w:val="009E00A9"/>
    <w:rsid w:val="009E01AE"/>
    <w:rsid w:val="009E0332"/>
    <w:rsid w:val="009E0397"/>
    <w:rsid w:val="009E06EE"/>
    <w:rsid w:val="009E13AD"/>
    <w:rsid w:val="009E13BC"/>
    <w:rsid w:val="009E3073"/>
    <w:rsid w:val="009E34F8"/>
    <w:rsid w:val="009E3601"/>
    <w:rsid w:val="009E37DD"/>
    <w:rsid w:val="009E43E9"/>
    <w:rsid w:val="009E446A"/>
    <w:rsid w:val="009E4471"/>
    <w:rsid w:val="009E4A1E"/>
    <w:rsid w:val="009E50CD"/>
    <w:rsid w:val="009E5941"/>
    <w:rsid w:val="009E601E"/>
    <w:rsid w:val="009E6CA6"/>
    <w:rsid w:val="009E7570"/>
    <w:rsid w:val="009E76AF"/>
    <w:rsid w:val="009F17A8"/>
    <w:rsid w:val="009F1E8F"/>
    <w:rsid w:val="009F2286"/>
    <w:rsid w:val="009F25EC"/>
    <w:rsid w:val="009F2D10"/>
    <w:rsid w:val="009F2DF5"/>
    <w:rsid w:val="009F3A0D"/>
    <w:rsid w:val="009F3B9D"/>
    <w:rsid w:val="009F3BF3"/>
    <w:rsid w:val="009F480B"/>
    <w:rsid w:val="009F48F2"/>
    <w:rsid w:val="009F5BEC"/>
    <w:rsid w:val="009F5ECC"/>
    <w:rsid w:val="009F6136"/>
    <w:rsid w:val="009F66A1"/>
    <w:rsid w:val="009F6C75"/>
    <w:rsid w:val="009F7D12"/>
    <w:rsid w:val="00A00180"/>
    <w:rsid w:val="00A001D7"/>
    <w:rsid w:val="00A005D0"/>
    <w:rsid w:val="00A00E92"/>
    <w:rsid w:val="00A01C8F"/>
    <w:rsid w:val="00A02706"/>
    <w:rsid w:val="00A0274D"/>
    <w:rsid w:val="00A02FC0"/>
    <w:rsid w:val="00A03071"/>
    <w:rsid w:val="00A03CF2"/>
    <w:rsid w:val="00A0457A"/>
    <w:rsid w:val="00A04D65"/>
    <w:rsid w:val="00A05895"/>
    <w:rsid w:val="00A06D6D"/>
    <w:rsid w:val="00A06F0A"/>
    <w:rsid w:val="00A10087"/>
    <w:rsid w:val="00A10E26"/>
    <w:rsid w:val="00A1145C"/>
    <w:rsid w:val="00A11C37"/>
    <w:rsid w:val="00A1254F"/>
    <w:rsid w:val="00A12647"/>
    <w:rsid w:val="00A12B42"/>
    <w:rsid w:val="00A13650"/>
    <w:rsid w:val="00A13EDD"/>
    <w:rsid w:val="00A13FC5"/>
    <w:rsid w:val="00A14010"/>
    <w:rsid w:val="00A14ED8"/>
    <w:rsid w:val="00A165C2"/>
    <w:rsid w:val="00A17276"/>
    <w:rsid w:val="00A178E4"/>
    <w:rsid w:val="00A201E5"/>
    <w:rsid w:val="00A2049E"/>
    <w:rsid w:val="00A2057A"/>
    <w:rsid w:val="00A209E5"/>
    <w:rsid w:val="00A21B36"/>
    <w:rsid w:val="00A2268D"/>
    <w:rsid w:val="00A226B3"/>
    <w:rsid w:val="00A22C5B"/>
    <w:rsid w:val="00A22C61"/>
    <w:rsid w:val="00A2390F"/>
    <w:rsid w:val="00A23C9C"/>
    <w:rsid w:val="00A24C40"/>
    <w:rsid w:val="00A256D0"/>
    <w:rsid w:val="00A26296"/>
    <w:rsid w:val="00A262B8"/>
    <w:rsid w:val="00A26BAC"/>
    <w:rsid w:val="00A270AB"/>
    <w:rsid w:val="00A27897"/>
    <w:rsid w:val="00A30604"/>
    <w:rsid w:val="00A30A26"/>
    <w:rsid w:val="00A31891"/>
    <w:rsid w:val="00A323F6"/>
    <w:rsid w:val="00A32FB4"/>
    <w:rsid w:val="00A33F5E"/>
    <w:rsid w:val="00A36DAA"/>
    <w:rsid w:val="00A36ED9"/>
    <w:rsid w:val="00A36FDC"/>
    <w:rsid w:val="00A376A2"/>
    <w:rsid w:val="00A3773E"/>
    <w:rsid w:val="00A40640"/>
    <w:rsid w:val="00A41A38"/>
    <w:rsid w:val="00A41BE4"/>
    <w:rsid w:val="00A41CF8"/>
    <w:rsid w:val="00A42064"/>
    <w:rsid w:val="00A426D7"/>
    <w:rsid w:val="00A42B94"/>
    <w:rsid w:val="00A433C6"/>
    <w:rsid w:val="00A44385"/>
    <w:rsid w:val="00A44846"/>
    <w:rsid w:val="00A44B2E"/>
    <w:rsid w:val="00A460C5"/>
    <w:rsid w:val="00A46C97"/>
    <w:rsid w:val="00A4757A"/>
    <w:rsid w:val="00A51672"/>
    <w:rsid w:val="00A518E1"/>
    <w:rsid w:val="00A52A17"/>
    <w:rsid w:val="00A531CC"/>
    <w:rsid w:val="00A54254"/>
    <w:rsid w:val="00A54CF7"/>
    <w:rsid w:val="00A54DC2"/>
    <w:rsid w:val="00A55151"/>
    <w:rsid w:val="00A5558D"/>
    <w:rsid w:val="00A55C34"/>
    <w:rsid w:val="00A567BC"/>
    <w:rsid w:val="00A56C4C"/>
    <w:rsid w:val="00A5749D"/>
    <w:rsid w:val="00A5751B"/>
    <w:rsid w:val="00A605BE"/>
    <w:rsid w:val="00A606B9"/>
    <w:rsid w:val="00A6132E"/>
    <w:rsid w:val="00A61451"/>
    <w:rsid w:val="00A61B5A"/>
    <w:rsid w:val="00A61D82"/>
    <w:rsid w:val="00A62614"/>
    <w:rsid w:val="00A62786"/>
    <w:rsid w:val="00A627CD"/>
    <w:rsid w:val="00A629C7"/>
    <w:rsid w:val="00A62B47"/>
    <w:rsid w:val="00A63AE1"/>
    <w:rsid w:val="00A6400A"/>
    <w:rsid w:val="00A640A7"/>
    <w:rsid w:val="00A64927"/>
    <w:rsid w:val="00A64D8A"/>
    <w:rsid w:val="00A66993"/>
    <w:rsid w:val="00A67BF1"/>
    <w:rsid w:val="00A70781"/>
    <w:rsid w:val="00A70880"/>
    <w:rsid w:val="00A70B7F"/>
    <w:rsid w:val="00A70C37"/>
    <w:rsid w:val="00A70E7B"/>
    <w:rsid w:val="00A7150C"/>
    <w:rsid w:val="00A71A89"/>
    <w:rsid w:val="00A7295F"/>
    <w:rsid w:val="00A73D81"/>
    <w:rsid w:val="00A74558"/>
    <w:rsid w:val="00A74709"/>
    <w:rsid w:val="00A751E0"/>
    <w:rsid w:val="00A75645"/>
    <w:rsid w:val="00A759C0"/>
    <w:rsid w:val="00A76CC7"/>
    <w:rsid w:val="00A76E92"/>
    <w:rsid w:val="00A77283"/>
    <w:rsid w:val="00A7740E"/>
    <w:rsid w:val="00A774AE"/>
    <w:rsid w:val="00A77F33"/>
    <w:rsid w:val="00A8118D"/>
    <w:rsid w:val="00A8172D"/>
    <w:rsid w:val="00A822F4"/>
    <w:rsid w:val="00A826BC"/>
    <w:rsid w:val="00A83180"/>
    <w:rsid w:val="00A83E8D"/>
    <w:rsid w:val="00A84385"/>
    <w:rsid w:val="00A84DE4"/>
    <w:rsid w:val="00A84E82"/>
    <w:rsid w:val="00A85136"/>
    <w:rsid w:val="00A85C6E"/>
    <w:rsid w:val="00A86D0E"/>
    <w:rsid w:val="00A8796E"/>
    <w:rsid w:val="00A903F5"/>
    <w:rsid w:val="00A90707"/>
    <w:rsid w:val="00A91F35"/>
    <w:rsid w:val="00A92C15"/>
    <w:rsid w:val="00A9492F"/>
    <w:rsid w:val="00A949BA"/>
    <w:rsid w:val="00A959E3"/>
    <w:rsid w:val="00A969DF"/>
    <w:rsid w:val="00A96BAF"/>
    <w:rsid w:val="00A96FE1"/>
    <w:rsid w:val="00A97181"/>
    <w:rsid w:val="00A97A90"/>
    <w:rsid w:val="00A97B63"/>
    <w:rsid w:val="00AA05E2"/>
    <w:rsid w:val="00AA08AC"/>
    <w:rsid w:val="00AA0AE4"/>
    <w:rsid w:val="00AA1D59"/>
    <w:rsid w:val="00AA1EA4"/>
    <w:rsid w:val="00AA2D7B"/>
    <w:rsid w:val="00AA4232"/>
    <w:rsid w:val="00AA4399"/>
    <w:rsid w:val="00AA4521"/>
    <w:rsid w:val="00AA4E0E"/>
    <w:rsid w:val="00AA4E5E"/>
    <w:rsid w:val="00AA6789"/>
    <w:rsid w:val="00AA6991"/>
    <w:rsid w:val="00AA6DF6"/>
    <w:rsid w:val="00AA7204"/>
    <w:rsid w:val="00AA7A10"/>
    <w:rsid w:val="00AB1106"/>
    <w:rsid w:val="00AB149D"/>
    <w:rsid w:val="00AB18F5"/>
    <w:rsid w:val="00AB245E"/>
    <w:rsid w:val="00AB25C6"/>
    <w:rsid w:val="00AB27ED"/>
    <w:rsid w:val="00AB30BD"/>
    <w:rsid w:val="00AB35DA"/>
    <w:rsid w:val="00AB48FE"/>
    <w:rsid w:val="00AB4A68"/>
    <w:rsid w:val="00AB5A0F"/>
    <w:rsid w:val="00AC0007"/>
    <w:rsid w:val="00AC14D9"/>
    <w:rsid w:val="00AC1F72"/>
    <w:rsid w:val="00AC235C"/>
    <w:rsid w:val="00AC2598"/>
    <w:rsid w:val="00AC2A52"/>
    <w:rsid w:val="00AC3340"/>
    <w:rsid w:val="00AC37E0"/>
    <w:rsid w:val="00AC3862"/>
    <w:rsid w:val="00AC456F"/>
    <w:rsid w:val="00AC752C"/>
    <w:rsid w:val="00AC75B2"/>
    <w:rsid w:val="00AC76A3"/>
    <w:rsid w:val="00AD0301"/>
    <w:rsid w:val="00AD1EDF"/>
    <w:rsid w:val="00AD241D"/>
    <w:rsid w:val="00AD2991"/>
    <w:rsid w:val="00AD3828"/>
    <w:rsid w:val="00AD3A06"/>
    <w:rsid w:val="00AD47FC"/>
    <w:rsid w:val="00AD4BF5"/>
    <w:rsid w:val="00AD4F15"/>
    <w:rsid w:val="00AD4FF4"/>
    <w:rsid w:val="00AD66EE"/>
    <w:rsid w:val="00AD726E"/>
    <w:rsid w:val="00AD74EC"/>
    <w:rsid w:val="00AD7804"/>
    <w:rsid w:val="00AE0583"/>
    <w:rsid w:val="00AE05FF"/>
    <w:rsid w:val="00AE07EB"/>
    <w:rsid w:val="00AE0AC0"/>
    <w:rsid w:val="00AE0DB8"/>
    <w:rsid w:val="00AE0E5B"/>
    <w:rsid w:val="00AE1128"/>
    <w:rsid w:val="00AE1253"/>
    <w:rsid w:val="00AE16F9"/>
    <w:rsid w:val="00AE2E68"/>
    <w:rsid w:val="00AE325E"/>
    <w:rsid w:val="00AE329B"/>
    <w:rsid w:val="00AE3F2F"/>
    <w:rsid w:val="00AE40AC"/>
    <w:rsid w:val="00AE41BA"/>
    <w:rsid w:val="00AE4A87"/>
    <w:rsid w:val="00AE4B7E"/>
    <w:rsid w:val="00AE4C47"/>
    <w:rsid w:val="00AE5365"/>
    <w:rsid w:val="00AE5D2E"/>
    <w:rsid w:val="00AE5D58"/>
    <w:rsid w:val="00AE6223"/>
    <w:rsid w:val="00AE665C"/>
    <w:rsid w:val="00AE6B2B"/>
    <w:rsid w:val="00AE734F"/>
    <w:rsid w:val="00AF0B79"/>
    <w:rsid w:val="00AF1D5C"/>
    <w:rsid w:val="00AF27F0"/>
    <w:rsid w:val="00AF296C"/>
    <w:rsid w:val="00AF2C90"/>
    <w:rsid w:val="00AF4A66"/>
    <w:rsid w:val="00AF529E"/>
    <w:rsid w:val="00AF58C0"/>
    <w:rsid w:val="00AF66F1"/>
    <w:rsid w:val="00AF70B8"/>
    <w:rsid w:val="00AF7AAD"/>
    <w:rsid w:val="00B0041D"/>
    <w:rsid w:val="00B007D1"/>
    <w:rsid w:val="00B008E4"/>
    <w:rsid w:val="00B00DD4"/>
    <w:rsid w:val="00B01637"/>
    <w:rsid w:val="00B01684"/>
    <w:rsid w:val="00B01CE5"/>
    <w:rsid w:val="00B02F39"/>
    <w:rsid w:val="00B0342B"/>
    <w:rsid w:val="00B04728"/>
    <w:rsid w:val="00B05AD8"/>
    <w:rsid w:val="00B06186"/>
    <w:rsid w:val="00B066D4"/>
    <w:rsid w:val="00B06E6A"/>
    <w:rsid w:val="00B070B0"/>
    <w:rsid w:val="00B075B0"/>
    <w:rsid w:val="00B076DB"/>
    <w:rsid w:val="00B077F7"/>
    <w:rsid w:val="00B07BEE"/>
    <w:rsid w:val="00B07D35"/>
    <w:rsid w:val="00B10420"/>
    <w:rsid w:val="00B10A61"/>
    <w:rsid w:val="00B1105D"/>
    <w:rsid w:val="00B11A0F"/>
    <w:rsid w:val="00B12CD1"/>
    <w:rsid w:val="00B12D54"/>
    <w:rsid w:val="00B140E3"/>
    <w:rsid w:val="00B14833"/>
    <w:rsid w:val="00B1704E"/>
    <w:rsid w:val="00B204F3"/>
    <w:rsid w:val="00B20728"/>
    <w:rsid w:val="00B21015"/>
    <w:rsid w:val="00B22035"/>
    <w:rsid w:val="00B22463"/>
    <w:rsid w:val="00B227B9"/>
    <w:rsid w:val="00B237E1"/>
    <w:rsid w:val="00B23A50"/>
    <w:rsid w:val="00B244B3"/>
    <w:rsid w:val="00B24608"/>
    <w:rsid w:val="00B24F2F"/>
    <w:rsid w:val="00B2575C"/>
    <w:rsid w:val="00B260C3"/>
    <w:rsid w:val="00B2618C"/>
    <w:rsid w:val="00B268CC"/>
    <w:rsid w:val="00B26AEA"/>
    <w:rsid w:val="00B27D3F"/>
    <w:rsid w:val="00B30580"/>
    <w:rsid w:val="00B30615"/>
    <w:rsid w:val="00B30954"/>
    <w:rsid w:val="00B31787"/>
    <w:rsid w:val="00B3255D"/>
    <w:rsid w:val="00B3295D"/>
    <w:rsid w:val="00B32A92"/>
    <w:rsid w:val="00B337ED"/>
    <w:rsid w:val="00B34970"/>
    <w:rsid w:val="00B351A5"/>
    <w:rsid w:val="00B36D9D"/>
    <w:rsid w:val="00B36ECC"/>
    <w:rsid w:val="00B407E6"/>
    <w:rsid w:val="00B4092C"/>
    <w:rsid w:val="00B40F67"/>
    <w:rsid w:val="00B410D8"/>
    <w:rsid w:val="00B4113E"/>
    <w:rsid w:val="00B416A2"/>
    <w:rsid w:val="00B41B5E"/>
    <w:rsid w:val="00B41CB9"/>
    <w:rsid w:val="00B425A0"/>
    <w:rsid w:val="00B43286"/>
    <w:rsid w:val="00B43585"/>
    <w:rsid w:val="00B43B11"/>
    <w:rsid w:val="00B4410D"/>
    <w:rsid w:val="00B455BF"/>
    <w:rsid w:val="00B45B86"/>
    <w:rsid w:val="00B45BA2"/>
    <w:rsid w:val="00B4650F"/>
    <w:rsid w:val="00B46619"/>
    <w:rsid w:val="00B470CA"/>
    <w:rsid w:val="00B470FD"/>
    <w:rsid w:val="00B50F31"/>
    <w:rsid w:val="00B51014"/>
    <w:rsid w:val="00B51588"/>
    <w:rsid w:val="00B51D74"/>
    <w:rsid w:val="00B52425"/>
    <w:rsid w:val="00B52B6E"/>
    <w:rsid w:val="00B52C02"/>
    <w:rsid w:val="00B52E8F"/>
    <w:rsid w:val="00B52EE3"/>
    <w:rsid w:val="00B534F3"/>
    <w:rsid w:val="00B5431E"/>
    <w:rsid w:val="00B5449B"/>
    <w:rsid w:val="00B54C31"/>
    <w:rsid w:val="00B56431"/>
    <w:rsid w:val="00B569E0"/>
    <w:rsid w:val="00B577FA"/>
    <w:rsid w:val="00B57EDB"/>
    <w:rsid w:val="00B60642"/>
    <w:rsid w:val="00B612C3"/>
    <w:rsid w:val="00B62523"/>
    <w:rsid w:val="00B63855"/>
    <w:rsid w:val="00B638CB"/>
    <w:rsid w:val="00B63F80"/>
    <w:rsid w:val="00B64178"/>
    <w:rsid w:val="00B649BB"/>
    <w:rsid w:val="00B65E4C"/>
    <w:rsid w:val="00B65F08"/>
    <w:rsid w:val="00B6612C"/>
    <w:rsid w:val="00B66AC6"/>
    <w:rsid w:val="00B67F05"/>
    <w:rsid w:val="00B70489"/>
    <w:rsid w:val="00B706C8"/>
    <w:rsid w:val="00B71678"/>
    <w:rsid w:val="00B71858"/>
    <w:rsid w:val="00B718A0"/>
    <w:rsid w:val="00B72B99"/>
    <w:rsid w:val="00B72DC0"/>
    <w:rsid w:val="00B72E8B"/>
    <w:rsid w:val="00B749DE"/>
    <w:rsid w:val="00B758B6"/>
    <w:rsid w:val="00B761CC"/>
    <w:rsid w:val="00B77719"/>
    <w:rsid w:val="00B779CA"/>
    <w:rsid w:val="00B80782"/>
    <w:rsid w:val="00B80B76"/>
    <w:rsid w:val="00B815B5"/>
    <w:rsid w:val="00B81FBA"/>
    <w:rsid w:val="00B83199"/>
    <w:rsid w:val="00B8365E"/>
    <w:rsid w:val="00B83C4A"/>
    <w:rsid w:val="00B8453F"/>
    <w:rsid w:val="00B84566"/>
    <w:rsid w:val="00B8508D"/>
    <w:rsid w:val="00B851AC"/>
    <w:rsid w:val="00B8525D"/>
    <w:rsid w:val="00B856A3"/>
    <w:rsid w:val="00B8675C"/>
    <w:rsid w:val="00B869F0"/>
    <w:rsid w:val="00B8729D"/>
    <w:rsid w:val="00B904A1"/>
    <w:rsid w:val="00B907F3"/>
    <w:rsid w:val="00B911C7"/>
    <w:rsid w:val="00B918F4"/>
    <w:rsid w:val="00B9221E"/>
    <w:rsid w:val="00B93B84"/>
    <w:rsid w:val="00B9411C"/>
    <w:rsid w:val="00B9437A"/>
    <w:rsid w:val="00B94632"/>
    <w:rsid w:val="00B94F0F"/>
    <w:rsid w:val="00B95BC5"/>
    <w:rsid w:val="00B96252"/>
    <w:rsid w:val="00B966CE"/>
    <w:rsid w:val="00B96DD7"/>
    <w:rsid w:val="00B97EB6"/>
    <w:rsid w:val="00BA00E0"/>
    <w:rsid w:val="00BA0262"/>
    <w:rsid w:val="00BA0C50"/>
    <w:rsid w:val="00BA1369"/>
    <w:rsid w:val="00BA140A"/>
    <w:rsid w:val="00BA16CF"/>
    <w:rsid w:val="00BA1D1C"/>
    <w:rsid w:val="00BA2324"/>
    <w:rsid w:val="00BA2B8D"/>
    <w:rsid w:val="00BA33BB"/>
    <w:rsid w:val="00BA4015"/>
    <w:rsid w:val="00BA593B"/>
    <w:rsid w:val="00BA67E2"/>
    <w:rsid w:val="00BA6933"/>
    <w:rsid w:val="00BA6E3B"/>
    <w:rsid w:val="00BB0008"/>
    <w:rsid w:val="00BB05D3"/>
    <w:rsid w:val="00BB1084"/>
    <w:rsid w:val="00BB15D7"/>
    <w:rsid w:val="00BB17E0"/>
    <w:rsid w:val="00BB259C"/>
    <w:rsid w:val="00BB2E58"/>
    <w:rsid w:val="00BB321F"/>
    <w:rsid w:val="00BB39E8"/>
    <w:rsid w:val="00BB3CAF"/>
    <w:rsid w:val="00BB468B"/>
    <w:rsid w:val="00BB4A77"/>
    <w:rsid w:val="00BB511F"/>
    <w:rsid w:val="00BB58AF"/>
    <w:rsid w:val="00BB60FA"/>
    <w:rsid w:val="00BB6220"/>
    <w:rsid w:val="00BB668F"/>
    <w:rsid w:val="00BB71BE"/>
    <w:rsid w:val="00BC0BA2"/>
    <w:rsid w:val="00BC0D3D"/>
    <w:rsid w:val="00BC1338"/>
    <w:rsid w:val="00BC189C"/>
    <w:rsid w:val="00BC1C41"/>
    <w:rsid w:val="00BC2EDD"/>
    <w:rsid w:val="00BC3556"/>
    <w:rsid w:val="00BC358D"/>
    <w:rsid w:val="00BC3CD1"/>
    <w:rsid w:val="00BC4437"/>
    <w:rsid w:val="00BC5380"/>
    <w:rsid w:val="00BC5613"/>
    <w:rsid w:val="00BC5DAF"/>
    <w:rsid w:val="00BC6973"/>
    <w:rsid w:val="00BC69A6"/>
    <w:rsid w:val="00BC6E72"/>
    <w:rsid w:val="00BC7481"/>
    <w:rsid w:val="00BC793A"/>
    <w:rsid w:val="00BC79AA"/>
    <w:rsid w:val="00BC7E9C"/>
    <w:rsid w:val="00BC7ED5"/>
    <w:rsid w:val="00BD05A6"/>
    <w:rsid w:val="00BD0DB3"/>
    <w:rsid w:val="00BD2539"/>
    <w:rsid w:val="00BD2CD1"/>
    <w:rsid w:val="00BD2F1A"/>
    <w:rsid w:val="00BD3A8E"/>
    <w:rsid w:val="00BD4264"/>
    <w:rsid w:val="00BD4569"/>
    <w:rsid w:val="00BD4CC6"/>
    <w:rsid w:val="00BD4CD1"/>
    <w:rsid w:val="00BD5242"/>
    <w:rsid w:val="00BD5B21"/>
    <w:rsid w:val="00BD62D9"/>
    <w:rsid w:val="00BD74D5"/>
    <w:rsid w:val="00BD7975"/>
    <w:rsid w:val="00BE04E0"/>
    <w:rsid w:val="00BE1045"/>
    <w:rsid w:val="00BE1854"/>
    <w:rsid w:val="00BE2450"/>
    <w:rsid w:val="00BE286E"/>
    <w:rsid w:val="00BE2E0F"/>
    <w:rsid w:val="00BE3049"/>
    <w:rsid w:val="00BE3BB3"/>
    <w:rsid w:val="00BE3FBB"/>
    <w:rsid w:val="00BE44A8"/>
    <w:rsid w:val="00BE4AC4"/>
    <w:rsid w:val="00BE5510"/>
    <w:rsid w:val="00BE5720"/>
    <w:rsid w:val="00BE6147"/>
    <w:rsid w:val="00BE68A7"/>
    <w:rsid w:val="00BF089F"/>
    <w:rsid w:val="00BF15A6"/>
    <w:rsid w:val="00BF341B"/>
    <w:rsid w:val="00BF34EF"/>
    <w:rsid w:val="00BF5BA1"/>
    <w:rsid w:val="00BF605E"/>
    <w:rsid w:val="00BF6731"/>
    <w:rsid w:val="00BF6C7F"/>
    <w:rsid w:val="00BF6F54"/>
    <w:rsid w:val="00BF7343"/>
    <w:rsid w:val="00BF796E"/>
    <w:rsid w:val="00BF7CE9"/>
    <w:rsid w:val="00C00274"/>
    <w:rsid w:val="00C019E2"/>
    <w:rsid w:val="00C02968"/>
    <w:rsid w:val="00C02EB4"/>
    <w:rsid w:val="00C03943"/>
    <w:rsid w:val="00C039A2"/>
    <w:rsid w:val="00C03C51"/>
    <w:rsid w:val="00C03DBC"/>
    <w:rsid w:val="00C042FA"/>
    <w:rsid w:val="00C045DB"/>
    <w:rsid w:val="00C047B2"/>
    <w:rsid w:val="00C04937"/>
    <w:rsid w:val="00C04E02"/>
    <w:rsid w:val="00C072CE"/>
    <w:rsid w:val="00C0758F"/>
    <w:rsid w:val="00C0792F"/>
    <w:rsid w:val="00C105C6"/>
    <w:rsid w:val="00C1088D"/>
    <w:rsid w:val="00C112F7"/>
    <w:rsid w:val="00C118C8"/>
    <w:rsid w:val="00C119E0"/>
    <w:rsid w:val="00C129DB"/>
    <w:rsid w:val="00C12ACF"/>
    <w:rsid w:val="00C12BD6"/>
    <w:rsid w:val="00C13BD8"/>
    <w:rsid w:val="00C14037"/>
    <w:rsid w:val="00C14AE9"/>
    <w:rsid w:val="00C14B64"/>
    <w:rsid w:val="00C156EF"/>
    <w:rsid w:val="00C16E5E"/>
    <w:rsid w:val="00C17F28"/>
    <w:rsid w:val="00C20C2A"/>
    <w:rsid w:val="00C2121A"/>
    <w:rsid w:val="00C214F3"/>
    <w:rsid w:val="00C217C6"/>
    <w:rsid w:val="00C21D44"/>
    <w:rsid w:val="00C2225B"/>
    <w:rsid w:val="00C22273"/>
    <w:rsid w:val="00C22768"/>
    <w:rsid w:val="00C228B2"/>
    <w:rsid w:val="00C24098"/>
    <w:rsid w:val="00C25808"/>
    <w:rsid w:val="00C260FB"/>
    <w:rsid w:val="00C26102"/>
    <w:rsid w:val="00C261EA"/>
    <w:rsid w:val="00C2650F"/>
    <w:rsid w:val="00C2712A"/>
    <w:rsid w:val="00C2724E"/>
    <w:rsid w:val="00C274B9"/>
    <w:rsid w:val="00C27EF3"/>
    <w:rsid w:val="00C302AE"/>
    <w:rsid w:val="00C30A4A"/>
    <w:rsid w:val="00C30BC2"/>
    <w:rsid w:val="00C30C5B"/>
    <w:rsid w:val="00C315CB"/>
    <w:rsid w:val="00C3162E"/>
    <w:rsid w:val="00C327D7"/>
    <w:rsid w:val="00C33264"/>
    <w:rsid w:val="00C3358D"/>
    <w:rsid w:val="00C33616"/>
    <w:rsid w:val="00C33725"/>
    <w:rsid w:val="00C33A3C"/>
    <w:rsid w:val="00C34ACC"/>
    <w:rsid w:val="00C34BB2"/>
    <w:rsid w:val="00C35BD7"/>
    <w:rsid w:val="00C35F02"/>
    <w:rsid w:val="00C3657F"/>
    <w:rsid w:val="00C36F2E"/>
    <w:rsid w:val="00C40111"/>
    <w:rsid w:val="00C40E40"/>
    <w:rsid w:val="00C40FC6"/>
    <w:rsid w:val="00C43138"/>
    <w:rsid w:val="00C4392D"/>
    <w:rsid w:val="00C4410C"/>
    <w:rsid w:val="00C4470E"/>
    <w:rsid w:val="00C44E98"/>
    <w:rsid w:val="00C451BA"/>
    <w:rsid w:val="00C453CF"/>
    <w:rsid w:val="00C46F02"/>
    <w:rsid w:val="00C47139"/>
    <w:rsid w:val="00C472F0"/>
    <w:rsid w:val="00C5017E"/>
    <w:rsid w:val="00C51367"/>
    <w:rsid w:val="00C51A6A"/>
    <w:rsid w:val="00C51D9C"/>
    <w:rsid w:val="00C52402"/>
    <w:rsid w:val="00C52965"/>
    <w:rsid w:val="00C52C5A"/>
    <w:rsid w:val="00C5319C"/>
    <w:rsid w:val="00C53265"/>
    <w:rsid w:val="00C538F9"/>
    <w:rsid w:val="00C53B00"/>
    <w:rsid w:val="00C53B48"/>
    <w:rsid w:val="00C545AF"/>
    <w:rsid w:val="00C55416"/>
    <w:rsid w:val="00C5703C"/>
    <w:rsid w:val="00C57DE4"/>
    <w:rsid w:val="00C60140"/>
    <w:rsid w:val="00C601D2"/>
    <w:rsid w:val="00C607C0"/>
    <w:rsid w:val="00C6108F"/>
    <w:rsid w:val="00C61C25"/>
    <w:rsid w:val="00C62751"/>
    <w:rsid w:val="00C628F6"/>
    <w:rsid w:val="00C62B5C"/>
    <w:rsid w:val="00C64473"/>
    <w:rsid w:val="00C6524A"/>
    <w:rsid w:val="00C65FE0"/>
    <w:rsid w:val="00C66795"/>
    <w:rsid w:val="00C66ADC"/>
    <w:rsid w:val="00C677BB"/>
    <w:rsid w:val="00C67BD5"/>
    <w:rsid w:val="00C67D5C"/>
    <w:rsid w:val="00C70638"/>
    <w:rsid w:val="00C7086F"/>
    <w:rsid w:val="00C70F5D"/>
    <w:rsid w:val="00C71FAC"/>
    <w:rsid w:val="00C739CA"/>
    <w:rsid w:val="00C73D51"/>
    <w:rsid w:val="00C73E9F"/>
    <w:rsid w:val="00C743DA"/>
    <w:rsid w:val="00C762AC"/>
    <w:rsid w:val="00C76453"/>
    <w:rsid w:val="00C76BD9"/>
    <w:rsid w:val="00C7739F"/>
    <w:rsid w:val="00C77FCD"/>
    <w:rsid w:val="00C803E4"/>
    <w:rsid w:val="00C80A9E"/>
    <w:rsid w:val="00C818EC"/>
    <w:rsid w:val="00C81D6C"/>
    <w:rsid w:val="00C821FE"/>
    <w:rsid w:val="00C8224E"/>
    <w:rsid w:val="00C82A03"/>
    <w:rsid w:val="00C82B33"/>
    <w:rsid w:val="00C82E92"/>
    <w:rsid w:val="00C830B5"/>
    <w:rsid w:val="00C83934"/>
    <w:rsid w:val="00C83AA6"/>
    <w:rsid w:val="00C83BDF"/>
    <w:rsid w:val="00C83C75"/>
    <w:rsid w:val="00C83E91"/>
    <w:rsid w:val="00C8432E"/>
    <w:rsid w:val="00C843B6"/>
    <w:rsid w:val="00C84FCE"/>
    <w:rsid w:val="00C87808"/>
    <w:rsid w:val="00C878E3"/>
    <w:rsid w:val="00C87B4D"/>
    <w:rsid w:val="00C87BCC"/>
    <w:rsid w:val="00C87D08"/>
    <w:rsid w:val="00C87F26"/>
    <w:rsid w:val="00C90698"/>
    <w:rsid w:val="00C91EC5"/>
    <w:rsid w:val="00C92AC7"/>
    <w:rsid w:val="00C94B50"/>
    <w:rsid w:val="00C95004"/>
    <w:rsid w:val="00CA04C2"/>
    <w:rsid w:val="00CA0AF1"/>
    <w:rsid w:val="00CA0BFD"/>
    <w:rsid w:val="00CA1681"/>
    <w:rsid w:val="00CA17C3"/>
    <w:rsid w:val="00CA25A6"/>
    <w:rsid w:val="00CA50AA"/>
    <w:rsid w:val="00CA51FD"/>
    <w:rsid w:val="00CA53FA"/>
    <w:rsid w:val="00CA5732"/>
    <w:rsid w:val="00CA5CE6"/>
    <w:rsid w:val="00CA5FB1"/>
    <w:rsid w:val="00CA6A7A"/>
    <w:rsid w:val="00CA6DCB"/>
    <w:rsid w:val="00CB08E5"/>
    <w:rsid w:val="00CB0ACD"/>
    <w:rsid w:val="00CB1012"/>
    <w:rsid w:val="00CB219B"/>
    <w:rsid w:val="00CB2310"/>
    <w:rsid w:val="00CB33A5"/>
    <w:rsid w:val="00CB4316"/>
    <w:rsid w:val="00CB4386"/>
    <w:rsid w:val="00CB4E2E"/>
    <w:rsid w:val="00CB5BF0"/>
    <w:rsid w:val="00CB644C"/>
    <w:rsid w:val="00CB69CF"/>
    <w:rsid w:val="00CB730E"/>
    <w:rsid w:val="00CB7BD9"/>
    <w:rsid w:val="00CC0F85"/>
    <w:rsid w:val="00CC1ED6"/>
    <w:rsid w:val="00CC2672"/>
    <w:rsid w:val="00CC29E4"/>
    <w:rsid w:val="00CC3440"/>
    <w:rsid w:val="00CC3E17"/>
    <w:rsid w:val="00CC3EEB"/>
    <w:rsid w:val="00CC4A0A"/>
    <w:rsid w:val="00CC4AE4"/>
    <w:rsid w:val="00CC5172"/>
    <w:rsid w:val="00CC544B"/>
    <w:rsid w:val="00CC5CB5"/>
    <w:rsid w:val="00CC5DB7"/>
    <w:rsid w:val="00CC71C3"/>
    <w:rsid w:val="00CC72FC"/>
    <w:rsid w:val="00CC7301"/>
    <w:rsid w:val="00CC748F"/>
    <w:rsid w:val="00CC7DD3"/>
    <w:rsid w:val="00CD0572"/>
    <w:rsid w:val="00CD070A"/>
    <w:rsid w:val="00CD0C2D"/>
    <w:rsid w:val="00CD1AA1"/>
    <w:rsid w:val="00CD1C0B"/>
    <w:rsid w:val="00CD337B"/>
    <w:rsid w:val="00CD3909"/>
    <w:rsid w:val="00CD4A27"/>
    <w:rsid w:val="00CD618E"/>
    <w:rsid w:val="00CD67D3"/>
    <w:rsid w:val="00CD7527"/>
    <w:rsid w:val="00CD76BB"/>
    <w:rsid w:val="00CE0223"/>
    <w:rsid w:val="00CE04B3"/>
    <w:rsid w:val="00CE055E"/>
    <w:rsid w:val="00CE0D79"/>
    <w:rsid w:val="00CE1D77"/>
    <w:rsid w:val="00CE1EC4"/>
    <w:rsid w:val="00CE29CB"/>
    <w:rsid w:val="00CE2F0C"/>
    <w:rsid w:val="00CE3205"/>
    <w:rsid w:val="00CE32C2"/>
    <w:rsid w:val="00CE3B0E"/>
    <w:rsid w:val="00CE48F5"/>
    <w:rsid w:val="00CE4DDF"/>
    <w:rsid w:val="00CE6DFD"/>
    <w:rsid w:val="00CE6E32"/>
    <w:rsid w:val="00CE6E8C"/>
    <w:rsid w:val="00CE6F8E"/>
    <w:rsid w:val="00CE6FD6"/>
    <w:rsid w:val="00CE701D"/>
    <w:rsid w:val="00CE7D3E"/>
    <w:rsid w:val="00CF00B2"/>
    <w:rsid w:val="00CF041A"/>
    <w:rsid w:val="00CF0C6F"/>
    <w:rsid w:val="00CF0FA8"/>
    <w:rsid w:val="00CF1029"/>
    <w:rsid w:val="00CF11A4"/>
    <w:rsid w:val="00CF12A9"/>
    <w:rsid w:val="00CF176D"/>
    <w:rsid w:val="00CF2946"/>
    <w:rsid w:val="00CF2E5D"/>
    <w:rsid w:val="00CF2E9C"/>
    <w:rsid w:val="00CF32E7"/>
    <w:rsid w:val="00CF451C"/>
    <w:rsid w:val="00CF4FAA"/>
    <w:rsid w:val="00CF5327"/>
    <w:rsid w:val="00CF5789"/>
    <w:rsid w:val="00CF78CA"/>
    <w:rsid w:val="00CF7DCC"/>
    <w:rsid w:val="00D00753"/>
    <w:rsid w:val="00D00DA4"/>
    <w:rsid w:val="00D0188E"/>
    <w:rsid w:val="00D01F07"/>
    <w:rsid w:val="00D02AE9"/>
    <w:rsid w:val="00D02FD6"/>
    <w:rsid w:val="00D03EBB"/>
    <w:rsid w:val="00D04714"/>
    <w:rsid w:val="00D04829"/>
    <w:rsid w:val="00D04949"/>
    <w:rsid w:val="00D04DC6"/>
    <w:rsid w:val="00D050E9"/>
    <w:rsid w:val="00D05DD5"/>
    <w:rsid w:val="00D06A6B"/>
    <w:rsid w:val="00D06CB5"/>
    <w:rsid w:val="00D101B4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4B75"/>
    <w:rsid w:val="00D155BB"/>
    <w:rsid w:val="00D16106"/>
    <w:rsid w:val="00D167CD"/>
    <w:rsid w:val="00D16926"/>
    <w:rsid w:val="00D1693F"/>
    <w:rsid w:val="00D17759"/>
    <w:rsid w:val="00D1787D"/>
    <w:rsid w:val="00D17B36"/>
    <w:rsid w:val="00D17B88"/>
    <w:rsid w:val="00D20290"/>
    <w:rsid w:val="00D2052C"/>
    <w:rsid w:val="00D212B3"/>
    <w:rsid w:val="00D21553"/>
    <w:rsid w:val="00D21623"/>
    <w:rsid w:val="00D21E8D"/>
    <w:rsid w:val="00D21F0A"/>
    <w:rsid w:val="00D22021"/>
    <w:rsid w:val="00D22245"/>
    <w:rsid w:val="00D22A86"/>
    <w:rsid w:val="00D22F22"/>
    <w:rsid w:val="00D231A7"/>
    <w:rsid w:val="00D23C3A"/>
    <w:rsid w:val="00D24A41"/>
    <w:rsid w:val="00D25024"/>
    <w:rsid w:val="00D257AB"/>
    <w:rsid w:val="00D258C3"/>
    <w:rsid w:val="00D25B73"/>
    <w:rsid w:val="00D27AB9"/>
    <w:rsid w:val="00D3063F"/>
    <w:rsid w:val="00D30DAE"/>
    <w:rsid w:val="00D30E3F"/>
    <w:rsid w:val="00D31A90"/>
    <w:rsid w:val="00D32886"/>
    <w:rsid w:val="00D32968"/>
    <w:rsid w:val="00D33562"/>
    <w:rsid w:val="00D339CA"/>
    <w:rsid w:val="00D33DF3"/>
    <w:rsid w:val="00D343A2"/>
    <w:rsid w:val="00D344B1"/>
    <w:rsid w:val="00D34800"/>
    <w:rsid w:val="00D34C79"/>
    <w:rsid w:val="00D375A9"/>
    <w:rsid w:val="00D40604"/>
    <w:rsid w:val="00D40AEF"/>
    <w:rsid w:val="00D414B5"/>
    <w:rsid w:val="00D41E18"/>
    <w:rsid w:val="00D4317A"/>
    <w:rsid w:val="00D431C7"/>
    <w:rsid w:val="00D44420"/>
    <w:rsid w:val="00D45142"/>
    <w:rsid w:val="00D455EB"/>
    <w:rsid w:val="00D45CF7"/>
    <w:rsid w:val="00D464D9"/>
    <w:rsid w:val="00D466DC"/>
    <w:rsid w:val="00D47121"/>
    <w:rsid w:val="00D501E8"/>
    <w:rsid w:val="00D50313"/>
    <w:rsid w:val="00D50587"/>
    <w:rsid w:val="00D514E0"/>
    <w:rsid w:val="00D5160C"/>
    <w:rsid w:val="00D53771"/>
    <w:rsid w:val="00D53801"/>
    <w:rsid w:val="00D54536"/>
    <w:rsid w:val="00D547F9"/>
    <w:rsid w:val="00D5535E"/>
    <w:rsid w:val="00D55E93"/>
    <w:rsid w:val="00D56787"/>
    <w:rsid w:val="00D57BBB"/>
    <w:rsid w:val="00D602AB"/>
    <w:rsid w:val="00D6080E"/>
    <w:rsid w:val="00D60FB3"/>
    <w:rsid w:val="00D61349"/>
    <w:rsid w:val="00D613A1"/>
    <w:rsid w:val="00D61CD4"/>
    <w:rsid w:val="00D61E16"/>
    <w:rsid w:val="00D62AE6"/>
    <w:rsid w:val="00D62C01"/>
    <w:rsid w:val="00D641CE"/>
    <w:rsid w:val="00D64388"/>
    <w:rsid w:val="00D659FA"/>
    <w:rsid w:val="00D65BDF"/>
    <w:rsid w:val="00D66497"/>
    <w:rsid w:val="00D6653B"/>
    <w:rsid w:val="00D667E4"/>
    <w:rsid w:val="00D66D0F"/>
    <w:rsid w:val="00D673D0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E8B"/>
    <w:rsid w:val="00D7321D"/>
    <w:rsid w:val="00D7397E"/>
    <w:rsid w:val="00D73B01"/>
    <w:rsid w:val="00D74086"/>
    <w:rsid w:val="00D741A9"/>
    <w:rsid w:val="00D74546"/>
    <w:rsid w:val="00D745D1"/>
    <w:rsid w:val="00D74616"/>
    <w:rsid w:val="00D775ED"/>
    <w:rsid w:val="00D77696"/>
    <w:rsid w:val="00D7785F"/>
    <w:rsid w:val="00D77CFA"/>
    <w:rsid w:val="00D80281"/>
    <w:rsid w:val="00D8057E"/>
    <w:rsid w:val="00D8087D"/>
    <w:rsid w:val="00D80A5D"/>
    <w:rsid w:val="00D80B04"/>
    <w:rsid w:val="00D8107E"/>
    <w:rsid w:val="00D81C2A"/>
    <w:rsid w:val="00D81F55"/>
    <w:rsid w:val="00D8240C"/>
    <w:rsid w:val="00D82522"/>
    <w:rsid w:val="00D82587"/>
    <w:rsid w:val="00D82993"/>
    <w:rsid w:val="00D82D00"/>
    <w:rsid w:val="00D83258"/>
    <w:rsid w:val="00D83F2D"/>
    <w:rsid w:val="00D840E7"/>
    <w:rsid w:val="00D84141"/>
    <w:rsid w:val="00D843F0"/>
    <w:rsid w:val="00D850C8"/>
    <w:rsid w:val="00D85284"/>
    <w:rsid w:val="00D85480"/>
    <w:rsid w:val="00D85D79"/>
    <w:rsid w:val="00D85EC1"/>
    <w:rsid w:val="00D8616F"/>
    <w:rsid w:val="00D8642A"/>
    <w:rsid w:val="00D86D16"/>
    <w:rsid w:val="00D873B4"/>
    <w:rsid w:val="00D87A28"/>
    <w:rsid w:val="00D87D80"/>
    <w:rsid w:val="00D90271"/>
    <w:rsid w:val="00D90908"/>
    <w:rsid w:val="00D90FE8"/>
    <w:rsid w:val="00D91A3C"/>
    <w:rsid w:val="00D91ABB"/>
    <w:rsid w:val="00D91C7B"/>
    <w:rsid w:val="00D920C9"/>
    <w:rsid w:val="00D9213E"/>
    <w:rsid w:val="00D933F2"/>
    <w:rsid w:val="00D93EED"/>
    <w:rsid w:val="00D94054"/>
    <w:rsid w:val="00D951B2"/>
    <w:rsid w:val="00D9524B"/>
    <w:rsid w:val="00D958B4"/>
    <w:rsid w:val="00D95CE5"/>
    <w:rsid w:val="00D9679B"/>
    <w:rsid w:val="00D967CE"/>
    <w:rsid w:val="00D96F8D"/>
    <w:rsid w:val="00DA029D"/>
    <w:rsid w:val="00DA09B1"/>
    <w:rsid w:val="00DA0D4A"/>
    <w:rsid w:val="00DA193A"/>
    <w:rsid w:val="00DA2343"/>
    <w:rsid w:val="00DA3A2A"/>
    <w:rsid w:val="00DA3A56"/>
    <w:rsid w:val="00DA427F"/>
    <w:rsid w:val="00DA447A"/>
    <w:rsid w:val="00DA4B84"/>
    <w:rsid w:val="00DA5589"/>
    <w:rsid w:val="00DA59F5"/>
    <w:rsid w:val="00DA5C7A"/>
    <w:rsid w:val="00DA722D"/>
    <w:rsid w:val="00DA763D"/>
    <w:rsid w:val="00DA7833"/>
    <w:rsid w:val="00DB010D"/>
    <w:rsid w:val="00DB0663"/>
    <w:rsid w:val="00DB07D8"/>
    <w:rsid w:val="00DB0CF4"/>
    <w:rsid w:val="00DB1A5A"/>
    <w:rsid w:val="00DB2058"/>
    <w:rsid w:val="00DB2E83"/>
    <w:rsid w:val="00DB32D4"/>
    <w:rsid w:val="00DB35BB"/>
    <w:rsid w:val="00DB3FA0"/>
    <w:rsid w:val="00DB4B8F"/>
    <w:rsid w:val="00DB4C38"/>
    <w:rsid w:val="00DB4DB2"/>
    <w:rsid w:val="00DB4EC6"/>
    <w:rsid w:val="00DB4FF6"/>
    <w:rsid w:val="00DB58E4"/>
    <w:rsid w:val="00DB5C4B"/>
    <w:rsid w:val="00DB6998"/>
    <w:rsid w:val="00DB6AB5"/>
    <w:rsid w:val="00DB6CE3"/>
    <w:rsid w:val="00DB7C59"/>
    <w:rsid w:val="00DC0C9B"/>
    <w:rsid w:val="00DC1017"/>
    <w:rsid w:val="00DC173C"/>
    <w:rsid w:val="00DC18C0"/>
    <w:rsid w:val="00DC1E8B"/>
    <w:rsid w:val="00DC37C5"/>
    <w:rsid w:val="00DC3A16"/>
    <w:rsid w:val="00DC48A8"/>
    <w:rsid w:val="00DC4D59"/>
    <w:rsid w:val="00DC4E89"/>
    <w:rsid w:val="00DC4FC7"/>
    <w:rsid w:val="00DC61AD"/>
    <w:rsid w:val="00DC6C77"/>
    <w:rsid w:val="00DC7C57"/>
    <w:rsid w:val="00DC7EA3"/>
    <w:rsid w:val="00DC7FFC"/>
    <w:rsid w:val="00DD0E67"/>
    <w:rsid w:val="00DD199C"/>
    <w:rsid w:val="00DD1A98"/>
    <w:rsid w:val="00DD21BB"/>
    <w:rsid w:val="00DD2CF9"/>
    <w:rsid w:val="00DD5F77"/>
    <w:rsid w:val="00DD646F"/>
    <w:rsid w:val="00DD6825"/>
    <w:rsid w:val="00DD7071"/>
    <w:rsid w:val="00DD7E5A"/>
    <w:rsid w:val="00DE023D"/>
    <w:rsid w:val="00DE2753"/>
    <w:rsid w:val="00DE2E50"/>
    <w:rsid w:val="00DE513C"/>
    <w:rsid w:val="00DE5F3B"/>
    <w:rsid w:val="00DE6417"/>
    <w:rsid w:val="00DE6A8C"/>
    <w:rsid w:val="00DE73B7"/>
    <w:rsid w:val="00DE7798"/>
    <w:rsid w:val="00DE7A57"/>
    <w:rsid w:val="00DF01DA"/>
    <w:rsid w:val="00DF03BC"/>
    <w:rsid w:val="00DF087D"/>
    <w:rsid w:val="00DF0CF2"/>
    <w:rsid w:val="00DF18B1"/>
    <w:rsid w:val="00DF34AF"/>
    <w:rsid w:val="00DF3902"/>
    <w:rsid w:val="00DF4348"/>
    <w:rsid w:val="00DF4F33"/>
    <w:rsid w:val="00DF542C"/>
    <w:rsid w:val="00DF763C"/>
    <w:rsid w:val="00DF77EA"/>
    <w:rsid w:val="00DF7EC4"/>
    <w:rsid w:val="00E001F0"/>
    <w:rsid w:val="00E005AC"/>
    <w:rsid w:val="00E01EE9"/>
    <w:rsid w:val="00E0224E"/>
    <w:rsid w:val="00E02384"/>
    <w:rsid w:val="00E025EE"/>
    <w:rsid w:val="00E02857"/>
    <w:rsid w:val="00E0292E"/>
    <w:rsid w:val="00E02A3B"/>
    <w:rsid w:val="00E02B8E"/>
    <w:rsid w:val="00E02FEB"/>
    <w:rsid w:val="00E030F2"/>
    <w:rsid w:val="00E04444"/>
    <w:rsid w:val="00E044B5"/>
    <w:rsid w:val="00E054AE"/>
    <w:rsid w:val="00E055A5"/>
    <w:rsid w:val="00E05689"/>
    <w:rsid w:val="00E05987"/>
    <w:rsid w:val="00E05D5A"/>
    <w:rsid w:val="00E061BD"/>
    <w:rsid w:val="00E074C3"/>
    <w:rsid w:val="00E075F7"/>
    <w:rsid w:val="00E07841"/>
    <w:rsid w:val="00E10D19"/>
    <w:rsid w:val="00E11322"/>
    <w:rsid w:val="00E11332"/>
    <w:rsid w:val="00E117F1"/>
    <w:rsid w:val="00E11C57"/>
    <w:rsid w:val="00E11F4A"/>
    <w:rsid w:val="00E12D16"/>
    <w:rsid w:val="00E12DAB"/>
    <w:rsid w:val="00E13D7F"/>
    <w:rsid w:val="00E14DB9"/>
    <w:rsid w:val="00E15368"/>
    <w:rsid w:val="00E1562D"/>
    <w:rsid w:val="00E15684"/>
    <w:rsid w:val="00E15799"/>
    <w:rsid w:val="00E15A3D"/>
    <w:rsid w:val="00E164A8"/>
    <w:rsid w:val="00E16BAB"/>
    <w:rsid w:val="00E1764A"/>
    <w:rsid w:val="00E1792A"/>
    <w:rsid w:val="00E20B3B"/>
    <w:rsid w:val="00E20E3A"/>
    <w:rsid w:val="00E21049"/>
    <w:rsid w:val="00E22E92"/>
    <w:rsid w:val="00E237D0"/>
    <w:rsid w:val="00E23F5B"/>
    <w:rsid w:val="00E248CC"/>
    <w:rsid w:val="00E24F7F"/>
    <w:rsid w:val="00E258FE"/>
    <w:rsid w:val="00E25CFD"/>
    <w:rsid w:val="00E25EC7"/>
    <w:rsid w:val="00E261DE"/>
    <w:rsid w:val="00E26D5F"/>
    <w:rsid w:val="00E3065A"/>
    <w:rsid w:val="00E30A32"/>
    <w:rsid w:val="00E30B24"/>
    <w:rsid w:val="00E3161E"/>
    <w:rsid w:val="00E31ACF"/>
    <w:rsid w:val="00E332B8"/>
    <w:rsid w:val="00E34906"/>
    <w:rsid w:val="00E35411"/>
    <w:rsid w:val="00E35E47"/>
    <w:rsid w:val="00E3636F"/>
    <w:rsid w:val="00E37D8C"/>
    <w:rsid w:val="00E4003E"/>
    <w:rsid w:val="00E400B1"/>
    <w:rsid w:val="00E4142F"/>
    <w:rsid w:val="00E41E20"/>
    <w:rsid w:val="00E42AA0"/>
    <w:rsid w:val="00E42EC1"/>
    <w:rsid w:val="00E44EA0"/>
    <w:rsid w:val="00E4548B"/>
    <w:rsid w:val="00E45B7F"/>
    <w:rsid w:val="00E45E53"/>
    <w:rsid w:val="00E46566"/>
    <w:rsid w:val="00E46A55"/>
    <w:rsid w:val="00E46A9D"/>
    <w:rsid w:val="00E46AC2"/>
    <w:rsid w:val="00E50561"/>
    <w:rsid w:val="00E50E35"/>
    <w:rsid w:val="00E50FB0"/>
    <w:rsid w:val="00E51479"/>
    <w:rsid w:val="00E5149D"/>
    <w:rsid w:val="00E5150F"/>
    <w:rsid w:val="00E519F4"/>
    <w:rsid w:val="00E526B5"/>
    <w:rsid w:val="00E52C42"/>
    <w:rsid w:val="00E53856"/>
    <w:rsid w:val="00E53BC3"/>
    <w:rsid w:val="00E53D87"/>
    <w:rsid w:val="00E543D5"/>
    <w:rsid w:val="00E54BC8"/>
    <w:rsid w:val="00E54C37"/>
    <w:rsid w:val="00E54CD7"/>
    <w:rsid w:val="00E54D3E"/>
    <w:rsid w:val="00E55048"/>
    <w:rsid w:val="00E556F1"/>
    <w:rsid w:val="00E55743"/>
    <w:rsid w:val="00E55786"/>
    <w:rsid w:val="00E55C64"/>
    <w:rsid w:val="00E55D56"/>
    <w:rsid w:val="00E56ABC"/>
    <w:rsid w:val="00E56BAB"/>
    <w:rsid w:val="00E57B5F"/>
    <w:rsid w:val="00E60203"/>
    <w:rsid w:val="00E608E6"/>
    <w:rsid w:val="00E60E23"/>
    <w:rsid w:val="00E60F80"/>
    <w:rsid w:val="00E622E0"/>
    <w:rsid w:val="00E62650"/>
    <w:rsid w:val="00E62D6F"/>
    <w:rsid w:val="00E632E9"/>
    <w:rsid w:val="00E63B23"/>
    <w:rsid w:val="00E643EB"/>
    <w:rsid w:val="00E6440F"/>
    <w:rsid w:val="00E64B12"/>
    <w:rsid w:val="00E64EA8"/>
    <w:rsid w:val="00E657DA"/>
    <w:rsid w:val="00E65BC8"/>
    <w:rsid w:val="00E65CA4"/>
    <w:rsid w:val="00E65D48"/>
    <w:rsid w:val="00E66012"/>
    <w:rsid w:val="00E667A0"/>
    <w:rsid w:val="00E66F08"/>
    <w:rsid w:val="00E67279"/>
    <w:rsid w:val="00E67C63"/>
    <w:rsid w:val="00E67D3D"/>
    <w:rsid w:val="00E70462"/>
    <w:rsid w:val="00E70B53"/>
    <w:rsid w:val="00E71057"/>
    <w:rsid w:val="00E71500"/>
    <w:rsid w:val="00E71DCA"/>
    <w:rsid w:val="00E72661"/>
    <w:rsid w:val="00E72EFE"/>
    <w:rsid w:val="00E72F5E"/>
    <w:rsid w:val="00E7364A"/>
    <w:rsid w:val="00E7371E"/>
    <w:rsid w:val="00E7389A"/>
    <w:rsid w:val="00E73D48"/>
    <w:rsid w:val="00E74387"/>
    <w:rsid w:val="00E747D6"/>
    <w:rsid w:val="00E752F1"/>
    <w:rsid w:val="00E75986"/>
    <w:rsid w:val="00E759F7"/>
    <w:rsid w:val="00E75DB3"/>
    <w:rsid w:val="00E8007A"/>
    <w:rsid w:val="00E80A51"/>
    <w:rsid w:val="00E80CAB"/>
    <w:rsid w:val="00E8178A"/>
    <w:rsid w:val="00E8185C"/>
    <w:rsid w:val="00E81B02"/>
    <w:rsid w:val="00E82136"/>
    <w:rsid w:val="00E82261"/>
    <w:rsid w:val="00E82376"/>
    <w:rsid w:val="00E823B6"/>
    <w:rsid w:val="00E824C1"/>
    <w:rsid w:val="00E8270E"/>
    <w:rsid w:val="00E83422"/>
    <w:rsid w:val="00E8347A"/>
    <w:rsid w:val="00E838FD"/>
    <w:rsid w:val="00E83FCC"/>
    <w:rsid w:val="00E847E9"/>
    <w:rsid w:val="00E8492E"/>
    <w:rsid w:val="00E84DF6"/>
    <w:rsid w:val="00E8523D"/>
    <w:rsid w:val="00E901F6"/>
    <w:rsid w:val="00E90643"/>
    <w:rsid w:val="00E9089C"/>
    <w:rsid w:val="00E90B2D"/>
    <w:rsid w:val="00E90DEA"/>
    <w:rsid w:val="00E91B3B"/>
    <w:rsid w:val="00E91EC4"/>
    <w:rsid w:val="00E927FD"/>
    <w:rsid w:val="00E92E75"/>
    <w:rsid w:val="00E93C0E"/>
    <w:rsid w:val="00E94462"/>
    <w:rsid w:val="00E9476E"/>
    <w:rsid w:val="00E95EBA"/>
    <w:rsid w:val="00E9609B"/>
    <w:rsid w:val="00E96120"/>
    <w:rsid w:val="00EA04EE"/>
    <w:rsid w:val="00EA2F46"/>
    <w:rsid w:val="00EA30F3"/>
    <w:rsid w:val="00EA4015"/>
    <w:rsid w:val="00EA603E"/>
    <w:rsid w:val="00EA6331"/>
    <w:rsid w:val="00EA63DA"/>
    <w:rsid w:val="00EA652C"/>
    <w:rsid w:val="00EA74E8"/>
    <w:rsid w:val="00EA790C"/>
    <w:rsid w:val="00EA7F96"/>
    <w:rsid w:val="00EB1244"/>
    <w:rsid w:val="00EB1FD1"/>
    <w:rsid w:val="00EB28BC"/>
    <w:rsid w:val="00EB2C65"/>
    <w:rsid w:val="00EB35AC"/>
    <w:rsid w:val="00EB3AE9"/>
    <w:rsid w:val="00EB44E7"/>
    <w:rsid w:val="00EB4D8E"/>
    <w:rsid w:val="00EB533F"/>
    <w:rsid w:val="00EB6D26"/>
    <w:rsid w:val="00EB71C5"/>
    <w:rsid w:val="00EB763A"/>
    <w:rsid w:val="00EB7708"/>
    <w:rsid w:val="00EB7B4F"/>
    <w:rsid w:val="00EC0259"/>
    <w:rsid w:val="00EC06F2"/>
    <w:rsid w:val="00EC073C"/>
    <w:rsid w:val="00EC19BF"/>
    <w:rsid w:val="00EC1BE3"/>
    <w:rsid w:val="00EC1BEF"/>
    <w:rsid w:val="00EC2220"/>
    <w:rsid w:val="00EC259A"/>
    <w:rsid w:val="00EC32BA"/>
    <w:rsid w:val="00EC3FA5"/>
    <w:rsid w:val="00EC6550"/>
    <w:rsid w:val="00EC699E"/>
    <w:rsid w:val="00EC7409"/>
    <w:rsid w:val="00EC7EFD"/>
    <w:rsid w:val="00EC7FC5"/>
    <w:rsid w:val="00ED081C"/>
    <w:rsid w:val="00ED13AD"/>
    <w:rsid w:val="00ED1796"/>
    <w:rsid w:val="00ED2984"/>
    <w:rsid w:val="00ED3447"/>
    <w:rsid w:val="00ED3570"/>
    <w:rsid w:val="00ED3934"/>
    <w:rsid w:val="00ED4710"/>
    <w:rsid w:val="00ED4951"/>
    <w:rsid w:val="00ED4B7F"/>
    <w:rsid w:val="00ED502B"/>
    <w:rsid w:val="00ED504F"/>
    <w:rsid w:val="00ED5C5A"/>
    <w:rsid w:val="00ED5F9C"/>
    <w:rsid w:val="00ED6CB6"/>
    <w:rsid w:val="00EE0B96"/>
    <w:rsid w:val="00EE2784"/>
    <w:rsid w:val="00EE27FC"/>
    <w:rsid w:val="00EE2AAF"/>
    <w:rsid w:val="00EE2AE6"/>
    <w:rsid w:val="00EE2D03"/>
    <w:rsid w:val="00EE2D89"/>
    <w:rsid w:val="00EE2F12"/>
    <w:rsid w:val="00EE2F4A"/>
    <w:rsid w:val="00EE3B34"/>
    <w:rsid w:val="00EE526F"/>
    <w:rsid w:val="00EE5D8B"/>
    <w:rsid w:val="00EE5F85"/>
    <w:rsid w:val="00EE6191"/>
    <w:rsid w:val="00EE6197"/>
    <w:rsid w:val="00EE6562"/>
    <w:rsid w:val="00EE6813"/>
    <w:rsid w:val="00EE6E9F"/>
    <w:rsid w:val="00EE6EFA"/>
    <w:rsid w:val="00EE7210"/>
    <w:rsid w:val="00EF0371"/>
    <w:rsid w:val="00EF0DA6"/>
    <w:rsid w:val="00EF1A5B"/>
    <w:rsid w:val="00EF2F42"/>
    <w:rsid w:val="00EF3D5C"/>
    <w:rsid w:val="00EF4078"/>
    <w:rsid w:val="00EF5D2A"/>
    <w:rsid w:val="00EF5F5F"/>
    <w:rsid w:val="00EF6475"/>
    <w:rsid w:val="00EF6FE7"/>
    <w:rsid w:val="00EF739B"/>
    <w:rsid w:val="00EF7D36"/>
    <w:rsid w:val="00F00B21"/>
    <w:rsid w:val="00F00D0F"/>
    <w:rsid w:val="00F01FA0"/>
    <w:rsid w:val="00F02A57"/>
    <w:rsid w:val="00F02CDA"/>
    <w:rsid w:val="00F03BE5"/>
    <w:rsid w:val="00F0539B"/>
    <w:rsid w:val="00F062B4"/>
    <w:rsid w:val="00F065AA"/>
    <w:rsid w:val="00F0661E"/>
    <w:rsid w:val="00F06C72"/>
    <w:rsid w:val="00F06CE1"/>
    <w:rsid w:val="00F072BC"/>
    <w:rsid w:val="00F0747F"/>
    <w:rsid w:val="00F07B9C"/>
    <w:rsid w:val="00F07C04"/>
    <w:rsid w:val="00F1092F"/>
    <w:rsid w:val="00F1118F"/>
    <w:rsid w:val="00F113AC"/>
    <w:rsid w:val="00F1155C"/>
    <w:rsid w:val="00F1181A"/>
    <w:rsid w:val="00F11C61"/>
    <w:rsid w:val="00F12001"/>
    <w:rsid w:val="00F1284D"/>
    <w:rsid w:val="00F13139"/>
    <w:rsid w:val="00F13705"/>
    <w:rsid w:val="00F13730"/>
    <w:rsid w:val="00F13ED9"/>
    <w:rsid w:val="00F1407E"/>
    <w:rsid w:val="00F14833"/>
    <w:rsid w:val="00F15252"/>
    <w:rsid w:val="00F15D4D"/>
    <w:rsid w:val="00F16541"/>
    <w:rsid w:val="00F20FF1"/>
    <w:rsid w:val="00F21414"/>
    <w:rsid w:val="00F21743"/>
    <w:rsid w:val="00F21F6D"/>
    <w:rsid w:val="00F227F9"/>
    <w:rsid w:val="00F22AA1"/>
    <w:rsid w:val="00F2333B"/>
    <w:rsid w:val="00F23364"/>
    <w:rsid w:val="00F23398"/>
    <w:rsid w:val="00F24453"/>
    <w:rsid w:val="00F244D2"/>
    <w:rsid w:val="00F2455B"/>
    <w:rsid w:val="00F25EBB"/>
    <w:rsid w:val="00F25F7B"/>
    <w:rsid w:val="00F26C75"/>
    <w:rsid w:val="00F276B9"/>
    <w:rsid w:val="00F27C47"/>
    <w:rsid w:val="00F30A2A"/>
    <w:rsid w:val="00F3146E"/>
    <w:rsid w:val="00F316E1"/>
    <w:rsid w:val="00F319C9"/>
    <w:rsid w:val="00F3247C"/>
    <w:rsid w:val="00F32625"/>
    <w:rsid w:val="00F32826"/>
    <w:rsid w:val="00F32FF8"/>
    <w:rsid w:val="00F337C1"/>
    <w:rsid w:val="00F33DA9"/>
    <w:rsid w:val="00F34215"/>
    <w:rsid w:val="00F342AA"/>
    <w:rsid w:val="00F34D18"/>
    <w:rsid w:val="00F352E4"/>
    <w:rsid w:val="00F3549F"/>
    <w:rsid w:val="00F35FFF"/>
    <w:rsid w:val="00F3709C"/>
    <w:rsid w:val="00F40886"/>
    <w:rsid w:val="00F4279F"/>
    <w:rsid w:val="00F42978"/>
    <w:rsid w:val="00F43EA6"/>
    <w:rsid w:val="00F44A03"/>
    <w:rsid w:val="00F44ECF"/>
    <w:rsid w:val="00F453C1"/>
    <w:rsid w:val="00F45BE5"/>
    <w:rsid w:val="00F46149"/>
    <w:rsid w:val="00F46493"/>
    <w:rsid w:val="00F46984"/>
    <w:rsid w:val="00F46CD7"/>
    <w:rsid w:val="00F46D2B"/>
    <w:rsid w:val="00F46EF2"/>
    <w:rsid w:val="00F476DF"/>
    <w:rsid w:val="00F47B04"/>
    <w:rsid w:val="00F47E62"/>
    <w:rsid w:val="00F50860"/>
    <w:rsid w:val="00F50D44"/>
    <w:rsid w:val="00F51547"/>
    <w:rsid w:val="00F51604"/>
    <w:rsid w:val="00F526FE"/>
    <w:rsid w:val="00F53D83"/>
    <w:rsid w:val="00F53F37"/>
    <w:rsid w:val="00F543B1"/>
    <w:rsid w:val="00F57271"/>
    <w:rsid w:val="00F5761C"/>
    <w:rsid w:val="00F57DA6"/>
    <w:rsid w:val="00F60D44"/>
    <w:rsid w:val="00F6155D"/>
    <w:rsid w:val="00F61B6D"/>
    <w:rsid w:val="00F64786"/>
    <w:rsid w:val="00F64893"/>
    <w:rsid w:val="00F66B2B"/>
    <w:rsid w:val="00F67381"/>
    <w:rsid w:val="00F7052F"/>
    <w:rsid w:val="00F71A7A"/>
    <w:rsid w:val="00F71E9B"/>
    <w:rsid w:val="00F71F97"/>
    <w:rsid w:val="00F72354"/>
    <w:rsid w:val="00F72A1D"/>
    <w:rsid w:val="00F73813"/>
    <w:rsid w:val="00F74C37"/>
    <w:rsid w:val="00F757AC"/>
    <w:rsid w:val="00F766A6"/>
    <w:rsid w:val="00F76E79"/>
    <w:rsid w:val="00F77731"/>
    <w:rsid w:val="00F80BDC"/>
    <w:rsid w:val="00F80C51"/>
    <w:rsid w:val="00F80CB0"/>
    <w:rsid w:val="00F80E66"/>
    <w:rsid w:val="00F82C33"/>
    <w:rsid w:val="00F82FE6"/>
    <w:rsid w:val="00F83163"/>
    <w:rsid w:val="00F83552"/>
    <w:rsid w:val="00F8380E"/>
    <w:rsid w:val="00F83FBD"/>
    <w:rsid w:val="00F8415E"/>
    <w:rsid w:val="00F845B9"/>
    <w:rsid w:val="00F84BB7"/>
    <w:rsid w:val="00F84E4D"/>
    <w:rsid w:val="00F84F82"/>
    <w:rsid w:val="00F8512D"/>
    <w:rsid w:val="00F851A3"/>
    <w:rsid w:val="00F855F5"/>
    <w:rsid w:val="00F859D3"/>
    <w:rsid w:val="00F85AD4"/>
    <w:rsid w:val="00F860B9"/>
    <w:rsid w:val="00F864CE"/>
    <w:rsid w:val="00F86860"/>
    <w:rsid w:val="00F870BA"/>
    <w:rsid w:val="00F87535"/>
    <w:rsid w:val="00F8759B"/>
    <w:rsid w:val="00F879DD"/>
    <w:rsid w:val="00F903DC"/>
    <w:rsid w:val="00F903F1"/>
    <w:rsid w:val="00F907B4"/>
    <w:rsid w:val="00F91D2D"/>
    <w:rsid w:val="00F92724"/>
    <w:rsid w:val="00F927F8"/>
    <w:rsid w:val="00F92BCB"/>
    <w:rsid w:val="00F93EC0"/>
    <w:rsid w:val="00F93FA1"/>
    <w:rsid w:val="00F95B57"/>
    <w:rsid w:val="00F960C7"/>
    <w:rsid w:val="00F963C6"/>
    <w:rsid w:val="00F963EE"/>
    <w:rsid w:val="00FA01D5"/>
    <w:rsid w:val="00FA02B8"/>
    <w:rsid w:val="00FA04A5"/>
    <w:rsid w:val="00FA0505"/>
    <w:rsid w:val="00FA0555"/>
    <w:rsid w:val="00FA05C7"/>
    <w:rsid w:val="00FA0C36"/>
    <w:rsid w:val="00FA0DE6"/>
    <w:rsid w:val="00FA108F"/>
    <w:rsid w:val="00FA2B97"/>
    <w:rsid w:val="00FA2EC3"/>
    <w:rsid w:val="00FA3912"/>
    <w:rsid w:val="00FA3B32"/>
    <w:rsid w:val="00FA3CAA"/>
    <w:rsid w:val="00FA45CB"/>
    <w:rsid w:val="00FA4B63"/>
    <w:rsid w:val="00FA4D31"/>
    <w:rsid w:val="00FA5634"/>
    <w:rsid w:val="00FA5B61"/>
    <w:rsid w:val="00FA626E"/>
    <w:rsid w:val="00FA66E2"/>
    <w:rsid w:val="00FA6887"/>
    <w:rsid w:val="00FA73B3"/>
    <w:rsid w:val="00FA77D9"/>
    <w:rsid w:val="00FA7B54"/>
    <w:rsid w:val="00FB05BF"/>
    <w:rsid w:val="00FB08C7"/>
    <w:rsid w:val="00FB0D66"/>
    <w:rsid w:val="00FB1F25"/>
    <w:rsid w:val="00FB2165"/>
    <w:rsid w:val="00FB22DD"/>
    <w:rsid w:val="00FB2B93"/>
    <w:rsid w:val="00FB2C3A"/>
    <w:rsid w:val="00FB3A40"/>
    <w:rsid w:val="00FB46ED"/>
    <w:rsid w:val="00FB48A2"/>
    <w:rsid w:val="00FB56B8"/>
    <w:rsid w:val="00FB5B44"/>
    <w:rsid w:val="00FB666E"/>
    <w:rsid w:val="00FB7BF7"/>
    <w:rsid w:val="00FC1F84"/>
    <w:rsid w:val="00FC2560"/>
    <w:rsid w:val="00FC2E94"/>
    <w:rsid w:val="00FC354F"/>
    <w:rsid w:val="00FC358E"/>
    <w:rsid w:val="00FC4452"/>
    <w:rsid w:val="00FC691E"/>
    <w:rsid w:val="00FC6B7D"/>
    <w:rsid w:val="00FC74E7"/>
    <w:rsid w:val="00FC78B2"/>
    <w:rsid w:val="00FC7F5D"/>
    <w:rsid w:val="00FD06C3"/>
    <w:rsid w:val="00FD0A5C"/>
    <w:rsid w:val="00FD1919"/>
    <w:rsid w:val="00FD1C75"/>
    <w:rsid w:val="00FD2177"/>
    <w:rsid w:val="00FD2EA2"/>
    <w:rsid w:val="00FD3D8A"/>
    <w:rsid w:val="00FD3DD8"/>
    <w:rsid w:val="00FD433E"/>
    <w:rsid w:val="00FD4805"/>
    <w:rsid w:val="00FD4C5C"/>
    <w:rsid w:val="00FD5773"/>
    <w:rsid w:val="00FD585E"/>
    <w:rsid w:val="00FD5B49"/>
    <w:rsid w:val="00FD5E32"/>
    <w:rsid w:val="00FD7164"/>
    <w:rsid w:val="00FD7266"/>
    <w:rsid w:val="00FD77E8"/>
    <w:rsid w:val="00FD7E96"/>
    <w:rsid w:val="00FE1DA8"/>
    <w:rsid w:val="00FE31BA"/>
    <w:rsid w:val="00FE35A9"/>
    <w:rsid w:val="00FE35B2"/>
    <w:rsid w:val="00FE396E"/>
    <w:rsid w:val="00FE4332"/>
    <w:rsid w:val="00FE4D4B"/>
    <w:rsid w:val="00FE5379"/>
    <w:rsid w:val="00FE6573"/>
    <w:rsid w:val="00FE662C"/>
    <w:rsid w:val="00FE6C58"/>
    <w:rsid w:val="00FE6ECF"/>
    <w:rsid w:val="00FE74E7"/>
    <w:rsid w:val="00FF03B2"/>
    <w:rsid w:val="00FF0691"/>
    <w:rsid w:val="00FF0F6E"/>
    <w:rsid w:val="00FF0FAB"/>
    <w:rsid w:val="00FF220E"/>
    <w:rsid w:val="00FF27EC"/>
    <w:rsid w:val="00FF2E69"/>
    <w:rsid w:val="00FF34E6"/>
    <w:rsid w:val="00FF3B91"/>
    <w:rsid w:val="00FF4432"/>
    <w:rsid w:val="00FF47F2"/>
    <w:rsid w:val="00FF4F87"/>
    <w:rsid w:val="00FF51F2"/>
    <w:rsid w:val="00FF6504"/>
    <w:rsid w:val="00FF6632"/>
    <w:rsid w:val="00FF672E"/>
    <w:rsid w:val="00FF6E1C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roboriskino@rambler.ru" TargetMode="External"/><Relationship Id="rId18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staroboriskino@rambler.ru" TargetMode="External"/><Relationship Id="rId17" Type="http://schemas.openxmlformats.org/officeDocument/2006/relationships/hyperlink" Target="consultantplus://offline/ref=F33DD7683557A482F28F95CE1C299A7AC6E36E86FE90EF274E72ADD2FB3585CD8874D6E2F693D18CdEV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906C084DA21954677EBDBCF0FAA46D9E8FD81512D482C4FC93F115724F3E336CB5E455F43DvCTDJ" TargetMode="External"/><Relationship Id="rId20" Type="http://schemas.openxmlformats.org/officeDocument/2006/relationships/hyperlink" Target="garantF1://70308460.100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58BDFF1A62BD55543132BBAE6C3DFA080423353DA901A612B65C92605E411ED51634A79793E12E0423F4C0EDEB728C60AEFD5251B48603R7i9J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aroboriskino@rambl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1735192.1100" TargetMode="External"/><Relationship Id="rId19" Type="http://schemas.openxmlformats.org/officeDocument/2006/relationships/hyperlink" Target="garantF1://70308460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aroboriskino@rambl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3FE1-95AE-4EA7-A295-920FCFB3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13141</TotalTime>
  <Pages>16</Pages>
  <Words>5962</Words>
  <Characters>33988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16439</cp:revision>
  <cp:lastPrinted>2023-04-12T06:09:00Z</cp:lastPrinted>
  <dcterms:created xsi:type="dcterms:W3CDTF">2014-04-21T06:31:00Z</dcterms:created>
  <dcterms:modified xsi:type="dcterms:W3CDTF">2023-04-13T09:04:00Z</dcterms:modified>
</cp:coreProperties>
</file>