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2F" w:rsidRPr="00D40B39" w:rsidRDefault="00256EAF" w:rsidP="0052665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3.5pt" filled="t">
            <v:fill color2="black"/>
            <v:imagedata r:id="rId9" o:title=""/>
          </v:shape>
        </w:pict>
      </w:r>
    </w:p>
    <w:p w:rsidR="00F4402F" w:rsidRPr="0075292D" w:rsidRDefault="00F4402F" w:rsidP="0052665E">
      <w:pPr>
        <w:jc w:val="center"/>
        <w:rPr>
          <w:b/>
          <w:bCs/>
        </w:rPr>
      </w:pPr>
      <w:r w:rsidRPr="0075292D">
        <w:rPr>
          <w:b/>
          <w:bCs/>
        </w:rPr>
        <w:t>СЧЕТНАЯ ПАЛАТА</w:t>
      </w:r>
    </w:p>
    <w:p w:rsidR="00F4402F" w:rsidRPr="0075292D" w:rsidRDefault="00F4402F" w:rsidP="0052665E">
      <w:pPr>
        <w:jc w:val="center"/>
        <w:rPr>
          <w:b/>
          <w:bCs/>
        </w:rPr>
      </w:pPr>
      <w:r w:rsidRPr="0075292D">
        <w:rPr>
          <w:b/>
          <w:bCs/>
        </w:rPr>
        <w:t>МУНИЦИПАЛЬНОГО ОБРАЗОВАНИЯ  СЕВЕРНЫЙ  РАЙОН</w:t>
      </w:r>
    </w:p>
    <w:p w:rsidR="00F4402F" w:rsidRPr="0075292D" w:rsidRDefault="00F4402F" w:rsidP="00DE21C2">
      <w:pPr>
        <w:jc w:val="center"/>
        <w:rPr>
          <w:b/>
          <w:bCs/>
        </w:rPr>
      </w:pPr>
      <w:r w:rsidRPr="0075292D">
        <w:rPr>
          <w:b/>
          <w:bCs/>
        </w:rPr>
        <w:t>ОРЕНБУРГСКОЙ ОБЛАСТИ</w:t>
      </w:r>
    </w:p>
    <w:p w:rsidR="00F4402F" w:rsidRPr="00D40B39" w:rsidRDefault="00F4402F" w:rsidP="0052665E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Советска</w:t>
      </w:r>
      <w:r w:rsidRPr="00D40B39">
        <w:rPr>
          <w:b/>
          <w:bCs/>
          <w:sz w:val="16"/>
          <w:szCs w:val="16"/>
        </w:rPr>
        <w:t>я</w:t>
      </w:r>
      <w:r w:rsidR="0075292D">
        <w:rPr>
          <w:b/>
          <w:bCs/>
          <w:sz w:val="16"/>
          <w:szCs w:val="16"/>
        </w:rPr>
        <w:t xml:space="preserve"> ул., д.</w:t>
      </w:r>
      <w:r w:rsidRPr="00D40B39">
        <w:rPr>
          <w:b/>
          <w:bCs/>
          <w:sz w:val="16"/>
          <w:szCs w:val="16"/>
        </w:rPr>
        <w:t>2</w:t>
      </w:r>
      <w:r w:rsidR="0033612D">
        <w:rPr>
          <w:b/>
          <w:bCs/>
          <w:sz w:val="16"/>
          <w:szCs w:val="16"/>
        </w:rPr>
        <w:t>4</w:t>
      </w:r>
      <w:r w:rsidRPr="00D40B39">
        <w:rPr>
          <w:b/>
          <w:bCs/>
          <w:sz w:val="16"/>
          <w:szCs w:val="16"/>
        </w:rPr>
        <w:t xml:space="preserve">, </w:t>
      </w:r>
      <w:r>
        <w:rPr>
          <w:b/>
          <w:bCs/>
          <w:sz w:val="16"/>
          <w:szCs w:val="16"/>
        </w:rPr>
        <w:t>с</w:t>
      </w:r>
      <w:r w:rsidRPr="00D40B39">
        <w:rPr>
          <w:b/>
          <w:bCs/>
          <w:sz w:val="16"/>
          <w:szCs w:val="16"/>
        </w:rPr>
        <w:t xml:space="preserve">. </w:t>
      </w:r>
      <w:proofErr w:type="gramStart"/>
      <w:r>
        <w:rPr>
          <w:b/>
          <w:bCs/>
          <w:sz w:val="16"/>
          <w:szCs w:val="16"/>
        </w:rPr>
        <w:t>Северное</w:t>
      </w:r>
      <w:proofErr w:type="gramEnd"/>
      <w:r w:rsidRPr="00D40B39">
        <w:rPr>
          <w:b/>
          <w:bCs/>
          <w:sz w:val="16"/>
          <w:szCs w:val="16"/>
        </w:rPr>
        <w:t>, Оренбургская обл., 4616</w:t>
      </w:r>
      <w:r>
        <w:rPr>
          <w:b/>
          <w:bCs/>
          <w:sz w:val="16"/>
          <w:szCs w:val="16"/>
        </w:rPr>
        <w:t>7</w:t>
      </w:r>
      <w:r w:rsidRPr="00D40B39">
        <w:rPr>
          <w:b/>
          <w:bCs/>
          <w:sz w:val="16"/>
          <w:szCs w:val="16"/>
        </w:rPr>
        <w:t>0, тел. (3535</w:t>
      </w:r>
      <w:r>
        <w:rPr>
          <w:b/>
          <w:bCs/>
          <w:sz w:val="16"/>
          <w:szCs w:val="16"/>
        </w:rPr>
        <w:t>4</w:t>
      </w:r>
      <w:r w:rsidRPr="00D40B39">
        <w:rPr>
          <w:b/>
          <w:bCs/>
          <w:sz w:val="16"/>
          <w:szCs w:val="16"/>
        </w:rPr>
        <w:t>) 2-</w:t>
      </w:r>
      <w:r>
        <w:rPr>
          <w:b/>
          <w:bCs/>
          <w:sz w:val="16"/>
          <w:szCs w:val="16"/>
        </w:rPr>
        <w:t>12</w:t>
      </w:r>
      <w:r w:rsidRPr="00D40B39">
        <w:rPr>
          <w:b/>
          <w:bCs/>
          <w:sz w:val="16"/>
          <w:szCs w:val="16"/>
        </w:rPr>
        <w:t>-8</w:t>
      </w:r>
      <w:r>
        <w:rPr>
          <w:b/>
          <w:bCs/>
          <w:sz w:val="16"/>
          <w:szCs w:val="16"/>
        </w:rPr>
        <w:t>7</w:t>
      </w:r>
      <w:r w:rsidR="00A05782">
        <w:rPr>
          <w:b/>
          <w:bCs/>
          <w:sz w:val="16"/>
          <w:szCs w:val="16"/>
        </w:rPr>
        <w:t xml:space="preserve">, </w:t>
      </w:r>
      <w:r w:rsidR="00A05782" w:rsidRPr="00A05782">
        <w:rPr>
          <w:b/>
          <w:bCs/>
          <w:sz w:val="16"/>
          <w:szCs w:val="16"/>
        </w:rPr>
        <w:t>office04@se.orb.ru</w:t>
      </w:r>
    </w:p>
    <w:p w:rsidR="00F4402F" w:rsidRPr="0052665E" w:rsidRDefault="00256EAF" w:rsidP="009F146D">
      <w:pPr>
        <w:jc w:val="both"/>
        <w:rPr>
          <w:b/>
          <w:bCs/>
        </w:rPr>
      </w:pPr>
      <w:r>
        <w:rPr>
          <w:noProof/>
        </w:rPr>
        <w:pict>
          <v:line id="Прямая соединительная линия 3" o:spid="_x0000_s1026" style="position:absolute;left:0;text-align:left;z-index:251657216;visibility:visible" from="9.75pt,6.4pt" to="491.8pt,6.4pt"/>
        </w:pict>
      </w:r>
      <w:r>
        <w:rPr>
          <w:noProof/>
        </w:rPr>
        <w:pict>
          <v:line id="Прямая соединительная линия 2" o:spid="_x0000_s1027" style="position:absolute;left:0;text-align:left;z-index:251658240;visibility:visible" from=".75pt,12.65pt" to="503.15pt,12.65pt" strokeweight="2pt">
            <v:shadow on="t" color="black" opacity="24903f" origin=",.5" offset="0,.55556mm"/>
          </v:line>
        </w:pict>
      </w:r>
    </w:p>
    <w:p w:rsidR="00DE21C2" w:rsidRDefault="00DE21C2" w:rsidP="00D63F26">
      <w:pPr>
        <w:jc w:val="both"/>
      </w:pPr>
    </w:p>
    <w:p w:rsidR="00F4402F" w:rsidRPr="00BC5B87" w:rsidRDefault="00AD75A7" w:rsidP="00D63F26">
      <w:pPr>
        <w:jc w:val="both"/>
      </w:pPr>
      <w:r>
        <w:t>14 ноября</w:t>
      </w:r>
      <w:r w:rsidR="00222AF9">
        <w:t xml:space="preserve"> </w:t>
      </w:r>
      <w:r w:rsidR="00F4402F" w:rsidRPr="00B03FAF">
        <w:t>20</w:t>
      </w:r>
      <w:r w:rsidR="007463AA">
        <w:t>2</w:t>
      </w:r>
      <w:r>
        <w:t>5</w:t>
      </w:r>
      <w:r w:rsidR="00222AF9">
        <w:t xml:space="preserve"> </w:t>
      </w:r>
      <w:r w:rsidR="00F4402F" w:rsidRPr="00B03FAF">
        <w:t xml:space="preserve">года </w:t>
      </w:r>
      <w:r w:rsidR="00A1383A">
        <w:t xml:space="preserve"> </w:t>
      </w:r>
      <w:r w:rsidR="00F4402F" w:rsidRPr="00B03FAF">
        <w:t xml:space="preserve">                                                                        </w:t>
      </w:r>
      <w:r w:rsidR="006A716E">
        <w:t xml:space="preserve">    </w:t>
      </w:r>
      <w:r w:rsidR="00F4402F" w:rsidRPr="00B03FAF">
        <w:t xml:space="preserve">        № </w:t>
      </w:r>
      <w:r>
        <w:t>6</w:t>
      </w:r>
    </w:p>
    <w:p w:rsidR="00F4402F" w:rsidRDefault="00F4402F" w:rsidP="00D63F26">
      <w:pPr>
        <w:jc w:val="both"/>
      </w:pPr>
    </w:p>
    <w:p w:rsidR="00CD096C" w:rsidRPr="00B03FAF" w:rsidRDefault="00CD096C" w:rsidP="00D63F26">
      <w:pPr>
        <w:jc w:val="both"/>
      </w:pPr>
    </w:p>
    <w:p w:rsidR="00DE21C2" w:rsidRPr="00186AB9" w:rsidRDefault="00DE21C2" w:rsidP="00DE21C2">
      <w:pPr>
        <w:pStyle w:val="a3"/>
        <w:widowControl w:val="0"/>
      </w:pPr>
      <w:r w:rsidRPr="00186AB9">
        <w:t>ЗАКЛЮЧЕНИЕ</w:t>
      </w:r>
    </w:p>
    <w:p w:rsidR="00DE21C2" w:rsidRDefault="00DE21C2" w:rsidP="00DE21C2">
      <w:pPr>
        <w:pStyle w:val="a3"/>
        <w:widowControl w:val="0"/>
      </w:pPr>
      <w:r w:rsidRPr="00186AB9">
        <w:t>о результатах экспертно-аналитического мероприятия</w:t>
      </w:r>
    </w:p>
    <w:p w:rsidR="00DE21C2" w:rsidRDefault="00DE21C2" w:rsidP="00DE21C2">
      <w:pPr>
        <w:pStyle w:val="a3"/>
        <w:widowControl w:val="0"/>
      </w:pPr>
      <w:r w:rsidRPr="00186AB9">
        <w:t>«Анализ исполнения бюджета муниципального образования</w:t>
      </w:r>
    </w:p>
    <w:p w:rsidR="00DE21C2" w:rsidRPr="00186AB9" w:rsidRDefault="00DE21C2" w:rsidP="00DE21C2">
      <w:pPr>
        <w:pStyle w:val="a3"/>
        <w:widowControl w:val="0"/>
      </w:pPr>
      <w:r>
        <w:t>Северны</w:t>
      </w:r>
      <w:r w:rsidRPr="00B03FAF">
        <w:t>й район</w:t>
      </w:r>
    </w:p>
    <w:p w:rsidR="00F4402F" w:rsidRPr="00B03FAF" w:rsidRDefault="00DE21C2" w:rsidP="00DE21C2">
      <w:pPr>
        <w:pStyle w:val="a3"/>
        <w:widowControl w:val="0"/>
        <w:ind w:firstLine="0"/>
      </w:pPr>
      <w:r>
        <w:t xml:space="preserve">        </w:t>
      </w:r>
      <w:r w:rsidR="00F4402F" w:rsidRPr="00B03FAF">
        <w:t xml:space="preserve">за </w:t>
      </w:r>
      <w:r w:rsidR="007645A6">
        <w:t>9 месяцев</w:t>
      </w:r>
      <w:r w:rsidR="00760D2E">
        <w:t xml:space="preserve"> </w:t>
      </w:r>
      <w:r w:rsidR="00F4402F" w:rsidRPr="00B03FAF">
        <w:t xml:space="preserve"> 20</w:t>
      </w:r>
      <w:r w:rsidR="007463AA">
        <w:t>2</w:t>
      </w:r>
      <w:r w:rsidR="00712BDC">
        <w:t>5</w:t>
      </w:r>
      <w:r w:rsidR="00F4402F" w:rsidRPr="00B03FAF">
        <w:t xml:space="preserve"> года</w:t>
      </w:r>
    </w:p>
    <w:p w:rsidR="00C052E0" w:rsidRDefault="00C052E0" w:rsidP="00DE21C2">
      <w:pPr>
        <w:pStyle w:val="a5"/>
        <w:widowControl w:val="0"/>
        <w:jc w:val="left"/>
        <w:rPr>
          <w:sz w:val="28"/>
          <w:szCs w:val="28"/>
        </w:rPr>
      </w:pPr>
    </w:p>
    <w:p w:rsidR="00712BDC" w:rsidRPr="00674683" w:rsidRDefault="00C052E0" w:rsidP="00712BDC">
      <w:pPr>
        <w:pStyle w:val="a5"/>
        <w:widowControl w:val="0"/>
        <w:ind w:firstLine="567"/>
        <w:jc w:val="both"/>
        <w:rPr>
          <w:b w:val="0"/>
          <w:sz w:val="28"/>
          <w:szCs w:val="28"/>
        </w:rPr>
      </w:pPr>
      <w:r w:rsidRPr="007B0D0F">
        <w:rPr>
          <w:bCs w:val="0"/>
          <w:i/>
          <w:sz w:val="28"/>
          <w:szCs w:val="28"/>
        </w:rPr>
        <w:t>Основание для проведения экспертно-аналитического мероприятия</w:t>
      </w:r>
      <w:r>
        <w:rPr>
          <w:bCs w:val="0"/>
          <w:i/>
          <w:sz w:val="28"/>
          <w:szCs w:val="28"/>
        </w:rPr>
        <w:t>:</w:t>
      </w:r>
      <w:r w:rsidRPr="007B0D0F">
        <w:rPr>
          <w:bCs w:val="0"/>
          <w:i/>
          <w:sz w:val="28"/>
          <w:szCs w:val="28"/>
        </w:rPr>
        <w:t xml:space="preserve"> </w:t>
      </w:r>
      <w:r w:rsidR="00712BDC" w:rsidRPr="00F072B9">
        <w:rPr>
          <w:b w:val="0"/>
          <w:bCs w:val="0"/>
          <w:sz w:val="28"/>
          <w:szCs w:val="28"/>
        </w:rPr>
        <w:t>план работы</w:t>
      </w:r>
      <w:r w:rsidR="00712BDC">
        <w:rPr>
          <w:bCs w:val="0"/>
          <w:i/>
          <w:sz w:val="28"/>
          <w:szCs w:val="28"/>
        </w:rPr>
        <w:t xml:space="preserve"> </w:t>
      </w:r>
      <w:r w:rsidR="00712BDC" w:rsidRPr="007B0D0F">
        <w:rPr>
          <w:b w:val="0"/>
          <w:bCs w:val="0"/>
          <w:sz w:val="28"/>
          <w:szCs w:val="28"/>
        </w:rPr>
        <w:t>Счетной палаты на 202</w:t>
      </w:r>
      <w:r w:rsidR="00712BDC">
        <w:rPr>
          <w:b w:val="0"/>
          <w:bCs w:val="0"/>
          <w:sz w:val="28"/>
          <w:szCs w:val="28"/>
        </w:rPr>
        <w:t>5</w:t>
      </w:r>
      <w:r w:rsidR="00712BDC" w:rsidRPr="007B0D0F">
        <w:rPr>
          <w:b w:val="0"/>
          <w:bCs w:val="0"/>
          <w:sz w:val="28"/>
          <w:szCs w:val="28"/>
        </w:rPr>
        <w:t xml:space="preserve"> год, утвержденный </w:t>
      </w:r>
      <w:r w:rsidR="00712BDC">
        <w:rPr>
          <w:b w:val="0"/>
          <w:bCs w:val="0"/>
          <w:sz w:val="28"/>
          <w:szCs w:val="28"/>
        </w:rPr>
        <w:t xml:space="preserve">приказом </w:t>
      </w:r>
      <w:r w:rsidR="00712BDC" w:rsidRPr="007B0D0F">
        <w:rPr>
          <w:b w:val="0"/>
          <w:bCs w:val="0"/>
          <w:sz w:val="28"/>
          <w:szCs w:val="28"/>
        </w:rPr>
        <w:t xml:space="preserve">Счетной палаты МО </w:t>
      </w:r>
      <w:r w:rsidR="00712BDC">
        <w:rPr>
          <w:b w:val="0"/>
          <w:bCs w:val="0"/>
          <w:sz w:val="28"/>
          <w:szCs w:val="28"/>
        </w:rPr>
        <w:t xml:space="preserve">Северный </w:t>
      </w:r>
      <w:r w:rsidR="00712BDC" w:rsidRPr="007B0D0F">
        <w:rPr>
          <w:b w:val="0"/>
          <w:bCs w:val="0"/>
          <w:sz w:val="28"/>
          <w:szCs w:val="28"/>
        </w:rPr>
        <w:t xml:space="preserve"> район от </w:t>
      </w:r>
      <w:r w:rsidR="00712BDC" w:rsidRPr="00674683">
        <w:rPr>
          <w:b w:val="0"/>
          <w:sz w:val="28"/>
          <w:szCs w:val="28"/>
        </w:rPr>
        <w:t>27 декабря 2024г. № 34</w:t>
      </w:r>
      <w:r w:rsidR="00712BDC">
        <w:rPr>
          <w:b w:val="0"/>
          <w:sz w:val="28"/>
          <w:szCs w:val="28"/>
        </w:rPr>
        <w:t>.</w:t>
      </w:r>
    </w:p>
    <w:p w:rsidR="00C052E0" w:rsidRDefault="00C052E0" w:rsidP="00C052E0">
      <w:pPr>
        <w:pStyle w:val="a5"/>
        <w:widowControl w:val="0"/>
        <w:ind w:firstLine="567"/>
        <w:jc w:val="both"/>
        <w:rPr>
          <w:b w:val="0"/>
          <w:bCs w:val="0"/>
          <w:sz w:val="28"/>
          <w:szCs w:val="28"/>
        </w:rPr>
      </w:pPr>
      <w:r w:rsidRPr="00F072B9">
        <w:rPr>
          <w:bCs w:val="0"/>
          <w:i/>
          <w:sz w:val="28"/>
          <w:szCs w:val="28"/>
        </w:rPr>
        <w:t>Цель экспертно-аналитического мероприятия:</w:t>
      </w:r>
      <w:r w:rsidRPr="00F072B9">
        <w:rPr>
          <w:b w:val="0"/>
          <w:bCs w:val="0"/>
          <w:sz w:val="28"/>
          <w:szCs w:val="28"/>
        </w:rPr>
        <w:t xml:space="preserve"> подготовка информ</w:t>
      </w:r>
      <w:r w:rsidRPr="00F072B9">
        <w:rPr>
          <w:b w:val="0"/>
          <w:bCs w:val="0"/>
          <w:sz w:val="28"/>
          <w:szCs w:val="28"/>
        </w:rPr>
        <w:t>а</w:t>
      </w:r>
      <w:r w:rsidRPr="00F072B9">
        <w:rPr>
          <w:b w:val="0"/>
          <w:bCs w:val="0"/>
          <w:sz w:val="28"/>
          <w:szCs w:val="28"/>
        </w:rPr>
        <w:t>ции о ходе</w:t>
      </w:r>
      <w:r>
        <w:rPr>
          <w:b w:val="0"/>
          <w:bCs w:val="0"/>
          <w:sz w:val="28"/>
          <w:szCs w:val="28"/>
        </w:rPr>
        <w:t xml:space="preserve"> </w:t>
      </w:r>
      <w:r w:rsidRPr="00F072B9">
        <w:rPr>
          <w:b w:val="0"/>
          <w:bCs w:val="0"/>
          <w:sz w:val="28"/>
          <w:szCs w:val="28"/>
        </w:rPr>
        <w:t xml:space="preserve">исполнения бюджета муниципального образования </w:t>
      </w:r>
      <w:proofErr w:type="gramStart"/>
      <w:r>
        <w:rPr>
          <w:b w:val="0"/>
          <w:bCs w:val="0"/>
          <w:sz w:val="28"/>
          <w:szCs w:val="28"/>
        </w:rPr>
        <w:t>Северный</w:t>
      </w:r>
      <w:proofErr w:type="gramEnd"/>
      <w:r w:rsidRPr="00F072B9">
        <w:rPr>
          <w:b w:val="0"/>
          <w:bCs w:val="0"/>
          <w:sz w:val="28"/>
          <w:szCs w:val="28"/>
        </w:rPr>
        <w:t xml:space="preserve"> район.</w:t>
      </w:r>
    </w:p>
    <w:p w:rsidR="00C052E0" w:rsidRDefault="00C052E0" w:rsidP="00C052E0">
      <w:pPr>
        <w:pStyle w:val="a5"/>
        <w:widowControl w:val="0"/>
        <w:ind w:firstLine="567"/>
        <w:jc w:val="both"/>
        <w:rPr>
          <w:b w:val="0"/>
          <w:bCs w:val="0"/>
          <w:sz w:val="28"/>
          <w:szCs w:val="28"/>
        </w:rPr>
      </w:pPr>
      <w:r w:rsidRPr="00F072B9">
        <w:rPr>
          <w:bCs w:val="0"/>
          <w:i/>
          <w:sz w:val="28"/>
          <w:szCs w:val="28"/>
        </w:rPr>
        <w:t>Предмет экспертно-аналитического мероприятия:</w:t>
      </w:r>
      <w:r w:rsidRPr="00F072B9">
        <w:rPr>
          <w:b w:val="0"/>
          <w:bCs w:val="0"/>
          <w:sz w:val="28"/>
          <w:szCs w:val="28"/>
        </w:rPr>
        <w:t xml:space="preserve"> деятельность Ф</w:t>
      </w:r>
      <w:r w:rsidRPr="00F072B9">
        <w:rPr>
          <w:b w:val="0"/>
          <w:bCs w:val="0"/>
          <w:sz w:val="28"/>
          <w:szCs w:val="28"/>
        </w:rPr>
        <w:t>и</w:t>
      </w:r>
      <w:r w:rsidRPr="00F072B9">
        <w:rPr>
          <w:b w:val="0"/>
          <w:bCs w:val="0"/>
          <w:sz w:val="28"/>
          <w:szCs w:val="28"/>
        </w:rPr>
        <w:t>нансового</w:t>
      </w:r>
      <w:r>
        <w:rPr>
          <w:b w:val="0"/>
          <w:bCs w:val="0"/>
          <w:sz w:val="28"/>
          <w:szCs w:val="28"/>
        </w:rPr>
        <w:t xml:space="preserve"> отдела</w:t>
      </w:r>
      <w:r w:rsidRPr="00F072B9">
        <w:rPr>
          <w:b w:val="0"/>
          <w:bCs w:val="0"/>
          <w:sz w:val="28"/>
          <w:szCs w:val="28"/>
        </w:rPr>
        <w:t xml:space="preserve"> администрации муниципального образования </w:t>
      </w:r>
      <w:r>
        <w:rPr>
          <w:b w:val="0"/>
          <w:bCs w:val="0"/>
          <w:sz w:val="28"/>
          <w:szCs w:val="28"/>
        </w:rPr>
        <w:t>Северный</w:t>
      </w:r>
      <w:r w:rsidRPr="00F072B9">
        <w:rPr>
          <w:b w:val="0"/>
          <w:bCs w:val="0"/>
          <w:sz w:val="28"/>
          <w:szCs w:val="28"/>
        </w:rPr>
        <w:t xml:space="preserve"> район и главных администраторов бюджетных средств, в рамках ежеква</w:t>
      </w:r>
      <w:r w:rsidRPr="00F072B9">
        <w:rPr>
          <w:b w:val="0"/>
          <w:bCs w:val="0"/>
          <w:sz w:val="28"/>
          <w:szCs w:val="28"/>
        </w:rPr>
        <w:t>р</w:t>
      </w:r>
      <w:r w:rsidRPr="00F072B9">
        <w:rPr>
          <w:b w:val="0"/>
          <w:bCs w:val="0"/>
          <w:sz w:val="28"/>
          <w:szCs w:val="28"/>
        </w:rPr>
        <w:t xml:space="preserve">тального исполнения районного бюджета и составлении </w:t>
      </w:r>
      <w:proofErr w:type="gramStart"/>
      <w:r w:rsidRPr="00F072B9">
        <w:rPr>
          <w:b w:val="0"/>
          <w:bCs w:val="0"/>
          <w:sz w:val="28"/>
          <w:szCs w:val="28"/>
        </w:rPr>
        <w:t>бюджетной</w:t>
      </w:r>
      <w:proofErr w:type="gramEnd"/>
      <w:r w:rsidRPr="00F072B9">
        <w:rPr>
          <w:b w:val="0"/>
          <w:bCs w:val="0"/>
          <w:sz w:val="28"/>
          <w:szCs w:val="28"/>
        </w:rPr>
        <w:t xml:space="preserve"> отчетн</w:t>
      </w:r>
      <w:r w:rsidRPr="00F072B9">
        <w:rPr>
          <w:b w:val="0"/>
          <w:bCs w:val="0"/>
          <w:sz w:val="28"/>
          <w:szCs w:val="28"/>
        </w:rPr>
        <w:t>о</w:t>
      </w:r>
      <w:r w:rsidRPr="00F072B9">
        <w:rPr>
          <w:b w:val="0"/>
          <w:bCs w:val="0"/>
          <w:sz w:val="28"/>
          <w:szCs w:val="28"/>
        </w:rPr>
        <w:t xml:space="preserve">сти за </w:t>
      </w:r>
      <w:r>
        <w:rPr>
          <w:b w:val="0"/>
          <w:sz w:val="28"/>
          <w:szCs w:val="28"/>
        </w:rPr>
        <w:t>9 месяцев</w:t>
      </w:r>
      <w:r w:rsidRPr="00CA4547">
        <w:rPr>
          <w:b w:val="0"/>
          <w:sz w:val="28"/>
          <w:szCs w:val="28"/>
        </w:rPr>
        <w:t xml:space="preserve"> </w:t>
      </w:r>
      <w:r w:rsidRPr="00F072B9">
        <w:rPr>
          <w:b w:val="0"/>
          <w:bCs w:val="0"/>
          <w:sz w:val="28"/>
          <w:szCs w:val="28"/>
        </w:rPr>
        <w:t>202</w:t>
      </w:r>
      <w:r w:rsidR="00712BDC">
        <w:rPr>
          <w:b w:val="0"/>
          <w:bCs w:val="0"/>
          <w:sz w:val="28"/>
          <w:szCs w:val="28"/>
        </w:rPr>
        <w:t>5</w:t>
      </w:r>
      <w:r w:rsidRPr="00F072B9">
        <w:rPr>
          <w:b w:val="0"/>
          <w:bCs w:val="0"/>
          <w:sz w:val="28"/>
          <w:szCs w:val="28"/>
        </w:rPr>
        <w:t xml:space="preserve"> года.</w:t>
      </w:r>
    </w:p>
    <w:p w:rsidR="00C052E0" w:rsidRPr="008D43E9" w:rsidRDefault="00C052E0" w:rsidP="00C052E0">
      <w:pPr>
        <w:pStyle w:val="a5"/>
        <w:widowControl w:val="0"/>
        <w:ind w:firstLine="567"/>
        <w:jc w:val="both"/>
        <w:rPr>
          <w:b w:val="0"/>
        </w:rPr>
      </w:pPr>
      <w:r w:rsidRPr="00A74509">
        <w:rPr>
          <w:i/>
          <w:iCs/>
          <w:sz w:val="28"/>
          <w:szCs w:val="28"/>
        </w:rPr>
        <w:t>Анализируемый период:</w:t>
      </w:r>
      <w:r w:rsidRPr="00A74509">
        <w:rPr>
          <w:sz w:val="28"/>
          <w:szCs w:val="28"/>
        </w:rPr>
        <w:t xml:space="preserve"> </w:t>
      </w:r>
      <w:r>
        <w:t xml:space="preserve"> </w:t>
      </w:r>
      <w:r>
        <w:rPr>
          <w:b w:val="0"/>
          <w:sz w:val="28"/>
          <w:szCs w:val="28"/>
        </w:rPr>
        <w:t>9 месяцев</w:t>
      </w:r>
      <w:r w:rsidRPr="00CA4547">
        <w:rPr>
          <w:b w:val="0"/>
          <w:sz w:val="28"/>
          <w:szCs w:val="28"/>
        </w:rPr>
        <w:t xml:space="preserve"> 202</w:t>
      </w:r>
      <w:r w:rsidR="00712BDC">
        <w:rPr>
          <w:b w:val="0"/>
          <w:sz w:val="28"/>
          <w:szCs w:val="28"/>
        </w:rPr>
        <w:t>5</w:t>
      </w:r>
      <w:r w:rsidRPr="00CA4547">
        <w:rPr>
          <w:b w:val="0"/>
          <w:sz w:val="28"/>
          <w:szCs w:val="28"/>
        </w:rPr>
        <w:t xml:space="preserve"> года.</w:t>
      </w:r>
    </w:p>
    <w:p w:rsidR="00C052E0" w:rsidRPr="008D43E9" w:rsidRDefault="00C052E0" w:rsidP="00C052E0">
      <w:pPr>
        <w:pStyle w:val="a5"/>
        <w:widowControl w:val="0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Р</w:t>
      </w:r>
      <w:r w:rsidRPr="00A74509">
        <w:rPr>
          <w:b w:val="0"/>
          <w:bCs w:val="0"/>
          <w:sz w:val="28"/>
          <w:szCs w:val="28"/>
        </w:rPr>
        <w:t>уководитель</w:t>
      </w:r>
      <w:r>
        <w:rPr>
          <w:b w:val="0"/>
          <w:bCs w:val="0"/>
          <w:sz w:val="28"/>
          <w:szCs w:val="28"/>
        </w:rPr>
        <w:t xml:space="preserve"> и исполнитель</w:t>
      </w:r>
      <w:r w:rsidRPr="00A74509">
        <w:rPr>
          <w:b w:val="0"/>
          <w:bCs w:val="0"/>
          <w:sz w:val="28"/>
          <w:szCs w:val="28"/>
        </w:rPr>
        <w:t xml:space="preserve"> экспертно-аналитического мероприятия: председатель Счетной</w:t>
      </w:r>
      <w:r>
        <w:rPr>
          <w:b w:val="0"/>
          <w:bCs w:val="0"/>
          <w:sz w:val="28"/>
          <w:szCs w:val="28"/>
        </w:rPr>
        <w:t xml:space="preserve"> </w:t>
      </w:r>
      <w:r w:rsidRPr="00A74509">
        <w:rPr>
          <w:b w:val="0"/>
          <w:bCs w:val="0"/>
          <w:sz w:val="28"/>
          <w:szCs w:val="28"/>
        </w:rPr>
        <w:t xml:space="preserve">палаты </w:t>
      </w:r>
      <w:r>
        <w:rPr>
          <w:b w:val="0"/>
          <w:bCs w:val="0"/>
          <w:sz w:val="28"/>
          <w:szCs w:val="28"/>
        </w:rPr>
        <w:t xml:space="preserve">  -  А</w:t>
      </w:r>
      <w:r w:rsidRPr="00A74509"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</w:rPr>
        <w:t>А. Осипова.</w:t>
      </w:r>
    </w:p>
    <w:p w:rsidR="00C052E0" w:rsidRDefault="00C052E0" w:rsidP="00DE21C2">
      <w:pPr>
        <w:pStyle w:val="a5"/>
        <w:widowControl w:val="0"/>
        <w:jc w:val="left"/>
        <w:rPr>
          <w:sz w:val="28"/>
          <w:szCs w:val="28"/>
        </w:rPr>
      </w:pPr>
    </w:p>
    <w:p w:rsidR="00F4402F" w:rsidRPr="00B03FAF" w:rsidRDefault="00F4402F" w:rsidP="00DE21C2">
      <w:pPr>
        <w:pStyle w:val="a5"/>
        <w:widowControl w:val="0"/>
        <w:rPr>
          <w:sz w:val="28"/>
          <w:szCs w:val="28"/>
        </w:rPr>
      </w:pPr>
      <w:r w:rsidRPr="00B03FAF">
        <w:rPr>
          <w:sz w:val="28"/>
          <w:szCs w:val="28"/>
        </w:rPr>
        <w:t>1.Общие положения</w:t>
      </w:r>
    </w:p>
    <w:p w:rsidR="00F4402F" w:rsidRPr="00B03FAF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712BDC" w:rsidRDefault="00712BDC" w:rsidP="00712BDC">
      <w:pPr>
        <w:pStyle w:val="a5"/>
        <w:widowControl w:val="0"/>
        <w:ind w:firstLine="567"/>
        <w:jc w:val="both"/>
        <w:rPr>
          <w:b w:val="0"/>
          <w:bCs w:val="0"/>
          <w:sz w:val="28"/>
          <w:szCs w:val="28"/>
        </w:rPr>
      </w:pPr>
      <w:r w:rsidRPr="00A74509">
        <w:rPr>
          <w:b w:val="0"/>
          <w:bCs w:val="0"/>
          <w:sz w:val="28"/>
          <w:szCs w:val="28"/>
        </w:rPr>
        <w:t xml:space="preserve">Заключение Счетной палаты муниципального образования </w:t>
      </w:r>
      <w:proofErr w:type="gramStart"/>
      <w:r>
        <w:rPr>
          <w:b w:val="0"/>
          <w:bCs w:val="0"/>
          <w:sz w:val="28"/>
          <w:szCs w:val="28"/>
        </w:rPr>
        <w:t>Северный</w:t>
      </w:r>
      <w:proofErr w:type="gramEnd"/>
      <w:r w:rsidRPr="00A74509">
        <w:rPr>
          <w:b w:val="0"/>
          <w:bCs w:val="0"/>
          <w:sz w:val="28"/>
          <w:szCs w:val="28"/>
        </w:rPr>
        <w:t xml:space="preserve"> район Оренбургской области (далее - Счетная палата) по исполнению райо</w:t>
      </w:r>
      <w:r w:rsidRPr="00A74509">
        <w:rPr>
          <w:b w:val="0"/>
          <w:bCs w:val="0"/>
          <w:sz w:val="28"/>
          <w:szCs w:val="28"/>
        </w:rPr>
        <w:t>н</w:t>
      </w:r>
      <w:r w:rsidRPr="00A74509">
        <w:rPr>
          <w:b w:val="0"/>
          <w:bCs w:val="0"/>
          <w:sz w:val="28"/>
          <w:szCs w:val="28"/>
        </w:rPr>
        <w:t xml:space="preserve">ного бюджета за </w:t>
      </w:r>
      <w:r>
        <w:rPr>
          <w:b w:val="0"/>
          <w:sz w:val="28"/>
          <w:szCs w:val="28"/>
        </w:rPr>
        <w:t>9 месяцев</w:t>
      </w:r>
      <w:r w:rsidRPr="00CA4547">
        <w:rPr>
          <w:b w:val="0"/>
          <w:sz w:val="28"/>
          <w:szCs w:val="28"/>
        </w:rPr>
        <w:t xml:space="preserve"> </w:t>
      </w:r>
      <w:r w:rsidRPr="00A74509">
        <w:rPr>
          <w:b w:val="0"/>
          <w:bCs w:val="0"/>
          <w:sz w:val="28"/>
          <w:szCs w:val="28"/>
        </w:rPr>
        <w:t>202</w:t>
      </w:r>
      <w:r>
        <w:rPr>
          <w:b w:val="0"/>
          <w:bCs w:val="0"/>
          <w:sz w:val="28"/>
          <w:szCs w:val="28"/>
        </w:rPr>
        <w:t>5</w:t>
      </w:r>
      <w:r w:rsidRPr="00A74509">
        <w:rPr>
          <w:b w:val="0"/>
          <w:bCs w:val="0"/>
          <w:sz w:val="28"/>
          <w:szCs w:val="28"/>
        </w:rPr>
        <w:t xml:space="preserve"> года подготовлено </w:t>
      </w:r>
      <w:r w:rsidRPr="00B03FAF">
        <w:rPr>
          <w:b w:val="0"/>
          <w:bCs w:val="0"/>
          <w:sz w:val="28"/>
          <w:szCs w:val="28"/>
        </w:rPr>
        <w:t xml:space="preserve">в соответствии со </w:t>
      </w:r>
      <w:r>
        <w:rPr>
          <w:b w:val="0"/>
          <w:bCs w:val="0"/>
          <w:sz w:val="28"/>
          <w:szCs w:val="28"/>
        </w:rPr>
        <w:t xml:space="preserve">                </w:t>
      </w:r>
      <w:r w:rsidRPr="00B03FAF">
        <w:rPr>
          <w:b w:val="0"/>
          <w:bCs w:val="0"/>
          <w:sz w:val="28"/>
          <w:szCs w:val="28"/>
        </w:rPr>
        <w:t xml:space="preserve">статьей 8 </w:t>
      </w:r>
      <w:r w:rsidRPr="00441A26">
        <w:rPr>
          <w:b w:val="0"/>
          <w:bCs w:val="0"/>
          <w:sz w:val="28"/>
          <w:szCs w:val="28"/>
        </w:rPr>
        <w:t>на основании  Положения  о  Счетной  палате  муниципального  о</w:t>
      </w:r>
      <w:r w:rsidRPr="00441A26">
        <w:rPr>
          <w:b w:val="0"/>
          <w:bCs w:val="0"/>
          <w:sz w:val="28"/>
          <w:szCs w:val="28"/>
        </w:rPr>
        <w:t>б</w:t>
      </w:r>
      <w:r w:rsidRPr="00441A26">
        <w:rPr>
          <w:b w:val="0"/>
          <w:bCs w:val="0"/>
          <w:sz w:val="28"/>
          <w:szCs w:val="28"/>
        </w:rPr>
        <w:t xml:space="preserve">разования Северный район, утвержденного решением Совета депутатов от </w:t>
      </w:r>
      <w:r w:rsidRPr="00235D70">
        <w:rPr>
          <w:b w:val="0"/>
          <w:bCs w:val="0"/>
          <w:sz w:val="28"/>
          <w:szCs w:val="28"/>
        </w:rPr>
        <w:t xml:space="preserve">28.09.2021 </w:t>
      </w:r>
      <w:r>
        <w:rPr>
          <w:b w:val="0"/>
          <w:bCs w:val="0"/>
          <w:sz w:val="28"/>
          <w:szCs w:val="28"/>
        </w:rPr>
        <w:t xml:space="preserve"> </w:t>
      </w:r>
      <w:r w:rsidRPr="00235D70">
        <w:rPr>
          <w:b w:val="0"/>
          <w:bCs w:val="0"/>
          <w:sz w:val="28"/>
          <w:szCs w:val="28"/>
        </w:rPr>
        <w:t>№</w:t>
      </w:r>
      <w:r>
        <w:rPr>
          <w:b w:val="0"/>
          <w:bCs w:val="0"/>
          <w:sz w:val="28"/>
          <w:szCs w:val="28"/>
        </w:rPr>
        <w:t xml:space="preserve"> </w:t>
      </w:r>
      <w:r w:rsidRPr="00235D70">
        <w:rPr>
          <w:b w:val="0"/>
          <w:bCs w:val="0"/>
          <w:sz w:val="28"/>
          <w:szCs w:val="28"/>
        </w:rPr>
        <w:t>59-РС</w:t>
      </w:r>
      <w:r w:rsidRPr="00441A26">
        <w:rPr>
          <w:b w:val="0"/>
          <w:bCs w:val="0"/>
          <w:sz w:val="28"/>
          <w:szCs w:val="28"/>
        </w:rPr>
        <w:t>.</w:t>
      </w:r>
    </w:p>
    <w:p w:rsidR="00712BDC" w:rsidRDefault="00712BDC" w:rsidP="00712BDC">
      <w:pPr>
        <w:pStyle w:val="a5"/>
        <w:widowControl w:val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</w:t>
      </w:r>
      <w:proofErr w:type="gramStart"/>
      <w:r>
        <w:rPr>
          <w:b w:val="0"/>
          <w:bCs w:val="0"/>
          <w:sz w:val="28"/>
          <w:szCs w:val="28"/>
        </w:rPr>
        <w:t>А</w:t>
      </w:r>
      <w:r w:rsidRPr="00AC1111">
        <w:rPr>
          <w:b w:val="0"/>
          <w:bCs w:val="0"/>
          <w:sz w:val="28"/>
          <w:szCs w:val="28"/>
        </w:rPr>
        <w:t xml:space="preserve">нализ исполнения бюджета муниципального образования </w:t>
      </w:r>
      <w:r>
        <w:rPr>
          <w:b w:val="0"/>
          <w:bCs w:val="0"/>
          <w:sz w:val="28"/>
          <w:szCs w:val="28"/>
        </w:rPr>
        <w:t>Северный</w:t>
      </w:r>
      <w:r w:rsidRPr="00AC1111">
        <w:rPr>
          <w:b w:val="0"/>
          <w:bCs w:val="0"/>
          <w:sz w:val="28"/>
          <w:szCs w:val="28"/>
        </w:rPr>
        <w:t xml:space="preserve"> район проведен на основе документов и информации по состоянию на 01.</w:t>
      </w:r>
      <w:r>
        <w:rPr>
          <w:b w:val="0"/>
          <w:bCs w:val="0"/>
          <w:sz w:val="28"/>
          <w:szCs w:val="28"/>
        </w:rPr>
        <w:t>1</w:t>
      </w:r>
      <w:r w:rsidRPr="00AC1111">
        <w:rPr>
          <w:b w:val="0"/>
          <w:bCs w:val="0"/>
          <w:sz w:val="28"/>
          <w:szCs w:val="28"/>
        </w:rPr>
        <w:t>0.202</w:t>
      </w:r>
      <w:r>
        <w:rPr>
          <w:b w:val="0"/>
          <w:bCs w:val="0"/>
          <w:sz w:val="28"/>
          <w:szCs w:val="28"/>
        </w:rPr>
        <w:t>5</w:t>
      </w:r>
      <w:r w:rsidRPr="00AC1111">
        <w:rPr>
          <w:b w:val="0"/>
          <w:bCs w:val="0"/>
          <w:sz w:val="28"/>
          <w:szCs w:val="28"/>
        </w:rPr>
        <w:t xml:space="preserve">, представленных в Счетную палату муниципального образования </w:t>
      </w:r>
      <w:r>
        <w:rPr>
          <w:b w:val="0"/>
          <w:bCs w:val="0"/>
          <w:sz w:val="28"/>
          <w:szCs w:val="28"/>
        </w:rPr>
        <w:t>Северный</w:t>
      </w:r>
      <w:r w:rsidRPr="00AC1111">
        <w:rPr>
          <w:b w:val="0"/>
          <w:bCs w:val="0"/>
          <w:sz w:val="28"/>
          <w:szCs w:val="28"/>
        </w:rPr>
        <w:t xml:space="preserve"> район (далее - Счетная палата) администраци</w:t>
      </w:r>
      <w:r>
        <w:rPr>
          <w:b w:val="0"/>
          <w:bCs w:val="0"/>
          <w:sz w:val="28"/>
          <w:szCs w:val="28"/>
        </w:rPr>
        <w:t>ей</w:t>
      </w:r>
      <w:r w:rsidRPr="00AC1111">
        <w:rPr>
          <w:b w:val="0"/>
          <w:bCs w:val="0"/>
          <w:sz w:val="28"/>
          <w:szCs w:val="28"/>
        </w:rPr>
        <w:t xml:space="preserve"> муниципального </w:t>
      </w:r>
      <w:r w:rsidRPr="00AC1111">
        <w:rPr>
          <w:b w:val="0"/>
          <w:bCs w:val="0"/>
          <w:sz w:val="28"/>
          <w:szCs w:val="28"/>
        </w:rPr>
        <w:lastRenderedPageBreak/>
        <w:t xml:space="preserve">образования </w:t>
      </w:r>
      <w:r>
        <w:rPr>
          <w:b w:val="0"/>
          <w:bCs w:val="0"/>
          <w:sz w:val="28"/>
          <w:szCs w:val="28"/>
        </w:rPr>
        <w:t>Северный</w:t>
      </w:r>
      <w:r w:rsidRPr="00AC1111">
        <w:rPr>
          <w:b w:val="0"/>
          <w:bCs w:val="0"/>
          <w:sz w:val="28"/>
          <w:szCs w:val="28"/>
        </w:rPr>
        <w:t xml:space="preserve"> район в следующем составе: постановление админ</w:t>
      </w:r>
      <w:r w:rsidRPr="00AC1111">
        <w:rPr>
          <w:b w:val="0"/>
          <w:bCs w:val="0"/>
          <w:sz w:val="28"/>
          <w:szCs w:val="28"/>
        </w:rPr>
        <w:t>и</w:t>
      </w:r>
      <w:r w:rsidRPr="00AC1111">
        <w:rPr>
          <w:b w:val="0"/>
          <w:bCs w:val="0"/>
          <w:sz w:val="28"/>
          <w:szCs w:val="28"/>
        </w:rPr>
        <w:t xml:space="preserve">страции муниципального образования </w:t>
      </w:r>
      <w:r>
        <w:rPr>
          <w:b w:val="0"/>
          <w:bCs w:val="0"/>
          <w:sz w:val="28"/>
          <w:szCs w:val="28"/>
        </w:rPr>
        <w:t>Северный</w:t>
      </w:r>
      <w:r w:rsidRPr="00AC1111">
        <w:rPr>
          <w:b w:val="0"/>
          <w:bCs w:val="0"/>
          <w:sz w:val="28"/>
          <w:szCs w:val="28"/>
        </w:rPr>
        <w:t xml:space="preserve"> район от</w:t>
      </w:r>
      <w:r>
        <w:rPr>
          <w:b w:val="0"/>
          <w:bCs w:val="0"/>
          <w:sz w:val="28"/>
          <w:szCs w:val="28"/>
        </w:rPr>
        <w:t xml:space="preserve"> 01</w:t>
      </w:r>
      <w:r w:rsidRPr="00AC1111"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</w:rPr>
        <w:t>11</w:t>
      </w:r>
      <w:r w:rsidRPr="00AC1111">
        <w:rPr>
          <w:b w:val="0"/>
          <w:bCs w:val="0"/>
          <w:sz w:val="28"/>
          <w:szCs w:val="28"/>
        </w:rPr>
        <w:t>.202</w:t>
      </w:r>
      <w:r>
        <w:rPr>
          <w:b w:val="0"/>
          <w:bCs w:val="0"/>
          <w:sz w:val="28"/>
          <w:szCs w:val="28"/>
        </w:rPr>
        <w:t>5</w:t>
      </w:r>
      <w:r w:rsidRPr="00AC1111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                   </w:t>
      </w:r>
      <w:r w:rsidRPr="00AC1111">
        <w:rPr>
          <w:b w:val="0"/>
          <w:bCs w:val="0"/>
          <w:sz w:val="28"/>
          <w:szCs w:val="28"/>
        </w:rPr>
        <w:t xml:space="preserve">№ </w:t>
      </w:r>
      <w:r>
        <w:rPr>
          <w:b w:val="0"/>
          <w:bCs w:val="0"/>
          <w:sz w:val="28"/>
          <w:szCs w:val="28"/>
        </w:rPr>
        <w:t>582</w:t>
      </w:r>
      <w:r w:rsidRPr="00AC1111">
        <w:rPr>
          <w:b w:val="0"/>
          <w:bCs w:val="0"/>
          <w:sz w:val="28"/>
          <w:szCs w:val="28"/>
        </w:rPr>
        <w:t xml:space="preserve">-п «Об утверждении отчета об исполнении бюджета муниципального образования </w:t>
      </w:r>
      <w:r>
        <w:rPr>
          <w:b w:val="0"/>
          <w:bCs w:val="0"/>
          <w:sz w:val="28"/>
          <w:szCs w:val="28"/>
        </w:rPr>
        <w:t>Северный</w:t>
      </w:r>
      <w:r w:rsidRPr="00AC1111">
        <w:rPr>
          <w:b w:val="0"/>
          <w:bCs w:val="0"/>
          <w:sz w:val="28"/>
          <w:szCs w:val="28"/>
        </w:rPr>
        <w:t xml:space="preserve"> район за </w:t>
      </w:r>
      <w:r>
        <w:rPr>
          <w:b w:val="0"/>
          <w:sz w:val="28"/>
          <w:szCs w:val="28"/>
        </w:rPr>
        <w:t>9 месяцев</w:t>
      </w:r>
      <w:r w:rsidRPr="00CA4547">
        <w:rPr>
          <w:b w:val="0"/>
          <w:sz w:val="28"/>
          <w:szCs w:val="28"/>
        </w:rPr>
        <w:t xml:space="preserve"> </w:t>
      </w:r>
      <w:r w:rsidRPr="00A74509">
        <w:rPr>
          <w:b w:val="0"/>
          <w:bCs w:val="0"/>
          <w:sz w:val="28"/>
          <w:szCs w:val="28"/>
        </w:rPr>
        <w:t>202</w:t>
      </w:r>
      <w:r>
        <w:rPr>
          <w:b w:val="0"/>
          <w:bCs w:val="0"/>
          <w:sz w:val="28"/>
          <w:szCs w:val="28"/>
        </w:rPr>
        <w:t>5</w:t>
      </w:r>
      <w:r w:rsidRPr="00A74509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 </w:t>
      </w:r>
      <w:r w:rsidRPr="00AC1111">
        <w:rPr>
          <w:b w:val="0"/>
          <w:bCs w:val="0"/>
          <w:sz w:val="28"/>
          <w:szCs w:val="28"/>
        </w:rPr>
        <w:t>года</w:t>
      </w:r>
      <w:proofErr w:type="gramEnd"/>
      <w:r w:rsidRPr="00AC1111">
        <w:rPr>
          <w:b w:val="0"/>
          <w:bCs w:val="0"/>
          <w:sz w:val="28"/>
          <w:szCs w:val="28"/>
        </w:rPr>
        <w:t xml:space="preserve">», </w:t>
      </w:r>
      <w:proofErr w:type="gramStart"/>
      <w:r w:rsidRPr="00664460">
        <w:rPr>
          <w:b w:val="0"/>
          <w:bCs w:val="0"/>
          <w:sz w:val="28"/>
          <w:szCs w:val="28"/>
        </w:rPr>
        <w:t>бюджетная отче</w:t>
      </w:r>
      <w:r w:rsidRPr="00664460">
        <w:rPr>
          <w:b w:val="0"/>
          <w:bCs w:val="0"/>
          <w:sz w:val="28"/>
          <w:szCs w:val="28"/>
        </w:rPr>
        <w:t>т</w:t>
      </w:r>
      <w:r w:rsidRPr="00664460">
        <w:rPr>
          <w:b w:val="0"/>
          <w:bCs w:val="0"/>
          <w:sz w:val="28"/>
          <w:szCs w:val="28"/>
        </w:rPr>
        <w:t xml:space="preserve">ность за </w:t>
      </w:r>
      <w:r w:rsidR="00615A9F">
        <w:rPr>
          <w:b w:val="0"/>
          <w:sz w:val="28"/>
          <w:szCs w:val="28"/>
        </w:rPr>
        <w:t>9 месяцев</w:t>
      </w:r>
      <w:r w:rsidR="00615A9F" w:rsidRPr="00CA4547">
        <w:rPr>
          <w:b w:val="0"/>
          <w:sz w:val="28"/>
          <w:szCs w:val="28"/>
        </w:rPr>
        <w:t xml:space="preserve"> </w:t>
      </w:r>
      <w:r w:rsidRPr="00664460">
        <w:rPr>
          <w:b w:val="0"/>
          <w:bCs w:val="0"/>
          <w:sz w:val="28"/>
          <w:szCs w:val="28"/>
        </w:rPr>
        <w:t>202</w:t>
      </w:r>
      <w:r>
        <w:rPr>
          <w:b w:val="0"/>
          <w:bCs w:val="0"/>
          <w:sz w:val="28"/>
          <w:szCs w:val="28"/>
        </w:rPr>
        <w:t>5</w:t>
      </w:r>
      <w:r w:rsidRPr="00664460">
        <w:rPr>
          <w:b w:val="0"/>
          <w:bCs w:val="0"/>
          <w:sz w:val="28"/>
          <w:szCs w:val="28"/>
        </w:rPr>
        <w:t xml:space="preserve"> года в соответствии с требованиями, установленн</w:t>
      </w:r>
      <w:r w:rsidRPr="00664460">
        <w:rPr>
          <w:b w:val="0"/>
          <w:bCs w:val="0"/>
          <w:sz w:val="28"/>
          <w:szCs w:val="28"/>
        </w:rPr>
        <w:t>ы</w:t>
      </w:r>
      <w:r w:rsidRPr="00664460">
        <w:rPr>
          <w:b w:val="0"/>
          <w:bCs w:val="0"/>
          <w:sz w:val="28"/>
          <w:szCs w:val="28"/>
        </w:rPr>
        <w:t>ми приказом Минфина России от 28.12.2010 № 191н «Об утверждении И</w:t>
      </w:r>
      <w:r w:rsidRPr="00664460">
        <w:rPr>
          <w:b w:val="0"/>
          <w:bCs w:val="0"/>
          <w:sz w:val="28"/>
          <w:szCs w:val="28"/>
        </w:rPr>
        <w:t>н</w:t>
      </w:r>
      <w:r w:rsidRPr="00664460">
        <w:rPr>
          <w:b w:val="0"/>
          <w:bCs w:val="0"/>
          <w:sz w:val="28"/>
          <w:szCs w:val="28"/>
        </w:rPr>
        <w:t>струкции о порядке составления и представления годовой, квартальной и м</w:t>
      </w:r>
      <w:r w:rsidRPr="00664460">
        <w:rPr>
          <w:b w:val="0"/>
          <w:bCs w:val="0"/>
          <w:sz w:val="28"/>
          <w:szCs w:val="28"/>
        </w:rPr>
        <w:t>е</w:t>
      </w:r>
      <w:r w:rsidRPr="00664460">
        <w:rPr>
          <w:b w:val="0"/>
          <w:bCs w:val="0"/>
          <w:sz w:val="28"/>
          <w:szCs w:val="28"/>
        </w:rPr>
        <w:t>сячной отчетности об исполнении бюджетов бюджетно</w:t>
      </w:r>
      <w:r>
        <w:rPr>
          <w:b w:val="0"/>
          <w:bCs w:val="0"/>
          <w:sz w:val="28"/>
          <w:szCs w:val="28"/>
        </w:rPr>
        <w:t xml:space="preserve">й системы Российской Федерации»; </w:t>
      </w:r>
      <w:r w:rsidRPr="00664460">
        <w:rPr>
          <w:b w:val="0"/>
          <w:bCs w:val="0"/>
          <w:sz w:val="28"/>
          <w:szCs w:val="28"/>
        </w:rPr>
        <w:t xml:space="preserve">отчет об использовании средств </w:t>
      </w:r>
      <w:r w:rsidRPr="00CB371D">
        <w:rPr>
          <w:b w:val="0"/>
          <w:bCs w:val="0"/>
          <w:sz w:val="28"/>
          <w:szCs w:val="28"/>
        </w:rPr>
        <w:t xml:space="preserve">резервного фонда </w:t>
      </w:r>
      <w:r>
        <w:rPr>
          <w:b w:val="0"/>
          <w:bCs w:val="0"/>
          <w:sz w:val="28"/>
          <w:szCs w:val="28"/>
        </w:rPr>
        <w:t>на 01.</w:t>
      </w:r>
      <w:r w:rsidR="00615A9F">
        <w:rPr>
          <w:b w:val="0"/>
          <w:bCs w:val="0"/>
          <w:sz w:val="28"/>
          <w:szCs w:val="28"/>
        </w:rPr>
        <w:t>1</w:t>
      </w:r>
      <w:r>
        <w:rPr>
          <w:b w:val="0"/>
          <w:bCs w:val="0"/>
          <w:sz w:val="28"/>
          <w:szCs w:val="28"/>
        </w:rPr>
        <w:t>0.</w:t>
      </w:r>
      <w:r w:rsidRPr="00CB371D">
        <w:rPr>
          <w:b w:val="0"/>
          <w:bCs w:val="0"/>
          <w:sz w:val="28"/>
          <w:szCs w:val="28"/>
        </w:rPr>
        <w:t>2025 года.</w:t>
      </w:r>
      <w:proofErr w:type="gramEnd"/>
    </w:p>
    <w:p w:rsidR="00E341E3" w:rsidRDefault="00E341E3" w:rsidP="00D63F26">
      <w:pPr>
        <w:pStyle w:val="a5"/>
        <w:widowControl w:val="0"/>
        <w:ind w:firstLine="567"/>
        <w:jc w:val="both"/>
        <w:rPr>
          <w:b w:val="0"/>
          <w:bCs w:val="0"/>
          <w:sz w:val="28"/>
          <w:szCs w:val="28"/>
        </w:rPr>
      </w:pPr>
    </w:p>
    <w:p w:rsidR="00C90647" w:rsidRPr="00B03FAF" w:rsidRDefault="005A5855" w:rsidP="00C90647">
      <w:pPr>
        <w:pStyle w:val="a3"/>
        <w:widowControl w:val="0"/>
        <w:ind w:firstLine="540"/>
      </w:pPr>
      <w:r>
        <w:t xml:space="preserve"> </w:t>
      </w:r>
      <w:r w:rsidR="008E4ABA">
        <w:t xml:space="preserve">     </w:t>
      </w:r>
      <w:r w:rsidR="005A44EB">
        <w:t xml:space="preserve"> </w:t>
      </w:r>
      <w:r w:rsidR="00C90647" w:rsidRPr="00B03FAF">
        <w:t>2. Основные параметры исполнения местного бюджета</w:t>
      </w:r>
    </w:p>
    <w:p w:rsidR="00C90647" w:rsidRDefault="00C90647" w:rsidP="00C90647">
      <w:pPr>
        <w:pStyle w:val="a3"/>
        <w:widowControl w:val="0"/>
        <w:ind w:firstLine="0"/>
      </w:pPr>
      <w:r>
        <w:t xml:space="preserve">  </w:t>
      </w:r>
      <w:r w:rsidRPr="00B03FAF">
        <w:t xml:space="preserve">за </w:t>
      </w:r>
      <w:r w:rsidR="00780518">
        <w:t>9 месяцев</w:t>
      </w:r>
      <w:r>
        <w:t xml:space="preserve"> </w:t>
      </w:r>
      <w:r w:rsidRPr="00B03FAF">
        <w:t>20</w:t>
      </w:r>
      <w:r>
        <w:t>25</w:t>
      </w:r>
      <w:r w:rsidRPr="00B03FAF">
        <w:t xml:space="preserve"> года</w:t>
      </w:r>
    </w:p>
    <w:p w:rsidR="00C90647" w:rsidRDefault="00C90647" w:rsidP="00C90647">
      <w:pPr>
        <w:overflowPunct/>
        <w:jc w:val="both"/>
        <w:textAlignment w:val="auto"/>
        <w:rPr>
          <w:rFonts w:ascii="Times New Roman CYR" w:hAnsi="Times New Roman CYR" w:cs="Times New Roman CYR"/>
          <w:color w:val="000000"/>
        </w:rPr>
      </w:pPr>
      <w:r w:rsidRPr="00ED3044">
        <w:rPr>
          <w:rFonts w:ascii="Times New Roman CYR" w:hAnsi="Times New Roman CYR" w:cs="Times New Roman CYR"/>
          <w:color w:val="000000"/>
        </w:rPr>
        <w:t xml:space="preserve">       </w:t>
      </w:r>
      <w:proofErr w:type="gramStart"/>
      <w:r w:rsidRPr="00ED3044">
        <w:rPr>
          <w:rFonts w:ascii="Times New Roman CYR" w:hAnsi="Times New Roman CYR" w:cs="Times New Roman CYR"/>
          <w:color w:val="000000"/>
        </w:rPr>
        <w:t xml:space="preserve">Решением Совета депутатов муниципального образования </w:t>
      </w:r>
      <w:r w:rsidRPr="0026793D">
        <w:rPr>
          <w:bCs/>
        </w:rPr>
        <w:t>Северный</w:t>
      </w:r>
      <w:r w:rsidRPr="00ED3044">
        <w:rPr>
          <w:rFonts w:ascii="Times New Roman CYR" w:hAnsi="Times New Roman CYR" w:cs="Times New Roman CYR"/>
          <w:color w:val="000000"/>
        </w:rPr>
        <w:t xml:space="preserve"> район от 2</w:t>
      </w:r>
      <w:r>
        <w:rPr>
          <w:rFonts w:ascii="Times New Roman CYR" w:hAnsi="Times New Roman CYR" w:cs="Times New Roman CYR"/>
          <w:color w:val="000000"/>
        </w:rPr>
        <w:t>0</w:t>
      </w:r>
      <w:r w:rsidRPr="00ED3044">
        <w:rPr>
          <w:rFonts w:ascii="Times New Roman CYR" w:hAnsi="Times New Roman CYR" w:cs="Times New Roman CYR"/>
          <w:color w:val="000000"/>
        </w:rPr>
        <w:t xml:space="preserve"> декабря 202</w:t>
      </w:r>
      <w:r>
        <w:rPr>
          <w:rFonts w:ascii="Times New Roman CYR" w:hAnsi="Times New Roman CYR" w:cs="Times New Roman CYR"/>
          <w:color w:val="000000"/>
        </w:rPr>
        <w:t>4</w:t>
      </w:r>
      <w:r w:rsidRPr="00ED3044">
        <w:rPr>
          <w:rFonts w:ascii="Times New Roman CYR" w:hAnsi="Times New Roman CYR" w:cs="Times New Roman CYR"/>
          <w:color w:val="000000"/>
        </w:rPr>
        <w:t xml:space="preserve"> </w:t>
      </w:r>
      <w:r w:rsidRPr="00ED3044">
        <w:rPr>
          <w:color w:val="000000"/>
        </w:rPr>
        <w:t>№ 1</w:t>
      </w:r>
      <w:r>
        <w:rPr>
          <w:color w:val="000000"/>
        </w:rPr>
        <w:t>69-РС</w:t>
      </w:r>
      <w:r w:rsidRPr="00ED3044">
        <w:rPr>
          <w:color w:val="000000"/>
        </w:rPr>
        <w:t xml:space="preserve"> «</w:t>
      </w:r>
      <w:r w:rsidRPr="00ED3044">
        <w:rPr>
          <w:rFonts w:ascii="Times New Roman CYR" w:hAnsi="Times New Roman CYR" w:cs="Times New Roman CYR"/>
          <w:color w:val="000000"/>
        </w:rPr>
        <w:t>О бюджете муниципального образов</w:t>
      </w:r>
      <w:r w:rsidRPr="00ED3044">
        <w:rPr>
          <w:rFonts w:ascii="Times New Roman CYR" w:hAnsi="Times New Roman CYR" w:cs="Times New Roman CYR"/>
          <w:color w:val="000000"/>
        </w:rPr>
        <w:t>а</w:t>
      </w:r>
      <w:r w:rsidRPr="00ED3044">
        <w:rPr>
          <w:rFonts w:ascii="Times New Roman CYR" w:hAnsi="Times New Roman CYR" w:cs="Times New Roman CYR"/>
          <w:color w:val="000000"/>
        </w:rPr>
        <w:t>ния Северный район на 202</w:t>
      </w:r>
      <w:r>
        <w:rPr>
          <w:rFonts w:ascii="Times New Roman CYR" w:hAnsi="Times New Roman CYR" w:cs="Times New Roman CYR"/>
          <w:color w:val="000000"/>
        </w:rPr>
        <w:t>5</w:t>
      </w:r>
      <w:r w:rsidRPr="00ED3044">
        <w:rPr>
          <w:rFonts w:ascii="Times New Roman CYR" w:hAnsi="Times New Roman CYR" w:cs="Times New Roman CYR"/>
          <w:color w:val="000000"/>
        </w:rPr>
        <w:t xml:space="preserve"> год и на плановый период 202</w:t>
      </w:r>
      <w:r>
        <w:rPr>
          <w:rFonts w:ascii="Times New Roman CYR" w:hAnsi="Times New Roman CYR" w:cs="Times New Roman CYR"/>
          <w:color w:val="000000"/>
        </w:rPr>
        <w:t>6</w:t>
      </w:r>
      <w:r w:rsidRPr="00ED3044">
        <w:rPr>
          <w:rFonts w:ascii="Times New Roman CYR" w:hAnsi="Times New Roman CYR" w:cs="Times New Roman CYR"/>
          <w:color w:val="000000"/>
        </w:rPr>
        <w:t xml:space="preserve"> и 202</w:t>
      </w:r>
      <w:r>
        <w:rPr>
          <w:rFonts w:ascii="Times New Roman CYR" w:hAnsi="Times New Roman CYR" w:cs="Times New Roman CYR"/>
          <w:color w:val="000000"/>
        </w:rPr>
        <w:t>7</w:t>
      </w:r>
      <w:r w:rsidRPr="00ED3044">
        <w:rPr>
          <w:rFonts w:ascii="Times New Roman CYR" w:hAnsi="Times New Roman CYR" w:cs="Times New Roman CYR"/>
          <w:color w:val="000000"/>
        </w:rPr>
        <w:t xml:space="preserve"> годов</w:t>
      </w:r>
      <w:r w:rsidRPr="00ED3044">
        <w:rPr>
          <w:color w:val="000000"/>
        </w:rPr>
        <w:t>» (</w:t>
      </w:r>
      <w:r w:rsidRPr="00ED3044">
        <w:rPr>
          <w:rFonts w:ascii="Times New Roman CYR" w:hAnsi="Times New Roman CYR" w:cs="Times New Roman CYR"/>
          <w:color w:val="000000"/>
        </w:rPr>
        <w:t xml:space="preserve">далее - Решение о бюджете) утверждены следующие показатели районного </w:t>
      </w:r>
      <w:r>
        <w:rPr>
          <w:rFonts w:ascii="Times New Roman CYR" w:hAnsi="Times New Roman CYR" w:cs="Times New Roman CYR"/>
          <w:color w:val="000000"/>
        </w:rPr>
        <w:t xml:space="preserve">                   </w:t>
      </w:r>
      <w:r w:rsidRPr="00ED3044">
        <w:rPr>
          <w:rFonts w:ascii="Times New Roman CYR" w:hAnsi="Times New Roman CYR" w:cs="Times New Roman CYR"/>
          <w:color w:val="000000"/>
        </w:rPr>
        <w:t xml:space="preserve">бюджета: </w:t>
      </w:r>
      <w:r w:rsidRPr="00AB3A56">
        <w:rPr>
          <w:rFonts w:ascii="Times New Roman CYR" w:hAnsi="Times New Roman CYR" w:cs="Times New Roman CYR"/>
          <w:color w:val="000000"/>
        </w:rPr>
        <w:t>доходы на 2025 год в сумме 570 253,4 тыс. рублей; расходы на 2025 год в сумме 570 253,4 тыс. рублей;</w:t>
      </w:r>
      <w:proofErr w:type="gramEnd"/>
      <w:r w:rsidRPr="00AB3A56">
        <w:rPr>
          <w:rFonts w:ascii="Times New Roman CYR" w:hAnsi="Times New Roman CYR" w:cs="Times New Roman CYR"/>
          <w:color w:val="000000"/>
        </w:rPr>
        <w:t xml:space="preserve"> размер дефицита на 2025 год в сумме 0,00 тыс. рублей.</w:t>
      </w:r>
    </w:p>
    <w:p w:rsidR="00C90647" w:rsidRDefault="00C90647" w:rsidP="00C90647">
      <w:pPr>
        <w:overflowPunct/>
        <w:jc w:val="both"/>
        <w:textAlignment w:val="auto"/>
        <w:rPr>
          <w:rFonts w:ascii="Times New Roman CYR" w:hAnsi="Times New Roman CYR" w:cs="Times New Roman CYR"/>
          <w:color w:val="000000"/>
        </w:rPr>
      </w:pPr>
      <w:r w:rsidRPr="00D868C1">
        <w:rPr>
          <w:rFonts w:ascii="Times New Roman CYR" w:hAnsi="Times New Roman CYR" w:cs="Times New Roman CYR"/>
          <w:color w:val="000000"/>
        </w:rPr>
        <w:t xml:space="preserve">        </w:t>
      </w:r>
      <w:proofErr w:type="gramStart"/>
      <w:r w:rsidRPr="00ED3044">
        <w:rPr>
          <w:rFonts w:ascii="Times New Roman CYR" w:hAnsi="Times New Roman CYR" w:cs="Times New Roman CYR"/>
          <w:color w:val="000000"/>
        </w:rPr>
        <w:t xml:space="preserve">Решением Совета депутатов муниципального образования </w:t>
      </w:r>
      <w:r w:rsidRPr="0026793D">
        <w:rPr>
          <w:bCs/>
        </w:rPr>
        <w:t>Северный</w:t>
      </w:r>
      <w:r w:rsidRPr="00ED3044">
        <w:rPr>
          <w:rFonts w:ascii="Times New Roman CYR" w:hAnsi="Times New Roman CYR" w:cs="Times New Roman CYR"/>
          <w:color w:val="000000"/>
        </w:rPr>
        <w:t xml:space="preserve"> район от 2</w:t>
      </w:r>
      <w:r>
        <w:rPr>
          <w:rFonts w:ascii="Times New Roman CYR" w:hAnsi="Times New Roman CYR" w:cs="Times New Roman CYR"/>
          <w:color w:val="000000"/>
        </w:rPr>
        <w:t>5</w:t>
      </w:r>
      <w:r w:rsidRPr="00ED3044"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апреля</w:t>
      </w:r>
      <w:r w:rsidRPr="00ED3044">
        <w:rPr>
          <w:rFonts w:ascii="Times New Roman CYR" w:hAnsi="Times New Roman CYR" w:cs="Times New Roman CYR"/>
          <w:color w:val="000000"/>
        </w:rPr>
        <w:t xml:space="preserve"> 202</w:t>
      </w:r>
      <w:r>
        <w:rPr>
          <w:rFonts w:ascii="Times New Roman CYR" w:hAnsi="Times New Roman CYR" w:cs="Times New Roman CYR"/>
          <w:color w:val="000000"/>
        </w:rPr>
        <w:t>5</w:t>
      </w:r>
      <w:r w:rsidRPr="00ED3044">
        <w:rPr>
          <w:rFonts w:ascii="Times New Roman CYR" w:hAnsi="Times New Roman CYR" w:cs="Times New Roman CYR"/>
          <w:color w:val="000000"/>
        </w:rPr>
        <w:t xml:space="preserve"> </w:t>
      </w:r>
      <w:r w:rsidRPr="00ED3044">
        <w:rPr>
          <w:color w:val="000000"/>
        </w:rPr>
        <w:t>№ 1</w:t>
      </w:r>
      <w:r>
        <w:rPr>
          <w:color w:val="000000"/>
        </w:rPr>
        <w:t>80-РС</w:t>
      </w:r>
      <w:r w:rsidRPr="00ED3044">
        <w:rPr>
          <w:color w:val="000000"/>
        </w:rPr>
        <w:t xml:space="preserve"> </w:t>
      </w:r>
      <w:r w:rsidRPr="00D868C1">
        <w:rPr>
          <w:color w:val="000000"/>
        </w:rPr>
        <w:t>О внесении изменений в решение Совета депутатов от 20.12.2024 № 169-РС «О бюджете муниципального образования Северный район на 2025 год и на плановый период 2026 и 2027 годов»</w:t>
      </w:r>
      <w:r w:rsidRPr="00ED3044">
        <w:rPr>
          <w:rFonts w:ascii="Times New Roman CYR" w:hAnsi="Times New Roman CYR" w:cs="Times New Roman CYR"/>
          <w:color w:val="000000"/>
        </w:rPr>
        <w:t xml:space="preserve"> утверждены следующие показатели районного бюджета: </w:t>
      </w:r>
      <w:r w:rsidRPr="00AB3A56">
        <w:rPr>
          <w:rFonts w:ascii="Times New Roman CYR" w:hAnsi="Times New Roman CYR" w:cs="Times New Roman CYR"/>
          <w:color w:val="000000"/>
        </w:rPr>
        <w:t>доходы на 2025 год в сумме 5</w:t>
      </w:r>
      <w:r>
        <w:rPr>
          <w:rFonts w:ascii="Times New Roman CYR" w:hAnsi="Times New Roman CYR" w:cs="Times New Roman CYR"/>
          <w:color w:val="000000"/>
        </w:rPr>
        <w:t>65 853,4</w:t>
      </w:r>
      <w:r w:rsidRPr="00AB3A56">
        <w:rPr>
          <w:rFonts w:ascii="Times New Roman CYR" w:hAnsi="Times New Roman CYR" w:cs="Times New Roman CYR"/>
          <w:color w:val="000000"/>
        </w:rPr>
        <w:t xml:space="preserve"> тыс. рублей;</w:t>
      </w:r>
      <w:proofErr w:type="gramEnd"/>
      <w:r w:rsidRPr="00AB3A56"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AB3A56">
        <w:rPr>
          <w:rFonts w:ascii="Times New Roman CYR" w:hAnsi="Times New Roman CYR" w:cs="Times New Roman CYR"/>
          <w:color w:val="000000"/>
        </w:rPr>
        <w:t>расходы на 2025 год в сумме 5</w:t>
      </w:r>
      <w:r>
        <w:rPr>
          <w:rFonts w:ascii="Times New Roman CYR" w:hAnsi="Times New Roman CYR" w:cs="Times New Roman CYR"/>
          <w:color w:val="000000"/>
        </w:rPr>
        <w:t>93 778,7</w:t>
      </w:r>
      <w:r w:rsidRPr="00AB3A56">
        <w:rPr>
          <w:rFonts w:ascii="Times New Roman CYR" w:hAnsi="Times New Roman CYR" w:cs="Times New Roman CYR"/>
          <w:color w:val="000000"/>
        </w:rPr>
        <w:t xml:space="preserve"> тыс. рублей; дефицит на 2025 год в сумме </w:t>
      </w:r>
      <w:r>
        <w:rPr>
          <w:rFonts w:ascii="Times New Roman CYR" w:hAnsi="Times New Roman CYR" w:cs="Times New Roman CYR"/>
          <w:color w:val="000000"/>
        </w:rPr>
        <w:t>27 925,3</w:t>
      </w:r>
      <w:r w:rsidRPr="00AB3A56">
        <w:rPr>
          <w:rFonts w:ascii="Times New Roman CYR" w:hAnsi="Times New Roman CYR" w:cs="Times New Roman CYR"/>
          <w:color w:val="000000"/>
        </w:rPr>
        <w:t xml:space="preserve"> тыс. рублей.</w:t>
      </w:r>
    </w:p>
    <w:p w:rsidR="00D613E0" w:rsidRDefault="00D613E0" w:rsidP="00C90647">
      <w:pPr>
        <w:widowControl w:val="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</w:t>
      </w:r>
      <w:r w:rsidRPr="00762D01">
        <w:rPr>
          <w:rFonts w:ascii="Times New Roman CYR" w:hAnsi="Times New Roman CYR" w:cs="Times New Roman CYR"/>
          <w:color w:val="000000"/>
        </w:rPr>
        <w:t>Годовые бюджетные назначения по расходам, отраженные в отчете об исполнении областного бюджета (ф. 0503117) на 01.</w:t>
      </w:r>
      <w:r>
        <w:rPr>
          <w:rFonts w:ascii="Times New Roman CYR" w:hAnsi="Times New Roman CYR" w:cs="Times New Roman CYR"/>
          <w:color w:val="000000"/>
        </w:rPr>
        <w:t>1</w:t>
      </w:r>
      <w:r w:rsidRPr="00762D01">
        <w:rPr>
          <w:rFonts w:ascii="Times New Roman CYR" w:hAnsi="Times New Roman CYR" w:cs="Times New Roman CYR"/>
          <w:color w:val="000000"/>
        </w:rPr>
        <w:t>0.202</w:t>
      </w:r>
      <w:r w:rsidR="00C90647">
        <w:rPr>
          <w:rFonts w:ascii="Times New Roman CYR" w:hAnsi="Times New Roman CYR" w:cs="Times New Roman CYR"/>
          <w:color w:val="000000"/>
        </w:rPr>
        <w:t>5</w:t>
      </w:r>
      <w:r w:rsidRPr="00762D01">
        <w:rPr>
          <w:rFonts w:ascii="Times New Roman CYR" w:hAnsi="Times New Roman CYR" w:cs="Times New Roman CYR"/>
          <w:color w:val="000000"/>
        </w:rPr>
        <w:t xml:space="preserve"> на основании сводной бюджетной росписи, в ряде случаев не соответствуют бюджетным назначениям по расходам, утвержденным Решением бюджете (таблица 1).</w:t>
      </w:r>
    </w:p>
    <w:p w:rsidR="00D613E0" w:rsidRDefault="00D613E0" w:rsidP="00D613E0">
      <w:pPr>
        <w:pStyle w:val="a3"/>
        <w:widowControl w:val="0"/>
        <w:ind w:firstLine="0"/>
        <w:jc w:val="both"/>
        <w:rPr>
          <w:b w:val="0"/>
        </w:rPr>
      </w:pPr>
      <w:r>
        <w:rPr>
          <w:b w:val="0"/>
        </w:rPr>
        <w:t xml:space="preserve">        </w:t>
      </w:r>
    </w:p>
    <w:p w:rsidR="00D613E0" w:rsidRPr="00C90647" w:rsidRDefault="00D613E0" w:rsidP="00D613E0">
      <w:pPr>
        <w:pStyle w:val="a3"/>
        <w:widowControl w:val="0"/>
        <w:ind w:firstLine="0"/>
        <w:jc w:val="right"/>
        <w:rPr>
          <w:b w:val="0"/>
          <w:sz w:val="24"/>
          <w:szCs w:val="24"/>
        </w:rPr>
      </w:pPr>
      <w:r w:rsidRPr="00C90647">
        <w:rPr>
          <w:b w:val="0"/>
          <w:sz w:val="24"/>
          <w:szCs w:val="24"/>
        </w:rPr>
        <w:t>Таблица 1</w:t>
      </w:r>
    </w:p>
    <w:p w:rsidR="00D613E0" w:rsidRPr="00C90647" w:rsidRDefault="00D613E0" w:rsidP="00D613E0">
      <w:pPr>
        <w:pStyle w:val="2"/>
        <w:widowControl w:val="0"/>
        <w:spacing w:after="0" w:line="240" w:lineRule="auto"/>
        <w:ind w:left="0"/>
        <w:jc w:val="right"/>
        <w:rPr>
          <w:sz w:val="24"/>
          <w:szCs w:val="24"/>
        </w:rPr>
      </w:pPr>
      <w:r w:rsidRPr="00C90647">
        <w:rPr>
          <w:sz w:val="24"/>
          <w:szCs w:val="24"/>
        </w:rPr>
        <w:t xml:space="preserve"> (тыс. рублей)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1985"/>
        <w:gridCol w:w="1984"/>
        <w:gridCol w:w="1418"/>
      </w:tblGrid>
      <w:tr w:rsidR="00D613E0" w:rsidTr="00037967">
        <w:trPr>
          <w:trHeight w:val="986"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3E0" w:rsidRDefault="00D613E0" w:rsidP="00037967">
            <w:pPr>
              <w:widowControl w:val="0"/>
              <w:overflowPunct/>
              <w:autoSpaceDE/>
              <w:adjustRightInd/>
              <w:jc w:val="center"/>
              <w:rPr>
                <w:iCs/>
                <w:sz w:val="16"/>
                <w:szCs w:val="16"/>
                <w:lang w:val="en-US"/>
              </w:rPr>
            </w:pPr>
          </w:p>
          <w:p w:rsidR="00D613E0" w:rsidRPr="00F65B62" w:rsidRDefault="00D613E0" w:rsidP="00037967">
            <w:pPr>
              <w:widowControl w:val="0"/>
              <w:overflowPunct/>
              <w:autoSpaceDE/>
              <w:adjustRightInd/>
              <w:jc w:val="center"/>
              <w:rPr>
                <w:iCs/>
                <w:sz w:val="16"/>
                <w:szCs w:val="16"/>
              </w:rPr>
            </w:pPr>
            <w:r w:rsidRPr="00F65B62">
              <w:rPr>
                <w:iCs/>
                <w:sz w:val="16"/>
                <w:szCs w:val="16"/>
              </w:rPr>
              <w:t xml:space="preserve">Наименование кода </w:t>
            </w:r>
            <w:proofErr w:type="gramStart"/>
            <w:r w:rsidRPr="00F65B62">
              <w:rPr>
                <w:iCs/>
                <w:sz w:val="16"/>
                <w:szCs w:val="16"/>
              </w:rPr>
              <w:t>бюджетной</w:t>
            </w:r>
            <w:proofErr w:type="gramEnd"/>
            <w:r w:rsidRPr="00F65B62">
              <w:rPr>
                <w:iCs/>
                <w:sz w:val="16"/>
                <w:szCs w:val="16"/>
              </w:rPr>
              <w:t xml:space="preserve"> </w:t>
            </w:r>
          </w:p>
          <w:p w:rsidR="00D613E0" w:rsidRPr="00F65B62" w:rsidRDefault="00D613E0" w:rsidP="00037967">
            <w:pPr>
              <w:widowControl w:val="0"/>
              <w:overflowPunct/>
              <w:autoSpaceDE/>
              <w:adjustRightInd/>
              <w:jc w:val="center"/>
              <w:rPr>
                <w:iCs/>
                <w:sz w:val="16"/>
                <w:szCs w:val="16"/>
              </w:rPr>
            </w:pPr>
            <w:r w:rsidRPr="00F65B62">
              <w:rPr>
                <w:iCs/>
                <w:sz w:val="16"/>
                <w:szCs w:val="16"/>
              </w:rPr>
              <w:t xml:space="preserve">классификации </w:t>
            </w:r>
          </w:p>
          <w:p w:rsidR="00D613E0" w:rsidRPr="00F65B62" w:rsidRDefault="00D613E0" w:rsidP="00037967">
            <w:pPr>
              <w:widowControl w:val="0"/>
              <w:overflowPunct/>
              <w:autoSpaceDE/>
              <w:adjustRightInd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13E0" w:rsidRDefault="00D613E0" w:rsidP="00037967">
            <w:pPr>
              <w:widowControl w:val="0"/>
              <w:overflowPunct/>
              <w:autoSpaceDE/>
              <w:adjustRightInd/>
              <w:jc w:val="center"/>
              <w:rPr>
                <w:iCs/>
                <w:sz w:val="16"/>
                <w:szCs w:val="16"/>
              </w:rPr>
            </w:pPr>
          </w:p>
          <w:p w:rsidR="00C90647" w:rsidRPr="00F65B62" w:rsidRDefault="00C90647" w:rsidP="00C90647">
            <w:pPr>
              <w:widowControl w:val="0"/>
              <w:overflowPunct/>
              <w:autoSpaceDE/>
              <w:adjustRightInd/>
              <w:jc w:val="center"/>
              <w:rPr>
                <w:iCs/>
                <w:sz w:val="16"/>
                <w:szCs w:val="16"/>
              </w:rPr>
            </w:pPr>
            <w:r w:rsidRPr="00F65B62">
              <w:rPr>
                <w:iCs/>
                <w:sz w:val="16"/>
                <w:szCs w:val="16"/>
              </w:rPr>
              <w:t>Бюджетные назначения</w:t>
            </w:r>
            <w:r>
              <w:rPr>
                <w:iCs/>
                <w:sz w:val="16"/>
                <w:szCs w:val="16"/>
              </w:rPr>
              <w:t>,</w:t>
            </w:r>
            <w:r w:rsidRPr="00F65B62">
              <w:rPr>
                <w:iCs/>
                <w:sz w:val="16"/>
                <w:szCs w:val="16"/>
              </w:rPr>
              <w:t xml:space="preserve"> </w:t>
            </w:r>
          </w:p>
          <w:p w:rsidR="00C90647" w:rsidRPr="00007B7D" w:rsidRDefault="00C90647" w:rsidP="00C90647">
            <w:pPr>
              <w:widowControl w:val="0"/>
              <w:overflowPunct/>
              <w:autoSpaceDE/>
              <w:adjustRightInd/>
              <w:jc w:val="center"/>
              <w:rPr>
                <w:iCs/>
                <w:sz w:val="16"/>
                <w:szCs w:val="16"/>
              </w:rPr>
            </w:pPr>
            <w:r w:rsidRPr="00F65B62">
              <w:rPr>
                <w:iCs/>
                <w:sz w:val="16"/>
                <w:szCs w:val="16"/>
              </w:rPr>
              <w:t xml:space="preserve">согласно решению </w:t>
            </w:r>
          </w:p>
          <w:p w:rsidR="00C90647" w:rsidRPr="00F65B62" w:rsidRDefault="00C90647" w:rsidP="00C90647">
            <w:pPr>
              <w:widowControl w:val="0"/>
              <w:overflowPunct/>
              <w:autoSpaceDE/>
              <w:adjustRightInd/>
              <w:jc w:val="center"/>
              <w:rPr>
                <w:iCs/>
                <w:sz w:val="16"/>
                <w:szCs w:val="16"/>
              </w:rPr>
            </w:pPr>
            <w:r w:rsidRPr="00F65B62">
              <w:rPr>
                <w:iCs/>
                <w:sz w:val="16"/>
                <w:szCs w:val="16"/>
              </w:rPr>
              <w:t xml:space="preserve">о бюджете от </w:t>
            </w:r>
            <w:r>
              <w:rPr>
                <w:iCs/>
                <w:sz w:val="16"/>
                <w:szCs w:val="16"/>
              </w:rPr>
              <w:t>25</w:t>
            </w:r>
            <w:r w:rsidRPr="00F65B62">
              <w:rPr>
                <w:iCs/>
                <w:sz w:val="16"/>
                <w:szCs w:val="16"/>
              </w:rPr>
              <w:t>.</w:t>
            </w:r>
            <w:r>
              <w:rPr>
                <w:iCs/>
                <w:sz w:val="16"/>
                <w:szCs w:val="16"/>
              </w:rPr>
              <w:t>04</w:t>
            </w:r>
            <w:r w:rsidRPr="00F65B62">
              <w:rPr>
                <w:iCs/>
                <w:sz w:val="16"/>
                <w:szCs w:val="16"/>
              </w:rPr>
              <w:t>.202</w:t>
            </w:r>
            <w:r>
              <w:rPr>
                <w:iCs/>
                <w:sz w:val="16"/>
                <w:szCs w:val="16"/>
              </w:rPr>
              <w:t>5</w:t>
            </w:r>
            <w:r w:rsidRPr="00F65B62">
              <w:rPr>
                <w:iCs/>
                <w:sz w:val="16"/>
                <w:szCs w:val="16"/>
              </w:rPr>
              <w:t xml:space="preserve"> </w:t>
            </w:r>
          </w:p>
          <w:p w:rsidR="00D613E0" w:rsidRPr="00F65B62" w:rsidRDefault="00C90647" w:rsidP="00C90647">
            <w:pPr>
              <w:widowControl w:val="0"/>
              <w:overflowPunct/>
              <w:autoSpaceDE/>
              <w:adjustRightInd/>
              <w:jc w:val="center"/>
              <w:rPr>
                <w:iCs/>
                <w:sz w:val="16"/>
                <w:szCs w:val="16"/>
              </w:rPr>
            </w:pPr>
            <w:r w:rsidRPr="00F65B62">
              <w:rPr>
                <w:iCs/>
                <w:sz w:val="16"/>
                <w:szCs w:val="16"/>
              </w:rPr>
              <w:t>№ 1</w:t>
            </w:r>
            <w:r>
              <w:rPr>
                <w:iCs/>
                <w:sz w:val="16"/>
                <w:szCs w:val="16"/>
              </w:rPr>
              <w:t>80</w:t>
            </w:r>
            <w:r w:rsidRPr="00F65B62">
              <w:rPr>
                <w:iCs/>
                <w:sz w:val="16"/>
                <w:szCs w:val="16"/>
              </w:rPr>
              <w:t>-РС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13E0" w:rsidRPr="00007B7D" w:rsidRDefault="00D613E0" w:rsidP="00037967">
            <w:pPr>
              <w:widowControl w:val="0"/>
              <w:overflowPunct/>
              <w:autoSpaceDE/>
              <w:adjustRightInd/>
              <w:jc w:val="center"/>
              <w:rPr>
                <w:iCs/>
                <w:sz w:val="16"/>
                <w:szCs w:val="16"/>
              </w:rPr>
            </w:pPr>
          </w:p>
          <w:p w:rsidR="00D613E0" w:rsidRPr="00F65B62" w:rsidRDefault="00D613E0" w:rsidP="00037967">
            <w:pPr>
              <w:widowControl w:val="0"/>
              <w:overflowPunct/>
              <w:autoSpaceDE/>
              <w:adjustRightInd/>
              <w:jc w:val="center"/>
              <w:rPr>
                <w:iCs/>
                <w:sz w:val="16"/>
                <w:szCs w:val="16"/>
              </w:rPr>
            </w:pPr>
            <w:r w:rsidRPr="00F65B62">
              <w:rPr>
                <w:iCs/>
                <w:sz w:val="16"/>
                <w:szCs w:val="16"/>
              </w:rPr>
              <w:t>Бюджетные назначения,</w:t>
            </w:r>
          </w:p>
          <w:p w:rsidR="00D613E0" w:rsidRPr="00F65B62" w:rsidRDefault="00D613E0" w:rsidP="003B73D2">
            <w:pPr>
              <w:widowControl w:val="0"/>
              <w:overflowPunct/>
              <w:autoSpaceDE/>
              <w:adjustRightInd/>
              <w:jc w:val="center"/>
              <w:rPr>
                <w:iCs/>
                <w:sz w:val="16"/>
                <w:szCs w:val="16"/>
              </w:rPr>
            </w:pPr>
            <w:r w:rsidRPr="00F65B62">
              <w:rPr>
                <w:iCs/>
                <w:sz w:val="16"/>
                <w:szCs w:val="16"/>
              </w:rPr>
              <w:t xml:space="preserve"> согласно отчету ф.0503117 на 01.</w:t>
            </w:r>
            <w:r>
              <w:rPr>
                <w:iCs/>
                <w:sz w:val="16"/>
                <w:szCs w:val="16"/>
              </w:rPr>
              <w:t>1</w:t>
            </w:r>
            <w:r w:rsidRPr="00F65B62">
              <w:rPr>
                <w:iCs/>
                <w:sz w:val="16"/>
                <w:szCs w:val="16"/>
              </w:rPr>
              <w:t>0.202</w:t>
            </w:r>
            <w:r w:rsidR="003B73D2">
              <w:rPr>
                <w:iCs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13E0" w:rsidRDefault="00D613E0" w:rsidP="00037967">
            <w:pPr>
              <w:widowControl w:val="0"/>
              <w:overflowPunct/>
              <w:autoSpaceDE/>
              <w:adjustRightInd/>
              <w:jc w:val="center"/>
              <w:rPr>
                <w:iCs/>
                <w:sz w:val="16"/>
                <w:szCs w:val="16"/>
              </w:rPr>
            </w:pPr>
          </w:p>
          <w:p w:rsidR="00D613E0" w:rsidRPr="00F65B62" w:rsidRDefault="00D613E0" w:rsidP="00037967">
            <w:pPr>
              <w:widowControl w:val="0"/>
              <w:overflowPunct/>
              <w:autoSpaceDE/>
              <w:adjustRightInd/>
              <w:jc w:val="center"/>
              <w:rPr>
                <w:iCs/>
                <w:sz w:val="16"/>
                <w:szCs w:val="16"/>
              </w:rPr>
            </w:pPr>
            <w:r w:rsidRPr="00F65B62">
              <w:rPr>
                <w:iCs/>
                <w:sz w:val="16"/>
                <w:szCs w:val="16"/>
              </w:rPr>
              <w:t>Откл</w:t>
            </w:r>
            <w:r>
              <w:rPr>
                <w:iCs/>
                <w:sz w:val="16"/>
                <w:szCs w:val="16"/>
              </w:rPr>
              <w:t>о</w:t>
            </w:r>
            <w:r w:rsidRPr="00F65B62">
              <w:rPr>
                <w:iCs/>
                <w:sz w:val="16"/>
                <w:szCs w:val="16"/>
              </w:rPr>
              <w:t xml:space="preserve">нение </w:t>
            </w:r>
          </w:p>
          <w:p w:rsidR="00D613E0" w:rsidRPr="00F65B62" w:rsidRDefault="00D613E0" w:rsidP="00037967">
            <w:pPr>
              <w:widowControl w:val="0"/>
              <w:overflowPunct/>
              <w:autoSpaceDE/>
              <w:adjustRightInd/>
              <w:jc w:val="center"/>
              <w:rPr>
                <w:iCs/>
                <w:sz w:val="16"/>
                <w:szCs w:val="16"/>
              </w:rPr>
            </w:pPr>
            <w:r w:rsidRPr="00F65B62">
              <w:rPr>
                <w:iCs/>
                <w:sz w:val="16"/>
                <w:szCs w:val="16"/>
              </w:rPr>
              <w:t>(гр</w:t>
            </w:r>
            <w:r>
              <w:rPr>
                <w:iCs/>
                <w:sz w:val="16"/>
                <w:szCs w:val="16"/>
              </w:rPr>
              <w:t>.</w:t>
            </w:r>
            <w:r w:rsidRPr="00F65B62">
              <w:rPr>
                <w:iCs/>
                <w:sz w:val="16"/>
                <w:szCs w:val="16"/>
              </w:rPr>
              <w:t xml:space="preserve"> 3- гр</w:t>
            </w:r>
            <w:r>
              <w:rPr>
                <w:iCs/>
                <w:sz w:val="16"/>
                <w:szCs w:val="16"/>
              </w:rPr>
              <w:t>.</w:t>
            </w:r>
            <w:r w:rsidRPr="00F65B62">
              <w:rPr>
                <w:iCs/>
                <w:sz w:val="16"/>
                <w:szCs w:val="16"/>
              </w:rPr>
              <w:t xml:space="preserve"> 2)</w:t>
            </w:r>
          </w:p>
        </w:tc>
      </w:tr>
      <w:tr w:rsidR="00D613E0" w:rsidTr="00037967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3E0" w:rsidRPr="00CA4547" w:rsidRDefault="00D613E0" w:rsidP="00037967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A45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E0" w:rsidRPr="00CA4547" w:rsidRDefault="00D613E0" w:rsidP="00037967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A45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E0" w:rsidRPr="00CA4547" w:rsidRDefault="00D613E0" w:rsidP="00037967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A45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E0" w:rsidRPr="00CA4547" w:rsidRDefault="00D613E0" w:rsidP="00037967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A4547">
              <w:rPr>
                <w:color w:val="000000"/>
                <w:sz w:val="20"/>
                <w:szCs w:val="20"/>
              </w:rPr>
              <w:t>4</w:t>
            </w:r>
          </w:p>
        </w:tc>
      </w:tr>
      <w:tr w:rsidR="00C90647" w:rsidTr="00037967">
        <w:trPr>
          <w:trHeight w:val="31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647" w:rsidRDefault="00C90647" w:rsidP="00037967">
            <w:pPr>
              <w:widowControl w:val="0"/>
              <w:overflowPunct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647" w:rsidRDefault="00C90647" w:rsidP="008769C8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174 821,0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647" w:rsidRPr="004555E5" w:rsidRDefault="008112A8" w:rsidP="00037967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174 821,0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647" w:rsidRDefault="00C90647" w:rsidP="00037967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90647" w:rsidTr="00037967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647" w:rsidRDefault="00C90647" w:rsidP="00037967">
            <w:pPr>
              <w:widowControl w:val="0"/>
              <w:overflowPunct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647" w:rsidRDefault="00C90647" w:rsidP="008769C8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391 032,4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647" w:rsidRPr="008112A8" w:rsidRDefault="008112A8" w:rsidP="00642236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396 061,5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647" w:rsidRDefault="008112A8" w:rsidP="008112A8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+</w:t>
            </w:r>
            <w:r w:rsidR="00C90647" w:rsidRPr="00642236">
              <w:rPr>
                <w:bCs/>
                <w:color w:val="000000"/>
                <w:sz w:val="24"/>
                <w:szCs w:val="24"/>
              </w:rPr>
              <w:t>5</w:t>
            </w:r>
            <w:r>
              <w:rPr>
                <w:bCs/>
                <w:color w:val="000000"/>
                <w:sz w:val="24"/>
                <w:szCs w:val="24"/>
              </w:rPr>
              <w:t> </w:t>
            </w:r>
            <w:r w:rsidR="00C90647" w:rsidRPr="00642236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29,1</w:t>
            </w:r>
          </w:p>
        </w:tc>
      </w:tr>
      <w:tr w:rsidR="00C90647" w:rsidTr="00037967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647" w:rsidRDefault="00C90647" w:rsidP="00037967">
            <w:pPr>
              <w:widowControl w:val="0"/>
              <w:overflowPunct/>
              <w:autoSpaceDE/>
              <w:adjustRight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647" w:rsidRDefault="00C90647" w:rsidP="008769C8">
            <w:pPr>
              <w:widowControl w:val="0"/>
              <w:overflowPunct/>
              <w:autoSpaceDE/>
              <w:adjustRightInd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565 853,4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647" w:rsidRDefault="00C90647" w:rsidP="008112A8">
            <w:pPr>
              <w:widowControl w:val="0"/>
              <w:overflowPunct/>
              <w:autoSpaceDE/>
              <w:adjustRightInd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57</w:t>
            </w:r>
            <w:r w:rsidR="008112A8">
              <w:rPr>
                <w:b/>
                <w:color w:val="000000"/>
                <w:sz w:val="24"/>
                <w:szCs w:val="24"/>
              </w:rPr>
              <w:t>0 882</w:t>
            </w:r>
            <w:r>
              <w:rPr>
                <w:b/>
                <w:color w:val="000000"/>
                <w:sz w:val="24"/>
                <w:szCs w:val="24"/>
              </w:rPr>
              <w:t>,</w:t>
            </w:r>
            <w:r w:rsidR="008112A8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647" w:rsidRPr="008112A8" w:rsidRDefault="008112A8" w:rsidP="00642236">
            <w:pPr>
              <w:widowControl w:val="0"/>
              <w:overflowPunct/>
              <w:autoSpaceDE/>
              <w:adjustRightInd/>
              <w:jc w:val="right"/>
              <w:rPr>
                <w:b/>
                <w:color w:val="000000"/>
                <w:sz w:val="24"/>
                <w:szCs w:val="24"/>
              </w:rPr>
            </w:pPr>
            <w:r w:rsidRPr="008112A8">
              <w:rPr>
                <w:b/>
                <w:bCs/>
                <w:color w:val="000000"/>
                <w:sz w:val="24"/>
                <w:szCs w:val="24"/>
              </w:rPr>
              <w:t>+5 029,1</w:t>
            </w:r>
          </w:p>
        </w:tc>
      </w:tr>
      <w:tr w:rsidR="00D613E0" w:rsidTr="00037967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E0" w:rsidRDefault="00D613E0" w:rsidP="00037967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E0" w:rsidRPr="00BE08B3" w:rsidRDefault="007B6672" w:rsidP="00B151C3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75 365,5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3E0" w:rsidRDefault="00103EBF" w:rsidP="00103EBF">
            <w:pPr>
              <w:widowControl w:val="0"/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D613E0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 </w:t>
            </w:r>
            <w:r w:rsidR="00194F08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85,5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3E0" w:rsidRDefault="00103EBF" w:rsidP="00037967">
            <w:pPr>
              <w:widowControl w:val="0"/>
              <w:overflowPunct/>
              <w:autoSpaceDE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+1 020,0</w:t>
            </w:r>
          </w:p>
        </w:tc>
      </w:tr>
      <w:tr w:rsidR="00D613E0" w:rsidTr="00037967">
        <w:trPr>
          <w:trHeight w:val="43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E0" w:rsidRDefault="00D613E0" w:rsidP="00037967">
            <w:pPr>
              <w:overflowPunct/>
              <w:autoSpaceDE/>
              <w:adjustRightInd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Национальная безопасность и </w:t>
            </w:r>
          </w:p>
          <w:p w:rsidR="00D613E0" w:rsidRDefault="00D613E0" w:rsidP="00037967">
            <w:pPr>
              <w:overflowPunct/>
              <w:autoSpaceDE/>
              <w:adjustRightInd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E0" w:rsidRPr="00BE08B3" w:rsidRDefault="00D613E0" w:rsidP="00037967">
            <w:pPr>
              <w:suppressAutoHyphens/>
              <w:snapToGrid w:val="0"/>
              <w:jc w:val="right"/>
              <w:rPr>
                <w:bCs/>
                <w:sz w:val="24"/>
                <w:szCs w:val="24"/>
                <w:lang w:eastAsia="ar-SA"/>
              </w:rPr>
            </w:pPr>
          </w:p>
          <w:p w:rsidR="00D613E0" w:rsidRPr="00BE08B3" w:rsidRDefault="007B6672" w:rsidP="00B151C3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7 713,2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3E0" w:rsidRDefault="00745422" w:rsidP="00037967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ar-SA"/>
              </w:rPr>
              <w:t>7 713,2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3E0" w:rsidRDefault="00D613E0" w:rsidP="00037967">
            <w:pPr>
              <w:overflowPunct/>
              <w:autoSpaceDE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613E0" w:rsidTr="0074542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E0" w:rsidRDefault="00D613E0" w:rsidP="00037967">
            <w:pPr>
              <w:overflowPunct/>
              <w:autoSpaceDE/>
              <w:adjustRightInd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E0" w:rsidRPr="00BE08B3" w:rsidRDefault="007B6672" w:rsidP="00B151C3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</w:rPr>
              <w:t>13 540,1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3E0" w:rsidRDefault="00194F08" w:rsidP="0026784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745422">
              <w:rPr>
                <w:bCs/>
                <w:sz w:val="24"/>
                <w:szCs w:val="24"/>
              </w:rPr>
              <w:t>3 80</w:t>
            </w:r>
            <w:r w:rsidR="00267844">
              <w:rPr>
                <w:bCs/>
                <w:sz w:val="24"/>
                <w:szCs w:val="24"/>
              </w:rPr>
              <w:t>4</w:t>
            </w:r>
            <w:r w:rsidR="00745422">
              <w:rPr>
                <w:bCs/>
                <w:sz w:val="24"/>
                <w:szCs w:val="24"/>
              </w:rPr>
              <w:t>,</w:t>
            </w:r>
            <w:r w:rsidR="0026784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E0" w:rsidRPr="00D62304" w:rsidRDefault="00745422" w:rsidP="00267844">
            <w:pPr>
              <w:overflowPunct/>
              <w:autoSpaceDE/>
              <w:adjustRightInd/>
              <w:jc w:val="right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</w:rPr>
              <w:t>+26</w:t>
            </w:r>
            <w:r w:rsidR="00267844">
              <w:rPr>
                <w:bCs/>
                <w:color w:val="000000"/>
                <w:sz w:val="24"/>
                <w:szCs w:val="24"/>
              </w:rPr>
              <w:t>4,1</w:t>
            </w:r>
          </w:p>
        </w:tc>
      </w:tr>
      <w:tr w:rsidR="007B6672" w:rsidTr="00037967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72" w:rsidRDefault="007B6672" w:rsidP="00037967">
            <w:pPr>
              <w:overflowPunct/>
              <w:autoSpaceDE/>
              <w:adjustRightInd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72" w:rsidRPr="00693902" w:rsidRDefault="007B6672" w:rsidP="008769C8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2 916,6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672" w:rsidRDefault="00745422" w:rsidP="00037967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745422">
              <w:rPr>
                <w:bCs/>
                <w:sz w:val="24"/>
                <w:szCs w:val="24"/>
                <w:lang w:eastAsia="ar-SA"/>
              </w:rPr>
              <w:t>2 916,6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672" w:rsidRDefault="007B6672" w:rsidP="00037967">
            <w:pPr>
              <w:overflowPunct/>
              <w:autoSpaceDE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0,00</w:t>
            </w:r>
          </w:p>
        </w:tc>
      </w:tr>
      <w:tr w:rsidR="007B6672" w:rsidTr="00037967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72" w:rsidRDefault="007B6672" w:rsidP="00037967">
            <w:pPr>
              <w:overflowPunct/>
              <w:autoSpaceDE/>
              <w:adjustRightInd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72" w:rsidRPr="00693902" w:rsidRDefault="007B6672" w:rsidP="008769C8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322 478,3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672" w:rsidRDefault="007B6672" w:rsidP="00745422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ar-SA"/>
              </w:rPr>
              <w:t>3</w:t>
            </w:r>
            <w:r w:rsidR="00745422">
              <w:rPr>
                <w:bCs/>
                <w:sz w:val="24"/>
                <w:szCs w:val="24"/>
                <w:lang w:eastAsia="ar-SA"/>
              </w:rPr>
              <w:t>26 223,3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672" w:rsidRDefault="007B6672" w:rsidP="00745422">
            <w:pPr>
              <w:overflowPunct/>
              <w:autoSpaceDE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+</w:t>
            </w:r>
            <w:r w:rsidR="00745422">
              <w:rPr>
                <w:bCs/>
                <w:color w:val="000000"/>
                <w:sz w:val="24"/>
                <w:szCs w:val="24"/>
              </w:rPr>
              <w:t>3 745,0</w:t>
            </w:r>
          </w:p>
        </w:tc>
      </w:tr>
      <w:tr w:rsidR="007B6672" w:rsidTr="00037967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72" w:rsidRDefault="007B6672" w:rsidP="00037967">
            <w:pPr>
              <w:overflowPunct/>
              <w:autoSpaceDE/>
              <w:adjustRightInd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72" w:rsidRPr="00693902" w:rsidRDefault="007B6672" w:rsidP="008769C8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75 198,4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672" w:rsidRDefault="005B62C5" w:rsidP="000B1AC0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75 198,4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672" w:rsidRDefault="007B6672" w:rsidP="000D2007">
            <w:pPr>
              <w:overflowPunct/>
              <w:autoSpaceDE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B6672" w:rsidTr="00037967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72" w:rsidRDefault="007B6672" w:rsidP="00037967">
            <w:pPr>
              <w:overflowPunct/>
              <w:autoSpaceDE/>
              <w:adjustRightInd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72" w:rsidRPr="00693902" w:rsidRDefault="007B6672" w:rsidP="008769C8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</w:rPr>
              <w:t>18 512,4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672" w:rsidRDefault="00B8742C" w:rsidP="00037967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18 512,4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672" w:rsidRDefault="007B6672" w:rsidP="00037967">
            <w:pPr>
              <w:overflowPunct/>
              <w:autoSpaceDE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B6672" w:rsidTr="00037967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72" w:rsidRDefault="007B6672" w:rsidP="00037967">
            <w:pPr>
              <w:overflowPunct/>
              <w:autoSpaceDE/>
              <w:adjustRightInd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72" w:rsidRPr="00693902" w:rsidRDefault="007B6672" w:rsidP="008769C8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355,0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672" w:rsidRDefault="00B8742C" w:rsidP="009E7B51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355,0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672" w:rsidRDefault="007B6672" w:rsidP="00037967">
            <w:pPr>
              <w:overflowPunct/>
              <w:autoSpaceDE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B6672" w:rsidTr="00037967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72" w:rsidRDefault="007B6672" w:rsidP="00037967">
            <w:pPr>
              <w:overflowPunct/>
              <w:autoSpaceDE/>
              <w:adjustRightInd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Межбюджетные трансферты общ</w:t>
            </w:r>
            <w:r>
              <w:rPr>
                <w:bCs/>
                <w:color w:val="000000"/>
                <w:sz w:val="24"/>
                <w:szCs w:val="24"/>
              </w:rPr>
              <w:t>е</w:t>
            </w:r>
            <w:r>
              <w:rPr>
                <w:bCs/>
                <w:color w:val="000000"/>
                <w:sz w:val="24"/>
                <w:szCs w:val="24"/>
              </w:rPr>
              <w:t>го характера бюджетам субъектов РФ и муниципальных образований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72" w:rsidRPr="00693902" w:rsidRDefault="007B6672" w:rsidP="008769C8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</w:p>
          <w:p w:rsidR="007B6672" w:rsidRPr="00693902" w:rsidRDefault="007B6672" w:rsidP="008769C8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</w:p>
          <w:p w:rsidR="007B6672" w:rsidRPr="00693902" w:rsidRDefault="007B6672" w:rsidP="008769C8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77 699,2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672" w:rsidRDefault="00B8742C" w:rsidP="000B1AC0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77 699,2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672" w:rsidRDefault="007B6672" w:rsidP="00A63A56">
            <w:pPr>
              <w:overflowPunct/>
              <w:autoSpaceDE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B6672" w:rsidTr="00037967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72" w:rsidRDefault="007B6672" w:rsidP="00037967">
            <w:pPr>
              <w:overflowPunct/>
              <w:autoSpaceDE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72" w:rsidRPr="009A57FF" w:rsidRDefault="007B6672" w:rsidP="008769C8">
            <w:pPr>
              <w:suppressAutoHyphens/>
              <w:snapToGrid w:val="0"/>
              <w:jc w:val="right"/>
              <w:rPr>
                <w:b/>
                <w:bCs/>
                <w:sz w:val="24"/>
                <w:szCs w:val="24"/>
                <w:lang w:eastAsia="ar-SA"/>
              </w:rPr>
            </w:pPr>
            <w:r w:rsidRPr="009A57FF">
              <w:rPr>
                <w:b/>
                <w:bCs/>
                <w:sz w:val="24"/>
                <w:szCs w:val="24"/>
                <w:lang w:eastAsia="ar-SA"/>
              </w:rPr>
              <w:t xml:space="preserve">        </w:t>
            </w:r>
            <w:r>
              <w:rPr>
                <w:b/>
                <w:color w:val="000000"/>
                <w:sz w:val="24"/>
                <w:szCs w:val="24"/>
              </w:rPr>
              <w:t>593 778,7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672" w:rsidRPr="009A57FF" w:rsidRDefault="007B6672" w:rsidP="00B8742C">
            <w:pPr>
              <w:overflowPunct/>
              <w:autoSpaceDE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B8742C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8</w:t>
            </w:r>
            <w:r w:rsidR="00B8742C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9A57FF">
              <w:rPr>
                <w:b/>
                <w:bCs/>
                <w:sz w:val="24"/>
                <w:szCs w:val="24"/>
              </w:rPr>
              <w:t>0</w:t>
            </w:r>
            <w:r w:rsidR="00B8742C">
              <w:rPr>
                <w:b/>
                <w:bCs/>
                <w:sz w:val="24"/>
                <w:szCs w:val="24"/>
              </w:rPr>
              <w:t>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672" w:rsidRPr="00CB3058" w:rsidRDefault="00B8742C" w:rsidP="00125878">
            <w:pPr>
              <w:overflowPunct/>
              <w:autoSpaceDE/>
              <w:adjustRightInd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8112A8">
              <w:rPr>
                <w:b/>
                <w:bCs/>
                <w:color w:val="000000"/>
                <w:sz w:val="24"/>
                <w:szCs w:val="24"/>
              </w:rPr>
              <w:t>+5 029,1</w:t>
            </w:r>
          </w:p>
        </w:tc>
      </w:tr>
      <w:tr w:rsidR="007B6672" w:rsidRPr="00EA6842" w:rsidTr="00037967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672" w:rsidRDefault="007B6672" w:rsidP="00037967">
            <w:pPr>
              <w:overflowPunct/>
              <w:autoSpaceDE/>
              <w:adjustRight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ДЕФИЦИТ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672" w:rsidRPr="009A57FF" w:rsidRDefault="007B6672" w:rsidP="008769C8">
            <w:pPr>
              <w:overflowPunct/>
              <w:autoSpaceDE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27 925,3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672" w:rsidRPr="009A57FF" w:rsidRDefault="00323694" w:rsidP="00037967">
            <w:pPr>
              <w:pStyle w:val="2"/>
              <w:widowControl w:val="0"/>
              <w:spacing w:after="0" w:line="240" w:lineRule="auto"/>
              <w:ind w:left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27 925,3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672" w:rsidRPr="009A57FF" w:rsidRDefault="007B6672" w:rsidP="00037967">
            <w:pPr>
              <w:overflowPunct/>
              <w:autoSpaceDE/>
              <w:adjustRightInd/>
              <w:jc w:val="right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A57F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</w:tbl>
    <w:p w:rsidR="000E3732" w:rsidRDefault="000E3732" w:rsidP="00EA44E0">
      <w:pPr>
        <w:widowControl w:val="0"/>
        <w:jc w:val="both"/>
      </w:pPr>
    </w:p>
    <w:p w:rsidR="00125878" w:rsidRDefault="00125878" w:rsidP="00125878">
      <w:pPr>
        <w:pStyle w:val="a3"/>
        <w:widowControl w:val="0"/>
        <w:ind w:firstLine="0"/>
        <w:jc w:val="both"/>
        <w:rPr>
          <w:b w:val="0"/>
        </w:rPr>
      </w:pPr>
      <w:r>
        <w:rPr>
          <w:b w:val="0"/>
        </w:rPr>
        <w:t xml:space="preserve">       </w:t>
      </w:r>
      <w:proofErr w:type="gramStart"/>
      <w:r w:rsidRPr="006D5F5B">
        <w:rPr>
          <w:b w:val="0"/>
        </w:rPr>
        <w:t xml:space="preserve">Согласно информации, представленной </w:t>
      </w:r>
      <w:r w:rsidR="00E0107F">
        <w:rPr>
          <w:b w:val="0"/>
        </w:rPr>
        <w:t>в Пояснительной записке</w:t>
      </w:r>
      <w:r w:rsidR="00CD1502">
        <w:rPr>
          <w:b w:val="0"/>
        </w:rPr>
        <w:t xml:space="preserve">                      (ф. 0503160)</w:t>
      </w:r>
      <w:r w:rsidRPr="006D5F5B">
        <w:rPr>
          <w:b w:val="0"/>
        </w:rPr>
        <w:t>, отклонения показателей сводной бюджетной росписи от бю</w:t>
      </w:r>
      <w:r w:rsidRPr="006D5F5B">
        <w:rPr>
          <w:b w:val="0"/>
        </w:rPr>
        <w:t>д</w:t>
      </w:r>
      <w:r w:rsidRPr="006D5F5B">
        <w:rPr>
          <w:b w:val="0"/>
        </w:rPr>
        <w:t>жетных назначений, утвержденных Решением о бюджете,</w:t>
      </w:r>
      <w:r w:rsidR="00E0107F">
        <w:rPr>
          <w:b w:val="0"/>
        </w:rPr>
        <w:t xml:space="preserve"> в сумме 5 029,1  тыс. рублей,</w:t>
      </w:r>
      <w:r w:rsidRPr="006D5F5B">
        <w:rPr>
          <w:b w:val="0"/>
        </w:rPr>
        <w:t xml:space="preserve"> обусловлены следующими основными факторами:</w:t>
      </w:r>
      <w:proofErr w:type="gramEnd"/>
    </w:p>
    <w:p w:rsidR="00125878" w:rsidRDefault="00CD1502" w:rsidP="00125878">
      <w:pPr>
        <w:pStyle w:val="a3"/>
        <w:widowControl w:val="0"/>
        <w:ind w:firstLine="0"/>
        <w:jc w:val="both"/>
        <w:rPr>
          <w:b w:val="0"/>
        </w:rPr>
      </w:pPr>
      <w:r>
        <w:rPr>
          <w:b w:val="0"/>
          <w:bCs w:val="0"/>
        </w:rPr>
        <w:t xml:space="preserve">        п</w:t>
      </w:r>
      <w:r w:rsidRPr="00CD1502">
        <w:rPr>
          <w:b w:val="0"/>
          <w:bCs w:val="0"/>
        </w:rPr>
        <w:t>оказатели</w:t>
      </w:r>
      <w:r w:rsidRPr="00CD1502">
        <w:rPr>
          <w:b w:val="0"/>
          <w:bCs w:val="0"/>
          <w:sz w:val="24"/>
          <w:szCs w:val="24"/>
        </w:rPr>
        <w:t xml:space="preserve"> </w:t>
      </w:r>
      <w:r w:rsidRPr="00CD1502">
        <w:rPr>
          <w:b w:val="0"/>
          <w:bCs w:val="0"/>
        </w:rPr>
        <w:t xml:space="preserve">бюджета уточнялись в связи с предоставлением субсидий и субвенций из бюджетов других уровней. Уточнения вносились в СБР </w:t>
      </w:r>
      <w:proofErr w:type="gramStart"/>
      <w:r w:rsidRPr="00CD1502">
        <w:rPr>
          <w:b w:val="0"/>
          <w:bCs w:val="0"/>
        </w:rPr>
        <w:t>согла</w:t>
      </w:r>
      <w:r w:rsidRPr="00CD1502">
        <w:rPr>
          <w:b w:val="0"/>
          <w:bCs w:val="0"/>
        </w:rPr>
        <w:t>с</w:t>
      </w:r>
      <w:r w:rsidRPr="00CD1502">
        <w:rPr>
          <w:b w:val="0"/>
          <w:bCs w:val="0"/>
        </w:rPr>
        <w:t>но ст</w:t>
      </w:r>
      <w:r w:rsidR="003568D0">
        <w:rPr>
          <w:b w:val="0"/>
          <w:bCs w:val="0"/>
        </w:rPr>
        <w:t>атьи</w:t>
      </w:r>
      <w:proofErr w:type="gramEnd"/>
      <w:r w:rsidR="003568D0">
        <w:rPr>
          <w:b w:val="0"/>
          <w:bCs w:val="0"/>
        </w:rPr>
        <w:t xml:space="preserve"> </w:t>
      </w:r>
      <w:r w:rsidRPr="00CD1502">
        <w:rPr>
          <w:b w:val="0"/>
          <w:bCs w:val="0"/>
        </w:rPr>
        <w:t xml:space="preserve"> 9  решения Совета депутатов от 20.12.2024 года № 169-РС «О бюджете муниципального образования Северный район на 2025 год и на плановый период 2026 и 2027 годов»</w:t>
      </w:r>
      <w:r w:rsidR="00125878" w:rsidRPr="006D5F5B">
        <w:rPr>
          <w:b w:val="0"/>
        </w:rPr>
        <w:t>, в том числе:</w:t>
      </w:r>
    </w:p>
    <w:p w:rsidR="00BB66E1" w:rsidRPr="006D5F5B" w:rsidRDefault="00BB66E1" w:rsidP="0082638B">
      <w:pPr>
        <w:overflowPunct/>
        <w:jc w:val="both"/>
        <w:textAlignment w:val="auto"/>
      </w:pPr>
      <w:r w:rsidRPr="003C3115">
        <w:t xml:space="preserve">       </w:t>
      </w:r>
      <w:r w:rsidRPr="006D5F5B">
        <w:t>+</w:t>
      </w:r>
      <w:r w:rsidR="003568D0">
        <w:t>3 745,0</w:t>
      </w:r>
      <w:r w:rsidRPr="006D5F5B">
        <w:t xml:space="preserve"> тыс. рублей «</w:t>
      </w:r>
      <w:r w:rsidR="005F012F" w:rsidRPr="005F012F">
        <w:t>Дотации бюджетам муниципальных районов на поддержку мер по обеспечению сбалансированности бюджетов</w:t>
      </w:r>
      <w:r w:rsidRPr="006D5F5B">
        <w:t xml:space="preserve">», </w:t>
      </w:r>
      <w:proofErr w:type="gramStart"/>
      <w:r w:rsidRPr="006D5F5B">
        <w:t>согласно уведомления</w:t>
      </w:r>
      <w:proofErr w:type="gramEnd"/>
      <w:r w:rsidRPr="006D5F5B">
        <w:t xml:space="preserve"> Министерства </w:t>
      </w:r>
      <w:r w:rsidR="005F012F" w:rsidRPr="005F012F">
        <w:t>культуры Оренбургской области от 09.07.2025</w:t>
      </w:r>
      <w:r w:rsidR="005F012F">
        <w:t xml:space="preserve">               </w:t>
      </w:r>
      <w:r w:rsidR="005F012F" w:rsidRPr="005F012F">
        <w:t xml:space="preserve"> №</w:t>
      </w:r>
      <w:r w:rsidR="005F012F">
        <w:t xml:space="preserve"> </w:t>
      </w:r>
      <w:r w:rsidR="005F012F" w:rsidRPr="005F012F">
        <w:t>1785</w:t>
      </w:r>
      <w:r w:rsidR="00281605">
        <w:t xml:space="preserve">. </w:t>
      </w:r>
      <w:r w:rsidR="004075AE">
        <w:t xml:space="preserve"> </w:t>
      </w:r>
      <w:r w:rsidR="00281605">
        <w:t>Уточнен</w:t>
      </w:r>
      <w:r w:rsidR="00A25020">
        <w:t>и</w:t>
      </w:r>
      <w:r w:rsidR="00281605">
        <w:t>е  бюджетны</w:t>
      </w:r>
      <w:r w:rsidR="00A25020">
        <w:t>х</w:t>
      </w:r>
      <w:r w:rsidR="00281605">
        <w:t xml:space="preserve"> назначени</w:t>
      </w:r>
      <w:r w:rsidR="00A25020">
        <w:t>й</w:t>
      </w:r>
      <w:r w:rsidR="00281605">
        <w:t xml:space="preserve"> </w:t>
      </w:r>
      <w:r w:rsidR="004075AE">
        <w:t>произошло по разделу подра</w:t>
      </w:r>
      <w:r w:rsidR="004075AE">
        <w:t>з</w:t>
      </w:r>
      <w:r w:rsidR="004075AE">
        <w:t>делу 0703 «Д</w:t>
      </w:r>
      <w:r w:rsidR="004075AE" w:rsidRPr="00281605">
        <w:t>ополнительно</w:t>
      </w:r>
      <w:r w:rsidR="004075AE">
        <w:t>е</w:t>
      </w:r>
      <w:r w:rsidR="004075AE" w:rsidRPr="00281605">
        <w:t xml:space="preserve"> образовани</w:t>
      </w:r>
      <w:r w:rsidR="004075AE">
        <w:t>е</w:t>
      </w:r>
      <w:r w:rsidR="004075AE" w:rsidRPr="00281605">
        <w:t xml:space="preserve"> дет</w:t>
      </w:r>
      <w:r w:rsidR="004075AE">
        <w:t xml:space="preserve">ей» и </w:t>
      </w:r>
      <w:r w:rsidR="00281605">
        <w:t>направлены на о</w:t>
      </w:r>
      <w:r w:rsidR="00281605" w:rsidRPr="00281605">
        <w:t>снащение здания системами безопасности, оборудованием, инвентарем</w:t>
      </w:r>
      <w:r w:rsidR="00281605">
        <w:t>;</w:t>
      </w:r>
    </w:p>
    <w:p w:rsidR="00BB66E1" w:rsidRPr="006D5F5B" w:rsidRDefault="00BB66E1" w:rsidP="00BB66E1">
      <w:pPr>
        <w:jc w:val="both"/>
      </w:pPr>
      <w:r w:rsidRPr="006D5F5B">
        <w:rPr>
          <w:b/>
        </w:rPr>
        <w:t xml:space="preserve">       </w:t>
      </w:r>
      <w:r w:rsidR="00457E4D" w:rsidRPr="006D5F5B">
        <w:t>+1</w:t>
      </w:r>
      <w:r w:rsidR="00EF6BEF">
        <w:t> 000,0</w:t>
      </w:r>
      <w:r w:rsidRPr="006D5F5B">
        <w:rPr>
          <w:b/>
        </w:rPr>
        <w:t xml:space="preserve"> </w:t>
      </w:r>
      <w:r w:rsidRPr="006D5F5B">
        <w:t>тыс. рублей «</w:t>
      </w:r>
      <w:r w:rsidR="00EF6BEF" w:rsidRPr="00EF6BEF">
        <w:t>Прочие межбюджетные трансферты, передаваемые</w:t>
      </w:r>
      <w:r w:rsidR="00EF6BEF">
        <w:t xml:space="preserve"> бюджетам муниципальных районов</w:t>
      </w:r>
      <w:r w:rsidR="00E73618" w:rsidRPr="006D5F5B">
        <w:t>»,</w:t>
      </w:r>
      <w:r w:rsidRPr="006D5F5B">
        <w:t xml:space="preserve"> </w:t>
      </w:r>
      <w:proofErr w:type="gramStart"/>
      <w:r w:rsidRPr="006D5F5B">
        <w:t>согласно</w:t>
      </w:r>
      <w:r w:rsidRPr="006D5F5B">
        <w:rPr>
          <w:b/>
        </w:rPr>
        <w:t xml:space="preserve"> </w:t>
      </w:r>
      <w:r w:rsidRPr="006D5F5B">
        <w:t>уведомления</w:t>
      </w:r>
      <w:proofErr w:type="gramEnd"/>
      <w:r w:rsidRPr="006D5F5B">
        <w:t xml:space="preserve"> </w:t>
      </w:r>
      <w:r w:rsidR="00E73618" w:rsidRPr="006D5F5B">
        <w:t xml:space="preserve">Министерства </w:t>
      </w:r>
      <w:r w:rsidR="00EF6BEF" w:rsidRPr="00EF6BEF">
        <w:t>региональной и информационной политики Оренбургской области от 16.07.2025 №824/044/29</w:t>
      </w:r>
      <w:r w:rsidR="004075AE">
        <w:t xml:space="preserve">. </w:t>
      </w:r>
      <w:r w:rsidR="00A25020">
        <w:t>Уточненные бюджетные назначения направлены на раздел подраздел 0104 «</w:t>
      </w:r>
      <w:r w:rsidR="004075AE" w:rsidRPr="004075AE">
        <w:t>Функционирование Правительства Российской Ф</w:t>
      </w:r>
      <w:r w:rsidR="004075AE" w:rsidRPr="004075AE">
        <w:t>е</w:t>
      </w:r>
      <w:r w:rsidR="004075AE" w:rsidRPr="004075AE">
        <w:t>дерации, высших исполнительных органов государственной власти субъе</w:t>
      </w:r>
      <w:r w:rsidR="004075AE" w:rsidRPr="004075AE">
        <w:t>к</w:t>
      </w:r>
      <w:r w:rsidR="004075AE" w:rsidRPr="004075AE">
        <w:t>тов Российской Федерации, местных администраций</w:t>
      </w:r>
      <w:r w:rsidR="00A25020">
        <w:t xml:space="preserve">» </w:t>
      </w:r>
      <w:proofErr w:type="gramStart"/>
      <w:r w:rsidR="00A25020">
        <w:t>и раздел подраздел</w:t>
      </w:r>
      <w:proofErr w:type="gramEnd"/>
      <w:r w:rsidR="00A25020">
        <w:t xml:space="preserve"> 0106 «</w:t>
      </w:r>
      <w:r w:rsidR="00A25020" w:rsidRPr="00A25020">
        <w:t xml:space="preserve">Функционирование Правительства Российской Федерации, </w:t>
      </w:r>
      <w:r w:rsidR="00123C2D">
        <w:t xml:space="preserve"> </w:t>
      </w:r>
      <w:r w:rsidR="00A25020" w:rsidRPr="00A25020">
        <w:t xml:space="preserve">высших исполнительных органов государственной власти субъектов Российской </w:t>
      </w:r>
      <w:r w:rsidR="00123C2D">
        <w:t xml:space="preserve">                </w:t>
      </w:r>
      <w:r w:rsidR="00A25020" w:rsidRPr="00A25020">
        <w:t xml:space="preserve">Федерации, </w:t>
      </w:r>
      <w:r w:rsidR="005C54E9">
        <w:t xml:space="preserve"> </w:t>
      </w:r>
      <w:r w:rsidR="00A25020" w:rsidRPr="00A25020">
        <w:t xml:space="preserve">местных </w:t>
      </w:r>
      <w:r w:rsidR="005C54E9">
        <w:t xml:space="preserve"> </w:t>
      </w:r>
      <w:r w:rsidR="00A25020" w:rsidRPr="00A25020">
        <w:t>администраций</w:t>
      </w:r>
      <w:r w:rsidR="00A25020">
        <w:t>»</w:t>
      </w:r>
      <w:r w:rsidR="00EF6BEF">
        <w:t>;</w:t>
      </w:r>
    </w:p>
    <w:p w:rsidR="00BB66E1" w:rsidRPr="006D5F5B" w:rsidRDefault="00BB66E1" w:rsidP="00BB66E1">
      <w:pPr>
        <w:jc w:val="both"/>
      </w:pPr>
      <w:r w:rsidRPr="006D5F5B">
        <w:t xml:space="preserve">       +</w:t>
      </w:r>
      <w:r w:rsidR="00281605">
        <w:t>284,1</w:t>
      </w:r>
      <w:r w:rsidRPr="006D5F5B">
        <w:t xml:space="preserve"> тыс. рублей «</w:t>
      </w:r>
      <w:r w:rsidR="00281605" w:rsidRPr="00281605">
        <w:t>Субвенции бюджетам муниципальных районов на выполнение передаваемых полномочий субъектов Российской Федерации</w:t>
      </w:r>
      <w:r w:rsidRPr="006D5F5B">
        <w:t xml:space="preserve">», </w:t>
      </w:r>
      <w:r w:rsidR="00E4277C">
        <w:t xml:space="preserve"> </w:t>
      </w:r>
      <w:proofErr w:type="gramStart"/>
      <w:r w:rsidRPr="006D5F5B">
        <w:t>согласно</w:t>
      </w:r>
      <w:r w:rsidRPr="006D5F5B">
        <w:rPr>
          <w:b/>
        </w:rPr>
        <w:t xml:space="preserve"> </w:t>
      </w:r>
      <w:r w:rsidRPr="006D5F5B">
        <w:t>уведомления</w:t>
      </w:r>
      <w:proofErr w:type="gramEnd"/>
      <w:r w:rsidRPr="006D5F5B">
        <w:t xml:space="preserve"> </w:t>
      </w:r>
      <w:r w:rsidR="00281605" w:rsidRPr="00281605">
        <w:t>сельского хозяйства от 12.09.2025 №842/1-54</w:t>
      </w:r>
      <w:r w:rsidR="00756C02">
        <w:t xml:space="preserve">. </w:t>
      </w:r>
      <w:r w:rsidR="00A71D9B">
        <w:t xml:space="preserve">                     </w:t>
      </w:r>
      <w:r w:rsidR="00756C02">
        <w:t>Бюджетные ассигнования направлены на раздел подраздел 0405</w:t>
      </w:r>
      <w:r w:rsidR="00A71D9B">
        <w:t xml:space="preserve"> «</w:t>
      </w:r>
      <w:r w:rsidR="00A71D9B" w:rsidRPr="00A71D9B">
        <w:t>Сельское хозяйство и рыболовство</w:t>
      </w:r>
      <w:r w:rsidR="00A71D9B">
        <w:t>» (</w:t>
      </w:r>
      <w:r w:rsidR="00A71D9B" w:rsidRPr="00A71D9B">
        <w:t>Выполнение отдельных государственных полн</w:t>
      </w:r>
      <w:r w:rsidR="00A71D9B" w:rsidRPr="00A71D9B">
        <w:t>о</w:t>
      </w:r>
      <w:r w:rsidR="00A71D9B" w:rsidRPr="00A71D9B">
        <w:lastRenderedPageBreak/>
        <w:t>мочий по защите населения от болезней, общих для человека и животных, в части сбора, утилизации и уничтожения биологических отходов)</w:t>
      </w:r>
      <w:r w:rsidR="00A71D9B">
        <w:t>.</w:t>
      </w:r>
    </w:p>
    <w:p w:rsidR="00BB66E1" w:rsidRDefault="00BB66E1" w:rsidP="00281605">
      <w:pPr>
        <w:jc w:val="both"/>
        <w:rPr>
          <w:b/>
        </w:rPr>
      </w:pPr>
      <w:r w:rsidRPr="006D5F5B">
        <w:t xml:space="preserve">        </w:t>
      </w:r>
    </w:p>
    <w:p w:rsidR="00F4402F" w:rsidRDefault="00F4402F" w:rsidP="00995453">
      <w:pPr>
        <w:pStyle w:val="a3"/>
        <w:widowControl w:val="0"/>
        <w:ind w:firstLine="0"/>
      </w:pPr>
      <w:r w:rsidRPr="00B03FAF">
        <w:t xml:space="preserve">3. Анализ исполнения бюджета </w:t>
      </w:r>
      <w:r>
        <w:t>Северного</w:t>
      </w:r>
      <w:r w:rsidRPr="00B03FAF">
        <w:t xml:space="preserve"> района по доходам</w:t>
      </w:r>
    </w:p>
    <w:p w:rsidR="005F5E47" w:rsidRDefault="005F5E47" w:rsidP="00995453">
      <w:pPr>
        <w:pStyle w:val="a3"/>
        <w:widowControl w:val="0"/>
        <w:ind w:firstLine="0"/>
      </w:pPr>
    </w:p>
    <w:p w:rsidR="005F5E47" w:rsidRDefault="005F5E47" w:rsidP="005F5E47">
      <w:pPr>
        <w:pStyle w:val="a3"/>
        <w:widowControl w:val="0"/>
        <w:ind w:firstLine="567"/>
        <w:jc w:val="both"/>
        <w:rPr>
          <w:b w:val="0"/>
          <w:bCs w:val="0"/>
        </w:rPr>
      </w:pPr>
      <w:r w:rsidRPr="004878D5">
        <w:rPr>
          <w:b w:val="0"/>
          <w:bCs w:val="0"/>
        </w:rPr>
        <w:t>По состоянию на 01.</w:t>
      </w:r>
      <w:r>
        <w:rPr>
          <w:b w:val="0"/>
          <w:bCs w:val="0"/>
        </w:rPr>
        <w:t>1</w:t>
      </w:r>
      <w:r w:rsidRPr="004878D5">
        <w:rPr>
          <w:b w:val="0"/>
          <w:bCs w:val="0"/>
        </w:rPr>
        <w:t>0.202</w:t>
      </w:r>
      <w:r w:rsidR="008769C8">
        <w:rPr>
          <w:b w:val="0"/>
          <w:bCs w:val="0"/>
        </w:rPr>
        <w:t>5</w:t>
      </w:r>
      <w:r w:rsidRPr="004878D5">
        <w:rPr>
          <w:b w:val="0"/>
          <w:bCs w:val="0"/>
        </w:rPr>
        <w:t xml:space="preserve"> объем поступивших в районный бюджет доходов составил </w:t>
      </w:r>
      <w:r>
        <w:rPr>
          <w:b w:val="0"/>
          <w:bCs w:val="0"/>
        </w:rPr>
        <w:t xml:space="preserve"> 4</w:t>
      </w:r>
      <w:r w:rsidR="008769C8">
        <w:rPr>
          <w:b w:val="0"/>
          <w:bCs w:val="0"/>
        </w:rPr>
        <w:t>07 544,</w:t>
      </w:r>
      <w:r>
        <w:rPr>
          <w:b w:val="0"/>
          <w:bCs w:val="0"/>
        </w:rPr>
        <w:t>6</w:t>
      </w:r>
      <w:r w:rsidRPr="004878D5">
        <w:rPr>
          <w:b w:val="0"/>
          <w:bCs w:val="0"/>
        </w:rPr>
        <w:t xml:space="preserve"> тыс. рублей, что составило </w:t>
      </w:r>
      <w:r w:rsidR="008769C8">
        <w:rPr>
          <w:b w:val="0"/>
          <w:bCs w:val="0"/>
        </w:rPr>
        <w:t>71</w:t>
      </w:r>
      <w:r>
        <w:rPr>
          <w:b w:val="0"/>
          <w:bCs w:val="0"/>
        </w:rPr>
        <w:t xml:space="preserve">,4 </w:t>
      </w:r>
      <w:r w:rsidRPr="004878D5">
        <w:rPr>
          <w:b w:val="0"/>
          <w:bCs w:val="0"/>
        </w:rPr>
        <w:t>% относительно утвержденных годовых бюджетных назначений (</w:t>
      </w:r>
      <w:r w:rsidR="00323694">
        <w:rPr>
          <w:b w:val="0"/>
          <w:bCs w:val="0"/>
        </w:rPr>
        <w:t>570 882,5</w:t>
      </w:r>
      <w:r w:rsidRPr="004878D5">
        <w:rPr>
          <w:b w:val="0"/>
          <w:bCs w:val="0"/>
        </w:rPr>
        <w:t xml:space="preserve"> тыс. рублей). О</w:t>
      </w:r>
      <w:r w:rsidRPr="004878D5">
        <w:rPr>
          <w:b w:val="0"/>
          <w:bCs w:val="0"/>
        </w:rPr>
        <w:t>т</w:t>
      </w:r>
      <w:r w:rsidRPr="004878D5">
        <w:rPr>
          <w:b w:val="0"/>
          <w:bCs w:val="0"/>
        </w:rPr>
        <w:t>носительно аналогичного периода предыдущего года</w:t>
      </w:r>
      <w:r w:rsidR="008769C8">
        <w:rPr>
          <w:b w:val="0"/>
          <w:bCs w:val="0"/>
        </w:rPr>
        <w:t xml:space="preserve"> (416 864,6 тыс. рублей)</w:t>
      </w:r>
      <w:r w:rsidR="00C076AC">
        <w:rPr>
          <w:b w:val="0"/>
          <w:bCs w:val="0"/>
        </w:rPr>
        <w:t>,</w:t>
      </w:r>
      <w:r w:rsidRPr="004878D5">
        <w:rPr>
          <w:b w:val="0"/>
          <w:bCs w:val="0"/>
        </w:rPr>
        <w:t xml:space="preserve"> доходы поступили в </w:t>
      </w:r>
      <w:r w:rsidR="008769C8">
        <w:rPr>
          <w:b w:val="0"/>
          <w:bCs w:val="0"/>
        </w:rPr>
        <w:t xml:space="preserve">меньшем </w:t>
      </w:r>
      <w:r w:rsidRPr="004878D5">
        <w:rPr>
          <w:b w:val="0"/>
          <w:bCs w:val="0"/>
        </w:rPr>
        <w:t xml:space="preserve">объеме на </w:t>
      </w:r>
      <w:r w:rsidR="00C076AC">
        <w:rPr>
          <w:b w:val="0"/>
          <w:bCs w:val="0"/>
        </w:rPr>
        <w:t>9</w:t>
      </w:r>
      <w:r w:rsidR="008769C8">
        <w:rPr>
          <w:b w:val="0"/>
          <w:bCs w:val="0"/>
        </w:rPr>
        <w:t> 320,0</w:t>
      </w:r>
      <w:r w:rsidRPr="004878D5">
        <w:rPr>
          <w:b w:val="0"/>
          <w:bCs w:val="0"/>
        </w:rPr>
        <w:t xml:space="preserve"> тыс. рублей (на </w:t>
      </w:r>
      <w:r w:rsidR="008769C8">
        <w:rPr>
          <w:b w:val="0"/>
          <w:bCs w:val="0"/>
        </w:rPr>
        <w:t>2,2</w:t>
      </w:r>
      <w:r>
        <w:rPr>
          <w:b w:val="0"/>
          <w:bCs w:val="0"/>
        </w:rPr>
        <w:t xml:space="preserve"> </w:t>
      </w:r>
      <w:r w:rsidRPr="004878D5">
        <w:rPr>
          <w:b w:val="0"/>
          <w:bCs w:val="0"/>
        </w:rPr>
        <w:t>%). Ук</w:t>
      </w:r>
      <w:r w:rsidRPr="004878D5">
        <w:rPr>
          <w:b w:val="0"/>
          <w:bCs w:val="0"/>
        </w:rPr>
        <w:t>а</w:t>
      </w:r>
      <w:r w:rsidRPr="004878D5">
        <w:rPr>
          <w:b w:val="0"/>
          <w:bCs w:val="0"/>
        </w:rPr>
        <w:t>занное отклонение сложилось в результате у</w:t>
      </w:r>
      <w:r w:rsidR="008769C8">
        <w:rPr>
          <w:b w:val="0"/>
          <w:bCs w:val="0"/>
        </w:rPr>
        <w:t>меньш</w:t>
      </w:r>
      <w:r w:rsidRPr="004878D5">
        <w:rPr>
          <w:b w:val="0"/>
          <w:bCs w:val="0"/>
        </w:rPr>
        <w:t>ения безвозмездных п</w:t>
      </w:r>
      <w:r w:rsidRPr="004878D5">
        <w:rPr>
          <w:b w:val="0"/>
          <w:bCs w:val="0"/>
        </w:rPr>
        <w:t>о</w:t>
      </w:r>
      <w:r w:rsidRPr="004878D5">
        <w:rPr>
          <w:b w:val="0"/>
          <w:bCs w:val="0"/>
        </w:rPr>
        <w:t xml:space="preserve">ступлений на </w:t>
      </w:r>
      <w:r w:rsidR="008769C8">
        <w:rPr>
          <w:b w:val="0"/>
          <w:bCs w:val="0"/>
        </w:rPr>
        <w:t>1</w:t>
      </w:r>
      <w:r w:rsidR="00490A34">
        <w:rPr>
          <w:b w:val="0"/>
          <w:bCs w:val="0"/>
        </w:rPr>
        <w:t>2,3</w:t>
      </w:r>
      <w:r>
        <w:rPr>
          <w:b w:val="0"/>
          <w:bCs w:val="0"/>
        </w:rPr>
        <w:t xml:space="preserve"> </w:t>
      </w:r>
      <w:r w:rsidRPr="004878D5">
        <w:rPr>
          <w:b w:val="0"/>
          <w:bCs w:val="0"/>
        </w:rPr>
        <w:t>%.</w:t>
      </w:r>
    </w:p>
    <w:p w:rsidR="003546CE" w:rsidRDefault="003546CE" w:rsidP="003546CE">
      <w:pPr>
        <w:pStyle w:val="a3"/>
        <w:widowControl w:val="0"/>
        <w:ind w:firstLine="567"/>
        <w:jc w:val="both"/>
        <w:rPr>
          <w:b w:val="0"/>
          <w:bCs w:val="0"/>
        </w:rPr>
      </w:pPr>
      <w:r w:rsidRPr="00BF7164">
        <w:rPr>
          <w:b w:val="0"/>
          <w:bCs w:val="0"/>
        </w:rPr>
        <w:t>В структуре доходной части районного бюджета налоговые и неналог</w:t>
      </w:r>
      <w:r w:rsidRPr="00BF7164">
        <w:rPr>
          <w:b w:val="0"/>
          <w:bCs w:val="0"/>
        </w:rPr>
        <w:t>о</w:t>
      </w:r>
      <w:r w:rsidRPr="00BF7164">
        <w:rPr>
          <w:b w:val="0"/>
          <w:bCs w:val="0"/>
        </w:rPr>
        <w:t xml:space="preserve">вые доходы составляют </w:t>
      </w:r>
      <w:r w:rsidR="0060695F" w:rsidRPr="0060695F">
        <w:rPr>
          <w:b w:val="0"/>
          <w:bCs w:val="0"/>
        </w:rPr>
        <w:t>137</w:t>
      </w:r>
      <w:r w:rsidR="0060695F">
        <w:rPr>
          <w:b w:val="0"/>
          <w:bCs w:val="0"/>
          <w:lang w:val="en-US"/>
        </w:rPr>
        <w:t> </w:t>
      </w:r>
      <w:r w:rsidR="0060695F" w:rsidRPr="0060695F">
        <w:rPr>
          <w:b w:val="0"/>
          <w:bCs w:val="0"/>
        </w:rPr>
        <w:t>716</w:t>
      </w:r>
      <w:r w:rsidR="0060695F">
        <w:rPr>
          <w:b w:val="0"/>
          <w:bCs w:val="0"/>
        </w:rPr>
        <w:t>,</w:t>
      </w:r>
      <w:r w:rsidR="0060695F" w:rsidRPr="0060695F">
        <w:rPr>
          <w:b w:val="0"/>
          <w:bCs w:val="0"/>
        </w:rPr>
        <w:t xml:space="preserve">2 </w:t>
      </w:r>
      <w:r w:rsidR="0060695F">
        <w:rPr>
          <w:b w:val="0"/>
          <w:bCs w:val="0"/>
        </w:rPr>
        <w:t xml:space="preserve"> тыс. рублей</w:t>
      </w:r>
      <w:r w:rsidR="002552D7">
        <w:rPr>
          <w:b w:val="0"/>
          <w:bCs w:val="0"/>
        </w:rPr>
        <w:t xml:space="preserve"> </w:t>
      </w:r>
      <w:r w:rsidRPr="00BF7164">
        <w:rPr>
          <w:b w:val="0"/>
          <w:bCs w:val="0"/>
        </w:rPr>
        <w:t xml:space="preserve"> или </w:t>
      </w:r>
      <w:r w:rsidR="002552D7">
        <w:rPr>
          <w:b w:val="0"/>
          <w:bCs w:val="0"/>
        </w:rPr>
        <w:t xml:space="preserve"> </w:t>
      </w:r>
      <w:r w:rsidR="0060695F">
        <w:rPr>
          <w:b w:val="0"/>
          <w:bCs w:val="0"/>
        </w:rPr>
        <w:t>33,8</w:t>
      </w:r>
      <w:r w:rsidRPr="00BF7164">
        <w:rPr>
          <w:b w:val="0"/>
          <w:bCs w:val="0"/>
        </w:rPr>
        <w:t xml:space="preserve"> % от общей суммы средств, поступивших в доход районного бюджета, безвозмездные поступл</w:t>
      </w:r>
      <w:r w:rsidRPr="00BF7164">
        <w:rPr>
          <w:b w:val="0"/>
          <w:bCs w:val="0"/>
        </w:rPr>
        <w:t>е</w:t>
      </w:r>
      <w:r w:rsidRPr="00BF7164">
        <w:rPr>
          <w:b w:val="0"/>
          <w:bCs w:val="0"/>
        </w:rPr>
        <w:t xml:space="preserve">ния </w:t>
      </w:r>
      <w:r w:rsidR="002552D7">
        <w:rPr>
          <w:b w:val="0"/>
          <w:bCs w:val="0"/>
        </w:rPr>
        <w:t xml:space="preserve"> </w:t>
      </w:r>
      <w:r>
        <w:rPr>
          <w:b w:val="0"/>
          <w:bCs w:val="0"/>
        </w:rPr>
        <w:t>в</w:t>
      </w:r>
      <w:r w:rsidR="002552D7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сумме </w:t>
      </w:r>
      <w:r w:rsidR="0060695F">
        <w:rPr>
          <w:b w:val="0"/>
          <w:bCs w:val="0"/>
        </w:rPr>
        <w:t>269 </w:t>
      </w:r>
      <w:r>
        <w:rPr>
          <w:b w:val="0"/>
          <w:bCs w:val="0"/>
        </w:rPr>
        <w:t>8</w:t>
      </w:r>
      <w:r w:rsidR="0060695F">
        <w:rPr>
          <w:b w:val="0"/>
          <w:bCs w:val="0"/>
        </w:rPr>
        <w:t>28,4</w:t>
      </w:r>
      <w:r w:rsidRPr="00BF7164">
        <w:rPr>
          <w:b w:val="0"/>
          <w:bCs w:val="0"/>
        </w:rPr>
        <w:t xml:space="preserve"> тыс. рублей</w:t>
      </w:r>
      <w:r w:rsidR="002552D7">
        <w:rPr>
          <w:b w:val="0"/>
          <w:bCs w:val="0"/>
        </w:rPr>
        <w:t xml:space="preserve"> </w:t>
      </w:r>
      <w:r w:rsidRPr="00BF7164">
        <w:rPr>
          <w:b w:val="0"/>
          <w:bCs w:val="0"/>
        </w:rPr>
        <w:t xml:space="preserve"> или </w:t>
      </w:r>
      <w:r w:rsidR="002552D7">
        <w:rPr>
          <w:b w:val="0"/>
          <w:bCs w:val="0"/>
        </w:rPr>
        <w:t xml:space="preserve"> </w:t>
      </w:r>
      <w:r w:rsidR="00A3396C">
        <w:rPr>
          <w:b w:val="0"/>
          <w:bCs w:val="0"/>
        </w:rPr>
        <w:t xml:space="preserve">66,2 </w:t>
      </w:r>
      <w:r w:rsidRPr="00BF7164">
        <w:rPr>
          <w:b w:val="0"/>
          <w:bCs w:val="0"/>
        </w:rPr>
        <w:t>%.</w:t>
      </w:r>
    </w:p>
    <w:p w:rsidR="00DF385C" w:rsidRDefault="00DF385C" w:rsidP="00DF385C">
      <w:pPr>
        <w:pStyle w:val="a3"/>
        <w:widowControl w:val="0"/>
        <w:ind w:firstLine="567"/>
        <w:jc w:val="both"/>
        <w:rPr>
          <w:b w:val="0"/>
          <w:bCs w:val="0"/>
        </w:rPr>
      </w:pPr>
      <w:r w:rsidRPr="0004266F">
        <w:rPr>
          <w:b w:val="0"/>
          <w:bCs w:val="0"/>
        </w:rPr>
        <w:t xml:space="preserve">Структура доходов бюджета Северного района, поступивших за </w:t>
      </w:r>
      <w:r>
        <w:rPr>
          <w:b w:val="0"/>
          <w:bCs w:val="0"/>
        </w:rPr>
        <w:t>9 мес</w:t>
      </w:r>
      <w:r>
        <w:rPr>
          <w:b w:val="0"/>
          <w:bCs w:val="0"/>
        </w:rPr>
        <w:t>я</w:t>
      </w:r>
      <w:r>
        <w:rPr>
          <w:b w:val="0"/>
          <w:bCs w:val="0"/>
        </w:rPr>
        <w:t>цев</w:t>
      </w:r>
      <w:r w:rsidRPr="0004266F">
        <w:rPr>
          <w:b w:val="0"/>
          <w:bCs w:val="0"/>
        </w:rPr>
        <w:t xml:space="preserve"> 202</w:t>
      </w:r>
      <w:r w:rsidR="002552D7">
        <w:rPr>
          <w:b w:val="0"/>
          <w:bCs w:val="0"/>
        </w:rPr>
        <w:t xml:space="preserve">5 </w:t>
      </w:r>
      <w:r w:rsidRPr="0004266F">
        <w:rPr>
          <w:b w:val="0"/>
          <w:bCs w:val="0"/>
        </w:rPr>
        <w:t>г</w:t>
      </w:r>
      <w:r w:rsidR="002552D7">
        <w:rPr>
          <w:b w:val="0"/>
          <w:bCs w:val="0"/>
        </w:rPr>
        <w:t>ода</w:t>
      </w:r>
      <w:r>
        <w:rPr>
          <w:b w:val="0"/>
          <w:bCs w:val="0"/>
        </w:rPr>
        <w:t xml:space="preserve">  представлена на рис. 1</w:t>
      </w:r>
      <w:r w:rsidRPr="0004266F">
        <w:rPr>
          <w:b w:val="0"/>
          <w:bCs w:val="0"/>
        </w:rPr>
        <w:t>.</w:t>
      </w:r>
    </w:p>
    <w:p w:rsidR="00FD37F4" w:rsidRDefault="00E15649" w:rsidP="00DD3090">
      <w:pPr>
        <w:widowControl w:val="0"/>
        <w:jc w:val="both"/>
        <w:rPr>
          <w:b/>
        </w:rPr>
      </w:pPr>
      <w:r>
        <w:t xml:space="preserve">       </w:t>
      </w:r>
    </w:p>
    <w:p w:rsidR="00DA2CC1" w:rsidRDefault="00DA2CC1" w:rsidP="00DA2CC1">
      <w:pPr>
        <w:pStyle w:val="a3"/>
        <w:widowControl w:val="0"/>
        <w:ind w:firstLine="0"/>
        <w:jc w:val="both"/>
        <w:rPr>
          <w:i/>
          <w:iCs/>
          <w:sz w:val="16"/>
          <w:szCs w:val="16"/>
        </w:rPr>
      </w:pPr>
    </w:p>
    <w:p w:rsidR="00362DEE" w:rsidRDefault="006465E9" w:rsidP="00211A82">
      <w:pPr>
        <w:pStyle w:val="a3"/>
        <w:widowControl w:val="0"/>
        <w:ind w:firstLine="567"/>
        <w:jc w:val="both"/>
        <w:rPr>
          <w:b w:val="0"/>
          <w:bCs w:val="0"/>
          <w:i/>
          <w:iCs/>
          <w:sz w:val="24"/>
          <w:szCs w:val="24"/>
        </w:rPr>
      </w:pPr>
      <w:r>
        <w:rPr>
          <w:i/>
          <w:iCs/>
          <w:noProof/>
          <w:sz w:val="16"/>
          <w:szCs w:val="16"/>
        </w:rPr>
        <w:drawing>
          <wp:inline distT="0" distB="0" distL="0" distR="0" wp14:anchorId="2A4C0F92" wp14:editId="42FE2DF4">
            <wp:extent cx="5397189" cy="2337515"/>
            <wp:effectExtent l="0" t="0" r="0" b="5715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82C8E" w:rsidRDefault="00B14E0E" w:rsidP="00B14E0E">
      <w:pPr>
        <w:pStyle w:val="a3"/>
        <w:widowControl w:val="0"/>
        <w:ind w:firstLine="0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 xml:space="preserve">     </w:t>
      </w:r>
    </w:p>
    <w:p w:rsidR="00E42F4C" w:rsidRDefault="00132A17" w:rsidP="00B14E0E">
      <w:pPr>
        <w:pStyle w:val="a3"/>
        <w:widowControl w:val="0"/>
        <w:ind w:firstLine="0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Рис</w:t>
      </w:r>
      <w:r w:rsidR="00362DEE">
        <w:rPr>
          <w:b w:val="0"/>
          <w:bCs w:val="0"/>
          <w:i/>
          <w:iCs/>
          <w:sz w:val="24"/>
          <w:szCs w:val="24"/>
        </w:rPr>
        <w:t xml:space="preserve"> </w:t>
      </w:r>
      <w:r w:rsidR="004F4847">
        <w:rPr>
          <w:b w:val="0"/>
          <w:bCs w:val="0"/>
          <w:i/>
          <w:iCs/>
          <w:sz w:val="24"/>
          <w:szCs w:val="24"/>
        </w:rPr>
        <w:t>1</w:t>
      </w:r>
      <w:r w:rsidR="004F4847" w:rsidRPr="00B03FAF">
        <w:rPr>
          <w:b w:val="0"/>
          <w:bCs w:val="0"/>
          <w:i/>
          <w:iCs/>
          <w:sz w:val="24"/>
          <w:szCs w:val="24"/>
        </w:rPr>
        <w:t>.</w:t>
      </w:r>
      <w:r w:rsidR="00B14E0E">
        <w:rPr>
          <w:b w:val="0"/>
          <w:bCs w:val="0"/>
          <w:i/>
          <w:iCs/>
          <w:sz w:val="24"/>
          <w:szCs w:val="24"/>
        </w:rPr>
        <w:t xml:space="preserve">  </w:t>
      </w:r>
      <w:r w:rsidR="004F4847" w:rsidRPr="00B03FAF">
        <w:rPr>
          <w:b w:val="0"/>
          <w:bCs w:val="0"/>
          <w:i/>
          <w:iCs/>
          <w:sz w:val="24"/>
          <w:szCs w:val="24"/>
        </w:rPr>
        <w:t xml:space="preserve">Структура доходов бюджета </w:t>
      </w:r>
      <w:r w:rsidR="004F4847">
        <w:rPr>
          <w:b w:val="0"/>
          <w:bCs w:val="0"/>
          <w:i/>
          <w:iCs/>
          <w:sz w:val="24"/>
          <w:szCs w:val="24"/>
        </w:rPr>
        <w:t>Северн</w:t>
      </w:r>
      <w:r w:rsidR="004F4847" w:rsidRPr="00B03FAF">
        <w:rPr>
          <w:b w:val="0"/>
          <w:bCs w:val="0"/>
          <w:i/>
          <w:iCs/>
          <w:sz w:val="24"/>
          <w:szCs w:val="24"/>
        </w:rPr>
        <w:t>ого района поступивших</w:t>
      </w:r>
    </w:p>
    <w:p w:rsidR="00047886" w:rsidRDefault="004F4847" w:rsidP="00B14E0E">
      <w:pPr>
        <w:pStyle w:val="a3"/>
        <w:widowControl w:val="0"/>
        <w:ind w:firstLine="0"/>
        <w:rPr>
          <w:b w:val="0"/>
          <w:bCs w:val="0"/>
          <w:i/>
          <w:iCs/>
          <w:sz w:val="24"/>
          <w:szCs w:val="24"/>
        </w:rPr>
      </w:pPr>
      <w:r w:rsidRPr="00B03FAF">
        <w:rPr>
          <w:b w:val="0"/>
          <w:bCs w:val="0"/>
          <w:i/>
          <w:iCs/>
          <w:sz w:val="24"/>
          <w:szCs w:val="24"/>
        </w:rPr>
        <w:t xml:space="preserve"> за</w:t>
      </w:r>
      <w:r w:rsidR="002F4117">
        <w:rPr>
          <w:b w:val="0"/>
          <w:bCs w:val="0"/>
          <w:i/>
          <w:iCs/>
          <w:sz w:val="24"/>
          <w:szCs w:val="24"/>
        </w:rPr>
        <w:t xml:space="preserve"> </w:t>
      </w:r>
      <w:r w:rsidR="00F75F38">
        <w:rPr>
          <w:b w:val="0"/>
          <w:bCs w:val="0"/>
          <w:i/>
          <w:iCs/>
          <w:sz w:val="24"/>
          <w:szCs w:val="24"/>
        </w:rPr>
        <w:t>9 месяцев</w:t>
      </w:r>
      <w:r w:rsidR="00F63AC2">
        <w:rPr>
          <w:b w:val="0"/>
          <w:bCs w:val="0"/>
          <w:i/>
          <w:iCs/>
          <w:sz w:val="24"/>
          <w:szCs w:val="24"/>
        </w:rPr>
        <w:t xml:space="preserve"> </w:t>
      </w:r>
      <w:r w:rsidRPr="00B03FAF">
        <w:rPr>
          <w:b w:val="0"/>
          <w:bCs w:val="0"/>
          <w:i/>
          <w:iCs/>
          <w:sz w:val="24"/>
          <w:szCs w:val="24"/>
        </w:rPr>
        <w:t>20</w:t>
      </w:r>
      <w:r w:rsidR="00DA2CC1">
        <w:rPr>
          <w:b w:val="0"/>
          <w:bCs w:val="0"/>
          <w:i/>
          <w:iCs/>
          <w:sz w:val="24"/>
          <w:szCs w:val="24"/>
        </w:rPr>
        <w:t>2</w:t>
      </w:r>
      <w:r w:rsidR="002552D7">
        <w:rPr>
          <w:b w:val="0"/>
          <w:bCs w:val="0"/>
          <w:i/>
          <w:iCs/>
          <w:sz w:val="24"/>
          <w:szCs w:val="24"/>
        </w:rPr>
        <w:t>5</w:t>
      </w:r>
      <w:r w:rsidRPr="00B03FAF">
        <w:rPr>
          <w:b w:val="0"/>
          <w:bCs w:val="0"/>
          <w:i/>
          <w:iCs/>
          <w:sz w:val="24"/>
          <w:szCs w:val="24"/>
        </w:rPr>
        <w:t>г</w:t>
      </w:r>
      <w:r>
        <w:rPr>
          <w:b w:val="0"/>
          <w:bCs w:val="0"/>
          <w:i/>
          <w:iCs/>
          <w:sz w:val="24"/>
          <w:szCs w:val="24"/>
        </w:rPr>
        <w:t>. (</w:t>
      </w:r>
      <w:proofErr w:type="gramStart"/>
      <w:r>
        <w:rPr>
          <w:b w:val="0"/>
          <w:bCs w:val="0"/>
          <w:i/>
          <w:iCs/>
          <w:sz w:val="24"/>
          <w:szCs w:val="24"/>
        </w:rPr>
        <w:t>в</w:t>
      </w:r>
      <w:proofErr w:type="gramEnd"/>
      <w:r>
        <w:rPr>
          <w:b w:val="0"/>
          <w:bCs w:val="0"/>
          <w:i/>
          <w:iCs/>
          <w:sz w:val="24"/>
          <w:szCs w:val="24"/>
        </w:rPr>
        <w:t xml:space="preserve"> %).</w:t>
      </w:r>
    </w:p>
    <w:p w:rsidR="00211A82" w:rsidRPr="00B03FAF" w:rsidRDefault="00211A82" w:rsidP="006B5E57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</w:p>
    <w:p w:rsidR="00F65837" w:rsidRDefault="004067FF" w:rsidP="00531078">
      <w:pPr>
        <w:pStyle w:val="a3"/>
        <w:widowControl w:val="0"/>
        <w:tabs>
          <w:tab w:val="left" w:pos="142"/>
        </w:tabs>
        <w:ind w:firstLine="0"/>
        <w:jc w:val="both"/>
        <w:rPr>
          <w:b w:val="0"/>
          <w:bCs w:val="0"/>
          <w:iCs/>
        </w:rPr>
      </w:pPr>
      <w:r>
        <w:rPr>
          <w:b w:val="0"/>
          <w:bCs w:val="0"/>
          <w:iCs/>
        </w:rPr>
        <w:t xml:space="preserve">       </w:t>
      </w:r>
      <w:r w:rsidR="00F65837">
        <w:rPr>
          <w:b w:val="0"/>
          <w:bCs w:val="0"/>
          <w:iCs/>
        </w:rPr>
        <w:t xml:space="preserve">Анализ исполнения доходов местного бюджета </w:t>
      </w:r>
      <w:r w:rsidR="00F65837" w:rsidRPr="00497FB1">
        <w:rPr>
          <w:b w:val="0"/>
          <w:bCs w:val="0"/>
          <w:iCs/>
        </w:rPr>
        <w:t xml:space="preserve">за </w:t>
      </w:r>
      <w:r w:rsidR="00F75F38" w:rsidRPr="00497FB1">
        <w:rPr>
          <w:b w:val="0"/>
          <w:bCs w:val="0"/>
          <w:iCs/>
        </w:rPr>
        <w:t>9 месяцев</w:t>
      </w:r>
      <w:r w:rsidR="00F75F38">
        <w:rPr>
          <w:b w:val="0"/>
          <w:bCs w:val="0"/>
          <w:i/>
          <w:iCs/>
          <w:sz w:val="24"/>
          <w:szCs w:val="24"/>
        </w:rPr>
        <w:t xml:space="preserve"> </w:t>
      </w:r>
      <w:r w:rsidR="00F65837">
        <w:rPr>
          <w:b w:val="0"/>
          <w:bCs w:val="0"/>
          <w:iCs/>
        </w:rPr>
        <w:t>20</w:t>
      </w:r>
      <w:r w:rsidR="00DA2CC1">
        <w:rPr>
          <w:b w:val="0"/>
          <w:bCs w:val="0"/>
          <w:iCs/>
        </w:rPr>
        <w:t>2</w:t>
      </w:r>
      <w:r w:rsidR="002552D7">
        <w:rPr>
          <w:b w:val="0"/>
          <w:bCs w:val="0"/>
          <w:iCs/>
        </w:rPr>
        <w:t>5</w:t>
      </w:r>
      <w:r w:rsidR="00F65837">
        <w:rPr>
          <w:b w:val="0"/>
          <w:bCs w:val="0"/>
          <w:iCs/>
        </w:rPr>
        <w:t xml:space="preserve"> года приведен в приложении 1.</w:t>
      </w:r>
    </w:p>
    <w:p w:rsidR="004631A3" w:rsidRDefault="004631A3" w:rsidP="004631A3">
      <w:pPr>
        <w:pStyle w:val="a3"/>
        <w:widowControl w:val="0"/>
        <w:ind w:firstLine="0"/>
        <w:jc w:val="both"/>
        <w:rPr>
          <w:b w:val="0"/>
          <w:bCs w:val="0"/>
          <w:iCs/>
        </w:rPr>
      </w:pPr>
      <w:r>
        <w:rPr>
          <w:b w:val="0"/>
          <w:bCs w:val="0"/>
          <w:iCs/>
        </w:rPr>
        <w:t xml:space="preserve">       </w:t>
      </w:r>
      <w:r w:rsidRPr="007367C5">
        <w:rPr>
          <w:b w:val="0"/>
          <w:bCs w:val="0"/>
          <w:iCs/>
        </w:rPr>
        <w:t xml:space="preserve">Поступления налоговых и неналоговых платежей составили </w:t>
      </w:r>
      <w:r w:rsidR="008E3CFC">
        <w:rPr>
          <w:b w:val="0"/>
          <w:bCs w:val="0"/>
        </w:rPr>
        <w:t>1</w:t>
      </w:r>
      <w:r w:rsidR="004C7276">
        <w:rPr>
          <w:b w:val="0"/>
          <w:bCs w:val="0"/>
        </w:rPr>
        <w:t>37 716,2</w:t>
      </w:r>
      <w:r w:rsidRPr="00BF7164">
        <w:rPr>
          <w:b w:val="0"/>
          <w:bCs w:val="0"/>
        </w:rPr>
        <w:t xml:space="preserve"> </w:t>
      </w:r>
      <w:r w:rsidRPr="007367C5">
        <w:rPr>
          <w:b w:val="0"/>
          <w:bCs w:val="0"/>
          <w:iCs/>
        </w:rPr>
        <w:t xml:space="preserve">тыс. рублей, или </w:t>
      </w:r>
      <w:r w:rsidR="008E3CFC">
        <w:rPr>
          <w:b w:val="0"/>
          <w:bCs w:val="0"/>
          <w:iCs/>
        </w:rPr>
        <w:t>7</w:t>
      </w:r>
      <w:r w:rsidR="004C7276">
        <w:rPr>
          <w:b w:val="0"/>
          <w:bCs w:val="0"/>
          <w:iCs/>
        </w:rPr>
        <w:t>8,8</w:t>
      </w:r>
      <w:r>
        <w:rPr>
          <w:b w:val="0"/>
          <w:bCs w:val="0"/>
          <w:iCs/>
        </w:rPr>
        <w:t xml:space="preserve"> </w:t>
      </w:r>
      <w:r w:rsidRPr="007367C5">
        <w:rPr>
          <w:b w:val="0"/>
          <w:bCs w:val="0"/>
          <w:iCs/>
        </w:rPr>
        <w:t xml:space="preserve">% от годового объема бюджетных назначений </w:t>
      </w:r>
      <w:r w:rsidR="008E3CFC">
        <w:rPr>
          <w:b w:val="0"/>
          <w:bCs w:val="0"/>
          <w:iCs/>
        </w:rPr>
        <w:t xml:space="preserve">                  </w:t>
      </w:r>
      <w:r w:rsidRPr="007367C5">
        <w:rPr>
          <w:b w:val="0"/>
          <w:bCs w:val="0"/>
          <w:iCs/>
        </w:rPr>
        <w:t>(1</w:t>
      </w:r>
      <w:r w:rsidR="004C7276">
        <w:rPr>
          <w:b w:val="0"/>
          <w:bCs w:val="0"/>
          <w:iCs/>
        </w:rPr>
        <w:t>74 821,0</w:t>
      </w:r>
      <w:r w:rsidRPr="007367C5">
        <w:rPr>
          <w:b w:val="0"/>
          <w:bCs w:val="0"/>
          <w:iCs/>
        </w:rPr>
        <w:t xml:space="preserve"> тыс. рублей) и </w:t>
      </w:r>
      <w:r w:rsidR="004C7276">
        <w:rPr>
          <w:b w:val="0"/>
          <w:bCs w:val="0"/>
          <w:iCs/>
        </w:rPr>
        <w:t>126,0</w:t>
      </w:r>
      <w:r>
        <w:rPr>
          <w:b w:val="0"/>
          <w:bCs w:val="0"/>
          <w:iCs/>
        </w:rPr>
        <w:t xml:space="preserve"> </w:t>
      </w:r>
      <w:r w:rsidRPr="007367C5">
        <w:rPr>
          <w:b w:val="0"/>
          <w:bCs w:val="0"/>
          <w:iCs/>
        </w:rPr>
        <w:t>% от соответствующих поступлений за</w:t>
      </w:r>
      <w:r>
        <w:rPr>
          <w:b w:val="0"/>
          <w:bCs w:val="0"/>
          <w:iCs/>
        </w:rPr>
        <w:t xml:space="preserve"> </w:t>
      </w:r>
      <w:r w:rsidR="008E3CFC" w:rsidRPr="00497FB1">
        <w:rPr>
          <w:b w:val="0"/>
          <w:bCs w:val="0"/>
          <w:iCs/>
        </w:rPr>
        <w:t>9 м</w:t>
      </w:r>
      <w:r w:rsidR="008E3CFC" w:rsidRPr="00497FB1">
        <w:rPr>
          <w:b w:val="0"/>
          <w:bCs w:val="0"/>
          <w:iCs/>
        </w:rPr>
        <w:t>е</w:t>
      </w:r>
      <w:r w:rsidR="008E3CFC" w:rsidRPr="00497FB1">
        <w:rPr>
          <w:b w:val="0"/>
          <w:bCs w:val="0"/>
          <w:iCs/>
        </w:rPr>
        <w:t>сяцев</w:t>
      </w:r>
      <w:r w:rsidRPr="007367C5">
        <w:rPr>
          <w:b w:val="0"/>
          <w:bCs w:val="0"/>
          <w:iCs/>
        </w:rPr>
        <w:t xml:space="preserve"> прошлого года</w:t>
      </w:r>
      <w:r>
        <w:rPr>
          <w:b w:val="0"/>
          <w:bCs w:val="0"/>
          <w:iCs/>
        </w:rPr>
        <w:t xml:space="preserve"> </w:t>
      </w:r>
      <w:r w:rsidRPr="007367C5">
        <w:rPr>
          <w:b w:val="0"/>
          <w:bCs w:val="0"/>
          <w:iCs/>
        </w:rPr>
        <w:t>(</w:t>
      </w:r>
      <w:r w:rsidR="004C7276">
        <w:rPr>
          <w:b w:val="0"/>
          <w:bCs w:val="0"/>
        </w:rPr>
        <w:t>109 303,8</w:t>
      </w:r>
      <w:r w:rsidR="004C7276" w:rsidRPr="00BF7164">
        <w:rPr>
          <w:b w:val="0"/>
          <w:bCs w:val="0"/>
        </w:rPr>
        <w:t xml:space="preserve"> </w:t>
      </w:r>
      <w:r w:rsidRPr="007367C5">
        <w:rPr>
          <w:b w:val="0"/>
          <w:bCs w:val="0"/>
          <w:iCs/>
        </w:rPr>
        <w:t>тыс. рублей).</w:t>
      </w:r>
    </w:p>
    <w:p w:rsidR="00B440C9" w:rsidRDefault="004631A3" w:rsidP="003A2FE4">
      <w:pPr>
        <w:pStyle w:val="a3"/>
        <w:widowControl w:val="0"/>
        <w:ind w:firstLine="0"/>
        <w:jc w:val="both"/>
      </w:pPr>
      <w:r>
        <w:rPr>
          <w:b w:val="0"/>
          <w:bCs w:val="0"/>
          <w:iCs/>
        </w:rPr>
        <w:t xml:space="preserve">        </w:t>
      </w:r>
      <w:proofErr w:type="gramStart"/>
      <w:r w:rsidRPr="007367C5">
        <w:rPr>
          <w:b w:val="0"/>
        </w:rPr>
        <w:t>Преобладающую долю  в группе налоговых и неналоговых доходов  з</w:t>
      </w:r>
      <w:r w:rsidRPr="007367C5">
        <w:rPr>
          <w:b w:val="0"/>
        </w:rPr>
        <w:t>а</w:t>
      </w:r>
      <w:r w:rsidRPr="007367C5">
        <w:rPr>
          <w:b w:val="0"/>
        </w:rPr>
        <w:t xml:space="preserve">нимают  поступления от </w:t>
      </w:r>
      <w:r w:rsidRPr="007367C5">
        <w:rPr>
          <w:b w:val="0"/>
          <w:i/>
          <w:iCs/>
        </w:rPr>
        <w:t>налогов на доходы физических лиц</w:t>
      </w:r>
      <w:r w:rsidRPr="007367C5">
        <w:rPr>
          <w:b w:val="0"/>
        </w:rPr>
        <w:t xml:space="preserve">   </w:t>
      </w:r>
      <w:r w:rsidR="007B6E61" w:rsidRPr="007367C5">
        <w:rPr>
          <w:b w:val="0"/>
          <w:i/>
        </w:rPr>
        <w:t>–</w:t>
      </w:r>
      <w:r w:rsidRPr="007367C5">
        <w:rPr>
          <w:b w:val="0"/>
        </w:rPr>
        <w:t xml:space="preserve">  </w:t>
      </w:r>
      <w:r w:rsidRPr="007367C5">
        <w:rPr>
          <w:b w:val="0"/>
          <w:i/>
        </w:rPr>
        <w:t>8</w:t>
      </w:r>
      <w:r w:rsidR="00832EE6">
        <w:rPr>
          <w:b w:val="0"/>
          <w:i/>
        </w:rPr>
        <w:t>5,9</w:t>
      </w:r>
      <w:r>
        <w:rPr>
          <w:b w:val="0"/>
          <w:i/>
        </w:rPr>
        <w:t xml:space="preserve"> </w:t>
      </w:r>
      <w:r w:rsidRPr="007367C5">
        <w:rPr>
          <w:b w:val="0"/>
          <w:i/>
        </w:rPr>
        <w:t>%.</w:t>
      </w:r>
      <w:r w:rsidRPr="007367C5">
        <w:rPr>
          <w:b w:val="0"/>
        </w:rPr>
        <w:t xml:space="preserve">  </w:t>
      </w:r>
      <w:r w:rsidRPr="007367C5">
        <w:rPr>
          <w:b w:val="0"/>
          <w:i/>
        </w:rPr>
        <w:t>Нал</w:t>
      </w:r>
      <w:r w:rsidRPr="007367C5">
        <w:rPr>
          <w:b w:val="0"/>
          <w:i/>
        </w:rPr>
        <w:t>о</w:t>
      </w:r>
      <w:r w:rsidRPr="007367C5">
        <w:rPr>
          <w:b w:val="0"/>
          <w:i/>
        </w:rPr>
        <w:t xml:space="preserve">ги на совокупный доход </w:t>
      </w:r>
      <w:r w:rsidR="007B6E61">
        <w:rPr>
          <w:b w:val="0"/>
          <w:i/>
        </w:rPr>
        <w:t xml:space="preserve"> </w:t>
      </w:r>
      <w:r w:rsidRPr="007367C5">
        <w:rPr>
          <w:b w:val="0"/>
          <w:i/>
        </w:rPr>
        <w:t>–</w:t>
      </w:r>
      <w:r w:rsidR="005D038F">
        <w:rPr>
          <w:b w:val="0"/>
          <w:i/>
        </w:rPr>
        <w:t xml:space="preserve"> 6,1</w:t>
      </w:r>
      <w:r>
        <w:rPr>
          <w:b w:val="0"/>
          <w:i/>
        </w:rPr>
        <w:t xml:space="preserve"> </w:t>
      </w:r>
      <w:r w:rsidRPr="007367C5">
        <w:rPr>
          <w:b w:val="0"/>
          <w:i/>
        </w:rPr>
        <w:t xml:space="preserve">%, </w:t>
      </w:r>
      <w:r w:rsidRPr="007367C5">
        <w:rPr>
          <w:b w:val="0"/>
          <w:i/>
          <w:iCs/>
        </w:rPr>
        <w:t xml:space="preserve"> доходы от использования имущества</w:t>
      </w:r>
      <w:r w:rsidRPr="007367C5">
        <w:rPr>
          <w:b w:val="0"/>
        </w:rPr>
        <w:t xml:space="preserve">, </w:t>
      </w:r>
      <w:r w:rsidRPr="007367C5">
        <w:rPr>
          <w:b w:val="0"/>
          <w:i/>
        </w:rPr>
        <w:lastRenderedPageBreak/>
        <w:t>находящегося в муниципальной собственности</w:t>
      </w:r>
      <w:r w:rsidRPr="007367C5">
        <w:rPr>
          <w:b w:val="0"/>
        </w:rPr>
        <w:t xml:space="preserve"> </w:t>
      </w:r>
      <w:r w:rsidR="007B6E61">
        <w:rPr>
          <w:b w:val="0"/>
        </w:rPr>
        <w:t xml:space="preserve"> </w:t>
      </w:r>
      <w:r w:rsidRPr="007367C5">
        <w:rPr>
          <w:b w:val="0"/>
        </w:rPr>
        <w:t xml:space="preserve">– </w:t>
      </w:r>
      <w:r w:rsidR="007B6E61">
        <w:rPr>
          <w:b w:val="0"/>
        </w:rPr>
        <w:t xml:space="preserve"> </w:t>
      </w:r>
      <w:r w:rsidR="005D038F">
        <w:rPr>
          <w:b w:val="0"/>
          <w:i/>
        </w:rPr>
        <w:t>4,9</w:t>
      </w:r>
      <w:r>
        <w:rPr>
          <w:b w:val="0"/>
          <w:i/>
        </w:rPr>
        <w:t xml:space="preserve"> </w:t>
      </w:r>
      <w:r w:rsidRPr="007367C5">
        <w:rPr>
          <w:b w:val="0"/>
          <w:i/>
        </w:rPr>
        <w:t>%,</w:t>
      </w:r>
      <w:r w:rsidRPr="007367C5">
        <w:rPr>
          <w:b w:val="0"/>
        </w:rPr>
        <w:t xml:space="preserve"> </w:t>
      </w:r>
      <w:r w:rsidR="00363B4F">
        <w:rPr>
          <w:b w:val="0"/>
        </w:rPr>
        <w:t xml:space="preserve"> </w:t>
      </w:r>
      <w:r w:rsidRPr="007367C5">
        <w:rPr>
          <w:b w:val="0"/>
          <w:i/>
        </w:rPr>
        <w:t>платежи при пол</w:t>
      </w:r>
      <w:r w:rsidRPr="007367C5">
        <w:rPr>
          <w:b w:val="0"/>
          <w:i/>
        </w:rPr>
        <w:t>ь</w:t>
      </w:r>
      <w:r w:rsidRPr="007367C5">
        <w:rPr>
          <w:b w:val="0"/>
          <w:i/>
        </w:rPr>
        <w:t>зовании природными ресурсами</w:t>
      </w:r>
      <w:r w:rsidRPr="007367C5">
        <w:rPr>
          <w:b w:val="0"/>
        </w:rPr>
        <w:t xml:space="preserve"> </w:t>
      </w:r>
      <w:r w:rsidRPr="007367C5">
        <w:rPr>
          <w:b w:val="0"/>
          <w:i/>
          <w:iCs/>
        </w:rPr>
        <w:t xml:space="preserve"> </w:t>
      </w:r>
      <w:r w:rsidR="007B6E61" w:rsidRPr="007B6E61">
        <w:rPr>
          <w:b w:val="0"/>
          <w:i/>
          <w:iCs/>
        </w:rPr>
        <w:t>–</w:t>
      </w:r>
      <w:r w:rsidR="007B6E61">
        <w:rPr>
          <w:b w:val="0"/>
          <w:i/>
          <w:iCs/>
        </w:rPr>
        <w:t xml:space="preserve"> </w:t>
      </w:r>
      <w:r>
        <w:rPr>
          <w:b w:val="0"/>
          <w:i/>
          <w:iCs/>
        </w:rPr>
        <w:t>0,</w:t>
      </w:r>
      <w:r w:rsidR="005D038F">
        <w:rPr>
          <w:b w:val="0"/>
          <w:i/>
          <w:iCs/>
        </w:rPr>
        <w:t>5</w:t>
      </w:r>
      <w:r>
        <w:rPr>
          <w:b w:val="0"/>
          <w:i/>
          <w:iCs/>
        </w:rPr>
        <w:t xml:space="preserve"> </w:t>
      </w:r>
      <w:r w:rsidRPr="007367C5">
        <w:rPr>
          <w:b w:val="0"/>
          <w:i/>
          <w:iCs/>
        </w:rPr>
        <w:t xml:space="preserve">%,   </w:t>
      </w:r>
      <w:r w:rsidRPr="007367C5">
        <w:rPr>
          <w:b w:val="0"/>
          <w:i/>
        </w:rPr>
        <w:t>государственная пошлина</w:t>
      </w:r>
      <w:r w:rsidRPr="007367C5">
        <w:rPr>
          <w:b w:val="0"/>
        </w:rPr>
        <w:t xml:space="preserve">  </w:t>
      </w:r>
      <w:r w:rsidR="007B6E61" w:rsidRPr="007367C5">
        <w:rPr>
          <w:b w:val="0"/>
          <w:i/>
        </w:rPr>
        <w:t>–</w:t>
      </w:r>
      <w:r w:rsidRPr="007367C5">
        <w:rPr>
          <w:b w:val="0"/>
        </w:rPr>
        <w:t xml:space="preserve"> </w:t>
      </w:r>
      <w:r w:rsidR="005D038F">
        <w:rPr>
          <w:b w:val="0"/>
          <w:i/>
        </w:rPr>
        <w:t>1,5</w:t>
      </w:r>
      <w:r>
        <w:rPr>
          <w:b w:val="0"/>
          <w:i/>
        </w:rPr>
        <w:t xml:space="preserve"> </w:t>
      </w:r>
      <w:r w:rsidRPr="007367C5">
        <w:rPr>
          <w:b w:val="0"/>
          <w:i/>
        </w:rPr>
        <w:t>%,</w:t>
      </w:r>
      <w:r w:rsidRPr="007367C5">
        <w:rPr>
          <w:b w:val="0"/>
        </w:rPr>
        <w:t xml:space="preserve"> </w:t>
      </w:r>
      <w:r w:rsidRPr="007367C5">
        <w:rPr>
          <w:b w:val="0"/>
          <w:i/>
        </w:rPr>
        <w:t xml:space="preserve"> </w:t>
      </w:r>
      <w:r w:rsidR="00A723D4">
        <w:rPr>
          <w:b w:val="0"/>
          <w:i/>
        </w:rPr>
        <w:t xml:space="preserve">доходы от продажи  материальных и нематериальных активов </w:t>
      </w:r>
      <w:r w:rsidRPr="007367C5">
        <w:rPr>
          <w:b w:val="0"/>
          <w:i/>
        </w:rPr>
        <w:t xml:space="preserve"> – </w:t>
      </w:r>
      <w:r w:rsidR="00D75585">
        <w:rPr>
          <w:b w:val="0"/>
          <w:i/>
        </w:rPr>
        <w:t>1</w:t>
      </w:r>
      <w:r w:rsidR="00A723D4">
        <w:rPr>
          <w:b w:val="0"/>
          <w:i/>
        </w:rPr>
        <w:t>,0</w:t>
      </w:r>
      <w:r>
        <w:rPr>
          <w:b w:val="0"/>
          <w:i/>
        </w:rPr>
        <w:t xml:space="preserve"> </w:t>
      </w:r>
      <w:r w:rsidRPr="007367C5">
        <w:rPr>
          <w:b w:val="0"/>
          <w:i/>
        </w:rPr>
        <w:t>%</w:t>
      </w:r>
      <w:r w:rsidR="007B6E61">
        <w:rPr>
          <w:b w:val="0"/>
          <w:i/>
        </w:rPr>
        <w:t>,</w:t>
      </w:r>
      <w:r w:rsidR="007B6E61" w:rsidRPr="007B6E61">
        <w:t xml:space="preserve"> </w:t>
      </w:r>
      <w:r w:rsidR="007B6E61">
        <w:t xml:space="preserve"> </w:t>
      </w:r>
      <w:r w:rsidR="007B6E61" w:rsidRPr="007B6E61">
        <w:rPr>
          <w:b w:val="0"/>
          <w:i/>
        </w:rPr>
        <w:t>штрафы, санкции, возмещение ущерба</w:t>
      </w:r>
      <w:r w:rsidR="007B6E61">
        <w:rPr>
          <w:b w:val="0"/>
          <w:i/>
        </w:rPr>
        <w:t xml:space="preserve"> </w:t>
      </w:r>
      <w:r w:rsidR="007B6E61" w:rsidRPr="007367C5">
        <w:rPr>
          <w:b w:val="0"/>
          <w:i/>
        </w:rPr>
        <w:t xml:space="preserve">– </w:t>
      </w:r>
      <w:r w:rsidR="007B6E61">
        <w:rPr>
          <w:b w:val="0"/>
          <w:i/>
        </w:rPr>
        <w:t xml:space="preserve">0,1 </w:t>
      </w:r>
      <w:r w:rsidR="007B6E61" w:rsidRPr="007367C5">
        <w:rPr>
          <w:b w:val="0"/>
          <w:i/>
        </w:rPr>
        <w:t xml:space="preserve">%.  </w:t>
      </w:r>
      <w:r w:rsidR="007B6E61">
        <w:rPr>
          <w:bCs w:val="0"/>
          <w:iCs/>
        </w:rPr>
        <w:t xml:space="preserve">  </w:t>
      </w:r>
      <w:proofErr w:type="gramEnd"/>
    </w:p>
    <w:p w:rsidR="00B02D28" w:rsidRDefault="003D26C7" w:rsidP="00EF2CA1">
      <w:pPr>
        <w:ind w:firstLine="567"/>
        <w:jc w:val="both"/>
      </w:pPr>
      <w:r>
        <w:t xml:space="preserve"> </w:t>
      </w:r>
      <w:r w:rsidR="00EF2CA1">
        <w:t xml:space="preserve">                                       </w:t>
      </w:r>
    </w:p>
    <w:p w:rsidR="00F4402F" w:rsidRDefault="00C007EC" w:rsidP="00B02D28">
      <w:pPr>
        <w:ind w:firstLine="56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Налоговые доходы</w:t>
      </w:r>
    </w:p>
    <w:p w:rsidR="003A2FE4" w:rsidRDefault="003A2FE4" w:rsidP="00B02D28">
      <w:pPr>
        <w:ind w:firstLine="567"/>
        <w:jc w:val="center"/>
        <w:rPr>
          <w:b/>
          <w:bCs/>
          <w:i/>
          <w:iCs/>
        </w:rPr>
      </w:pPr>
    </w:p>
    <w:p w:rsidR="00BC1C03" w:rsidRDefault="00BC1C03" w:rsidP="00BC1C03">
      <w:pPr>
        <w:widowControl w:val="0"/>
        <w:ind w:firstLine="540"/>
        <w:jc w:val="both"/>
      </w:pPr>
      <w:proofErr w:type="gramStart"/>
      <w:r>
        <w:t>Годовой объем бюджетных назначений по</w:t>
      </w:r>
      <w:r w:rsidRPr="00B03FAF">
        <w:t xml:space="preserve"> налоговы</w:t>
      </w:r>
      <w:r>
        <w:t>м</w:t>
      </w:r>
      <w:r w:rsidRPr="00B03FAF">
        <w:t xml:space="preserve"> доход</w:t>
      </w:r>
      <w:r>
        <w:t>ам</w:t>
      </w:r>
      <w:r w:rsidRPr="00B03FAF">
        <w:t xml:space="preserve"> </w:t>
      </w:r>
      <w:r>
        <w:t xml:space="preserve">местного бюджета </w:t>
      </w:r>
      <w:r w:rsidRPr="00B03FAF">
        <w:t xml:space="preserve"> </w:t>
      </w:r>
      <w:r>
        <w:t>(</w:t>
      </w:r>
      <w:r>
        <w:rPr>
          <w:bCs/>
        </w:rPr>
        <w:t>1</w:t>
      </w:r>
      <w:r w:rsidR="00424B79">
        <w:rPr>
          <w:bCs/>
        </w:rPr>
        <w:t>54 078,2</w:t>
      </w:r>
      <w:r w:rsidRPr="00B03FAF">
        <w:t xml:space="preserve"> тыс. руб</w:t>
      </w:r>
      <w:r>
        <w:t xml:space="preserve">лей),  исполнен в размере </w:t>
      </w:r>
      <w:r w:rsidRPr="00B03FAF">
        <w:t xml:space="preserve"> </w:t>
      </w:r>
      <w:r w:rsidR="00974A2A">
        <w:t>12</w:t>
      </w:r>
      <w:r w:rsidR="00424B79">
        <w:t>8 783,6</w:t>
      </w:r>
      <w:r w:rsidRPr="00B03FAF">
        <w:t xml:space="preserve"> тыс. рублей </w:t>
      </w:r>
      <w:r>
        <w:t xml:space="preserve"> или на </w:t>
      </w:r>
      <w:r w:rsidR="00974A2A">
        <w:t>8</w:t>
      </w:r>
      <w:r w:rsidR="00424B79">
        <w:t>3,6</w:t>
      </w:r>
      <w:r>
        <w:t xml:space="preserve"> </w:t>
      </w:r>
      <w:r w:rsidRPr="00C47525">
        <w:rPr>
          <w:bCs/>
        </w:rPr>
        <w:t>%.</w:t>
      </w:r>
      <w:r>
        <w:rPr>
          <w:bCs/>
        </w:rPr>
        <w:t xml:space="preserve"> </w:t>
      </w:r>
      <w:r>
        <w:t>П</w:t>
      </w:r>
      <w:r w:rsidRPr="00B03FAF">
        <w:t>оказатели налоговых поступлен</w:t>
      </w:r>
      <w:r>
        <w:t xml:space="preserve">ий </w:t>
      </w:r>
      <w:r w:rsidRPr="00B03FAF">
        <w:t xml:space="preserve">в </w:t>
      </w:r>
      <w:r>
        <w:t>б</w:t>
      </w:r>
      <w:r w:rsidRPr="00B03FAF">
        <w:t xml:space="preserve">юджет </w:t>
      </w:r>
      <w:r>
        <w:t xml:space="preserve"> за</w:t>
      </w:r>
      <w:r w:rsidRPr="00B03FAF">
        <w:t xml:space="preserve"> </w:t>
      </w:r>
      <w:r w:rsidR="00974A2A">
        <w:t>9 месяцев</w:t>
      </w:r>
      <w:r w:rsidRPr="008F5B9C">
        <w:t xml:space="preserve"> </w:t>
      </w:r>
      <w:r w:rsidRPr="00B03FAF">
        <w:t>20</w:t>
      </w:r>
      <w:r>
        <w:t>2</w:t>
      </w:r>
      <w:r w:rsidR="00FE3CE6">
        <w:t>5</w:t>
      </w:r>
      <w:r w:rsidRPr="00B03FAF">
        <w:t xml:space="preserve"> года </w:t>
      </w:r>
      <w:r>
        <w:t xml:space="preserve">отличаются от </w:t>
      </w:r>
      <w:r w:rsidRPr="00B03FAF">
        <w:t>показателей  аналогичн</w:t>
      </w:r>
      <w:r>
        <w:t>ого</w:t>
      </w:r>
      <w:r w:rsidRPr="00B03FAF">
        <w:t xml:space="preserve"> период</w:t>
      </w:r>
      <w:r>
        <w:t>а</w:t>
      </w:r>
      <w:r w:rsidRPr="00B03FAF">
        <w:t xml:space="preserve"> 20</w:t>
      </w:r>
      <w:r>
        <w:t>2</w:t>
      </w:r>
      <w:r w:rsidR="00FE3CE6">
        <w:t>4</w:t>
      </w:r>
      <w:r w:rsidRPr="00B03FAF">
        <w:t xml:space="preserve"> года</w:t>
      </w:r>
      <w:r>
        <w:t xml:space="preserve"> </w:t>
      </w:r>
      <w:r w:rsidR="00974A2A">
        <w:t xml:space="preserve">                         </w:t>
      </w:r>
      <w:r>
        <w:t xml:space="preserve"> (</w:t>
      </w:r>
      <w:r w:rsidR="00FE3CE6">
        <w:t>102 385,2</w:t>
      </w:r>
      <w:r w:rsidRPr="00B03FAF">
        <w:t xml:space="preserve"> </w:t>
      </w:r>
      <w:r>
        <w:t xml:space="preserve">тыс. рублей), в сторону увеличения поступлений на сумму                        </w:t>
      </w:r>
      <w:r w:rsidR="00FE3CE6">
        <w:t>2</w:t>
      </w:r>
      <w:r w:rsidR="00974A2A">
        <w:t>6</w:t>
      </w:r>
      <w:r w:rsidR="00FE3CE6">
        <w:t> 398,4</w:t>
      </w:r>
      <w:r>
        <w:t xml:space="preserve"> тыс. рублей</w:t>
      </w:r>
      <w:r w:rsidRPr="00B03FAF">
        <w:t xml:space="preserve"> </w:t>
      </w:r>
      <w:r>
        <w:t xml:space="preserve">или на </w:t>
      </w:r>
      <w:r w:rsidR="00FE3CE6">
        <w:t>25,8</w:t>
      </w:r>
      <w:r>
        <w:t xml:space="preserve"> %.</w:t>
      </w:r>
      <w:proofErr w:type="gramEnd"/>
    </w:p>
    <w:p w:rsidR="00467578" w:rsidRDefault="001A3EF0" w:rsidP="00467578">
      <w:pPr>
        <w:jc w:val="both"/>
      </w:pPr>
      <w:r>
        <w:t xml:space="preserve">       </w:t>
      </w:r>
      <w:r w:rsidR="00467578">
        <w:t xml:space="preserve">Исполнение бюджетных назначений по подгруппе доходов </w:t>
      </w:r>
      <w:r w:rsidR="00467578" w:rsidRPr="00857BAD">
        <w:rPr>
          <w:b/>
        </w:rPr>
        <w:t xml:space="preserve">«Налог на прибыль, доходы», </w:t>
      </w:r>
      <w:r w:rsidR="002B6039">
        <w:t>утвержденных в размере 1</w:t>
      </w:r>
      <w:r w:rsidR="00657447" w:rsidRPr="00657447">
        <w:t>43</w:t>
      </w:r>
      <w:r w:rsidR="00657447">
        <w:t> </w:t>
      </w:r>
      <w:r w:rsidR="00657447" w:rsidRPr="00657447">
        <w:t>931</w:t>
      </w:r>
      <w:r w:rsidR="00657447">
        <w:t>,</w:t>
      </w:r>
      <w:r w:rsidR="00657447" w:rsidRPr="00657447">
        <w:t>2</w:t>
      </w:r>
      <w:r w:rsidR="00467578">
        <w:t xml:space="preserve"> тыс. рублей, на 01.</w:t>
      </w:r>
      <w:r w:rsidR="002B6039">
        <w:t>1</w:t>
      </w:r>
      <w:r w:rsidR="00467578">
        <w:t>0.202</w:t>
      </w:r>
      <w:r w:rsidR="00657447">
        <w:t>5</w:t>
      </w:r>
      <w:r w:rsidR="00467578">
        <w:t xml:space="preserve">  составило  </w:t>
      </w:r>
      <w:r w:rsidR="00657447">
        <w:t>118 299,2</w:t>
      </w:r>
      <w:r w:rsidR="00467578">
        <w:t xml:space="preserve"> тыс. рублей, или </w:t>
      </w:r>
      <w:r w:rsidR="00041611">
        <w:t>82,</w:t>
      </w:r>
      <w:r w:rsidR="00657447">
        <w:t>2</w:t>
      </w:r>
      <w:r w:rsidR="00467578">
        <w:t xml:space="preserve"> %. По сравнению с аналогичным периодом 202</w:t>
      </w:r>
      <w:r w:rsidR="00657447">
        <w:t>4</w:t>
      </w:r>
      <w:r w:rsidR="00467578">
        <w:t xml:space="preserve"> года</w:t>
      </w:r>
      <w:r w:rsidR="00657447">
        <w:t xml:space="preserve"> </w:t>
      </w:r>
      <w:r w:rsidR="00467578">
        <w:t xml:space="preserve"> (</w:t>
      </w:r>
      <w:r w:rsidR="00657447">
        <w:t>95 697,7</w:t>
      </w:r>
      <w:r w:rsidR="00467578">
        <w:t xml:space="preserve"> тыс. рублей) данные поступл</w:t>
      </w:r>
      <w:r w:rsidR="00467578">
        <w:t>е</w:t>
      </w:r>
      <w:r w:rsidR="00467578">
        <w:t xml:space="preserve">ния увеличились на </w:t>
      </w:r>
      <w:r w:rsidR="00657447">
        <w:t>22 601,5</w:t>
      </w:r>
      <w:r w:rsidR="00467578">
        <w:t xml:space="preserve"> тыс. рублей или на </w:t>
      </w:r>
      <w:r w:rsidR="00657447">
        <w:t>23,6</w:t>
      </w:r>
      <w:r w:rsidR="00467578">
        <w:t xml:space="preserve"> %.</w:t>
      </w:r>
    </w:p>
    <w:p w:rsidR="00CC5441" w:rsidRDefault="00CC5441" w:rsidP="00CC5441">
      <w:pPr>
        <w:jc w:val="both"/>
      </w:pPr>
      <w:r>
        <w:t xml:space="preserve">       Согласно информации в Пояснительной записке, изменения произошли в связи </w:t>
      </w:r>
      <w:proofErr w:type="gramStart"/>
      <w:r>
        <w:t>с</w:t>
      </w:r>
      <w:proofErr w:type="gramEnd"/>
      <w:r>
        <w:t xml:space="preserve">: </w:t>
      </w:r>
    </w:p>
    <w:p w:rsidR="00975958" w:rsidRPr="0044428B" w:rsidRDefault="008116EC" w:rsidP="00975958">
      <w:pPr>
        <w:jc w:val="both"/>
      </w:pPr>
      <w:r>
        <w:t xml:space="preserve">         </w:t>
      </w:r>
      <w:r w:rsidR="00975958" w:rsidRPr="0044428B">
        <w:t>- увеличением МРОТ с 01.01.2025 г. на 3 677,00 рублей (25 806,00 ру</w:t>
      </w:r>
      <w:r w:rsidR="00975958" w:rsidRPr="0044428B">
        <w:t>б</w:t>
      </w:r>
      <w:r w:rsidR="00975958" w:rsidRPr="0044428B">
        <w:t xml:space="preserve">лей / 22 129,00 рублей);       </w:t>
      </w:r>
    </w:p>
    <w:p w:rsidR="00975958" w:rsidRPr="0044428B" w:rsidRDefault="00975958" w:rsidP="00975958">
      <w:pPr>
        <w:jc w:val="both"/>
      </w:pPr>
      <w:r w:rsidRPr="0044428B">
        <w:t xml:space="preserve">   </w:t>
      </w:r>
      <w:r w:rsidR="00F807F9">
        <w:t xml:space="preserve">   </w:t>
      </w:r>
      <w:r w:rsidRPr="0044428B">
        <w:t xml:space="preserve">   - индексацией должностных окладов на 8,3% с 01.01.2025г. </w:t>
      </w:r>
      <w:r w:rsidRPr="0044428B">
        <w:rPr>
          <w:i/>
        </w:rPr>
        <w:t xml:space="preserve">работников муниципальных учреждений МО </w:t>
      </w:r>
      <w:proofErr w:type="gramStart"/>
      <w:r w:rsidRPr="0044428B">
        <w:rPr>
          <w:i/>
        </w:rPr>
        <w:t>Северный</w:t>
      </w:r>
      <w:proofErr w:type="gramEnd"/>
      <w:r w:rsidRPr="0044428B">
        <w:rPr>
          <w:i/>
        </w:rPr>
        <w:t xml:space="preserve"> район, лиц замещающих муниц</w:t>
      </w:r>
      <w:r w:rsidRPr="0044428B">
        <w:rPr>
          <w:i/>
        </w:rPr>
        <w:t>и</w:t>
      </w:r>
      <w:r w:rsidRPr="0044428B">
        <w:rPr>
          <w:i/>
        </w:rPr>
        <w:t xml:space="preserve">пальные должности и должности муниципальной службы МО </w:t>
      </w:r>
      <w:r w:rsidR="0093742B">
        <w:rPr>
          <w:i/>
        </w:rPr>
        <w:t xml:space="preserve">                     </w:t>
      </w:r>
      <w:r w:rsidRPr="0044428B">
        <w:rPr>
          <w:i/>
        </w:rPr>
        <w:t>Северный район.</w:t>
      </w:r>
    </w:p>
    <w:p w:rsidR="000A12CF" w:rsidRDefault="008116EC" w:rsidP="00975958">
      <w:pPr>
        <w:jc w:val="both"/>
      </w:pPr>
      <w:r>
        <w:t xml:space="preserve">  </w:t>
      </w:r>
      <w:r>
        <w:rPr>
          <w:b/>
          <w:bCs/>
        </w:rPr>
        <w:t xml:space="preserve">  </w:t>
      </w:r>
      <w:r w:rsidR="000A12CF">
        <w:rPr>
          <w:b/>
          <w:bCs/>
        </w:rPr>
        <w:t xml:space="preserve"> </w:t>
      </w:r>
      <w:r w:rsidR="007A7ECF">
        <w:t xml:space="preserve"> </w:t>
      </w:r>
      <w:r w:rsidR="00F807F9">
        <w:t xml:space="preserve"> </w:t>
      </w:r>
      <w:r w:rsidR="000A12CF">
        <w:t>В структуре налога на доходы физических лиц (далее - НДФЛ) поступл</w:t>
      </w:r>
      <w:r w:rsidR="000A12CF">
        <w:t>е</w:t>
      </w:r>
      <w:r w:rsidR="000A12CF">
        <w:t>ния по подстатье</w:t>
      </w:r>
      <w:r w:rsidR="00975958">
        <w:t xml:space="preserve"> сложились следующим образом</w:t>
      </w:r>
      <w:r w:rsidR="000A12CF">
        <w:t xml:space="preserve">:       </w:t>
      </w:r>
    </w:p>
    <w:p w:rsidR="00AB1963" w:rsidRPr="002F4CFB" w:rsidRDefault="000A12CF" w:rsidP="00AB1963">
      <w:pPr>
        <w:tabs>
          <w:tab w:val="left" w:pos="1495"/>
        </w:tabs>
        <w:jc w:val="both"/>
        <w:rPr>
          <w:b/>
          <w:bCs/>
          <w:i/>
          <w:iCs/>
        </w:rPr>
      </w:pPr>
      <w:r>
        <w:t xml:space="preserve">        </w:t>
      </w:r>
      <w:r w:rsidR="00505E2B" w:rsidRPr="0044428B">
        <w:rPr>
          <w:i/>
        </w:rPr>
        <w:t>По налогу на доходы физических лет с доходов, полученных от ос</w:t>
      </w:r>
      <w:r w:rsidR="00505E2B" w:rsidRPr="0044428B">
        <w:rPr>
          <w:i/>
        </w:rPr>
        <w:t>у</w:t>
      </w:r>
      <w:r w:rsidR="00505E2B" w:rsidRPr="0044428B">
        <w:rPr>
          <w:i/>
        </w:rPr>
        <w:t>ществления деятельности физическими лицами, зарегистрированными в к</w:t>
      </w:r>
      <w:r w:rsidR="00505E2B" w:rsidRPr="0044428B">
        <w:rPr>
          <w:i/>
        </w:rPr>
        <w:t>а</w:t>
      </w:r>
      <w:r w:rsidR="00505E2B" w:rsidRPr="0044428B">
        <w:rPr>
          <w:i/>
        </w:rPr>
        <w:t>честве ИП, нотариусов (КБК 1821010202),</w:t>
      </w:r>
      <w:r w:rsidR="00505E2B" w:rsidRPr="0044428B">
        <w:t xml:space="preserve"> план выполнен на 269,6% (при плане 138,1 тыс. рублей поступило 372,3 тыс. рублей), в связи с уплатой и</w:t>
      </w:r>
      <w:r w:rsidR="00505E2B" w:rsidRPr="0044428B">
        <w:t>н</w:t>
      </w:r>
      <w:r w:rsidR="00505E2B" w:rsidRPr="0044428B">
        <w:t>дивидуальными предпринимателями авансовых платежей</w:t>
      </w:r>
      <w:r w:rsidR="00266060">
        <w:t>.</w:t>
      </w:r>
      <w:r w:rsidR="00505E2B" w:rsidRPr="0044428B">
        <w:t xml:space="preserve"> </w:t>
      </w:r>
      <w:r w:rsidR="00AB1963" w:rsidRPr="002F4CFB">
        <w:rPr>
          <w:b/>
          <w:bCs/>
          <w:i/>
          <w:iCs/>
        </w:rPr>
        <w:t xml:space="preserve">Счетная палата МО </w:t>
      </w:r>
      <w:r w:rsidR="00AB1963">
        <w:rPr>
          <w:b/>
          <w:bCs/>
          <w:i/>
          <w:iCs/>
        </w:rPr>
        <w:t xml:space="preserve">Северный </w:t>
      </w:r>
      <w:r w:rsidR="00AB1963" w:rsidRPr="002F4CFB">
        <w:rPr>
          <w:b/>
          <w:bCs/>
          <w:i/>
          <w:iCs/>
        </w:rPr>
        <w:t>район рекомендует оценить размер ожидаемых поступл</w:t>
      </w:r>
      <w:r w:rsidR="00AB1963" w:rsidRPr="002F4CFB">
        <w:rPr>
          <w:b/>
          <w:bCs/>
          <w:i/>
          <w:iCs/>
        </w:rPr>
        <w:t>е</w:t>
      </w:r>
      <w:r w:rsidR="00AB1963" w:rsidRPr="002F4CFB">
        <w:rPr>
          <w:b/>
          <w:bCs/>
          <w:i/>
          <w:iCs/>
        </w:rPr>
        <w:t xml:space="preserve">ний </w:t>
      </w:r>
      <w:r w:rsidR="00AB1963">
        <w:rPr>
          <w:b/>
          <w:bCs/>
          <w:i/>
          <w:iCs/>
        </w:rPr>
        <w:t xml:space="preserve"> данного вида доходов </w:t>
      </w:r>
      <w:r w:rsidR="00B458D4">
        <w:rPr>
          <w:b/>
          <w:bCs/>
          <w:i/>
          <w:iCs/>
          <w:lang w:val="en-US"/>
        </w:rPr>
        <w:t>c</w:t>
      </w:r>
      <w:r w:rsidR="00B458D4" w:rsidRPr="00B458D4">
        <w:rPr>
          <w:b/>
          <w:bCs/>
          <w:i/>
          <w:iCs/>
        </w:rPr>
        <w:t xml:space="preserve"> </w:t>
      </w:r>
      <w:r w:rsidR="00B458D4">
        <w:rPr>
          <w:b/>
          <w:bCs/>
          <w:i/>
          <w:iCs/>
        </w:rPr>
        <w:t xml:space="preserve">администраторами доходов </w:t>
      </w:r>
      <w:r w:rsidR="00AB1963" w:rsidRPr="002F4CFB">
        <w:rPr>
          <w:b/>
          <w:bCs/>
          <w:i/>
          <w:iCs/>
        </w:rPr>
        <w:t>и рассмотреть вопрос о внесении соответствующих изменений в бюджетные назнач</w:t>
      </w:r>
      <w:r w:rsidR="00AB1963" w:rsidRPr="002F4CFB">
        <w:rPr>
          <w:b/>
          <w:bCs/>
          <w:i/>
          <w:iCs/>
        </w:rPr>
        <w:t>е</w:t>
      </w:r>
      <w:r w:rsidR="00AB1963" w:rsidRPr="002F4CFB">
        <w:rPr>
          <w:b/>
          <w:bCs/>
          <w:i/>
          <w:iCs/>
        </w:rPr>
        <w:t>ния 202</w:t>
      </w:r>
      <w:r w:rsidR="00AB1963">
        <w:rPr>
          <w:b/>
          <w:bCs/>
          <w:i/>
          <w:iCs/>
        </w:rPr>
        <w:t>5</w:t>
      </w:r>
      <w:r w:rsidR="00AB1963" w:rsidRPr="002F4CFB">
        <w:rPr>
          <w:b/>
          <w:bCs/>
          <w:i/>
          <w:iCs/>
        </w:rPr>
        <w:t xml:space="preserve"> года.</w:t>
      </w:r>
    </w:p>
    <w:p w:rsidR="002F5463" w:rsidRPr="002F4CFB" w:rsidRDefault="00505E2B" w:rsidP="002F5463">
      <w:pPr>
        <w:tabs>
          <w:tab w:val="left" w:pos="1495"/>
        </w:tabs>
        <w:jc w:val="both"/>
        <w:rPr>
          <w:b/>
          <w:bCs/>
          <w:i/>
          <w:iCs/>
        </w:rPr>
      </w:pPr>
      <w:r w:rsidRPr="0044428B">
        <w:t xml:space="preserve"> </w:t>
      </w:r>
      <w:r>
        <w:t xml:space="preserve">        </w:t>
      </w:r>
      <w:proofErr w:type="gramStart"/>
      <w:r w:rsidRPr="0044428B">
        <w:rPr>
          <w:i/>
        </w:rPr>
        <w:t>По налогу на доходы физических лиц с доходов, полученных физическ</w:t>
      </w:r>
      <w:r w:rsidRPr="0044428B">
        <w:rPr>
          <w:i/>
        </w:rPr>
        <w:t>и</w:t>
      </w:r>
      <w:r w:rsidRPr="0044428B">
        <w:rPr>
          <w:i/>
        </w:rPr>
        <w:t>ми лицами в соответствии со статьей 228 НК РФ (КБК 1821010203),</w:t>
      </w:r>
      <w:r w:rsidRPr="0044428B">
        <w:t xml:space="preserve"> план выполнен на 149,7 % (при плане 1591,3 тыс. рублей фактически поступило 2382,6 тыс. рублей), в связи с увеличением  доходов физических лиц от ре</w:t>
      </w:r>
      <w:r w:rsidRPr="0044428B">
        <w:t>а</w:t>
      </w:r>
      <w:r w:rsidRPr="0044428B">
        <w:t>лизации имущества в 2024 году, а также уплатой налога в счет погашения з</w:t>
      </w:r>
      <w:r w:rsidRPr="0044428B">
        <w:t>а</w:t>
      </w:r>
      <w:r w:rsidRPr="0044428B">
        <w:t>до</w:t>
      </w:r>
      <w:r>
        <w:t>лженности за прошедшие периоды</w:t>
      </w:r>
      <w:r w:rsidR="00CA182C">
        <w:t>.</w:t>
      </w:r>
      <w:proofErr w:type="gramEnd"/>
      <w:r w:rsidR="002F5463" w:rsidRPr="002F5463">
        <w:rPr>
          <w:b/>
          <w:bCs/>
          <w:i/>
          <w:iCs/>
        </w:rPr>
        <w:t xml:space="preserve"> </w:t>
      </w:r>
      <w:r w:rsidR="002F5463" w:rsidRPr="002F4CFB">
        <w:rPr>
          <w:b/>
          <w:bCs/>
          <w:i/>
          <w:iCs/>
        </w:rPr>
        <w:t xml:space="preserve">Счетная палата МО </w:t>
      </w:r>
      <w:r w:rsidR="002F5463">
        <w:rPr>
          <w:b/>
          <w:bCs/>
          <w:i/>
          <w:iCs/>
        </w:rPr>
        <w:t xml:space="preserve">Северный </w:t>
      </w:r>
      <w:r w:rsidR="002F5463" w:rsidRPr="002F4CFB">
        <w:rPr>
          <w:b/>
          <w:bCs/>
          <w:i/>
          <w:iCs/>
        </w:rPr>
        <w:t xml:space="preserve">район </w:t>
      </w:r>
      <w:r w:rsidR="002F5463" w:rsidRPr="002F4CFB">
        <w:rPr>
          <w:b/>
          <w:bCs/>
          <w:i/>
          <w:iCs/>
        </w:rPr>
        <w:lastRenderedPageBreak/>
        <w:t xml:space="preserve">рекомендует оценить размер ожидаемых поступлений </w:t>
      </w:r>
      <w:r w:rsidR="002F5463">
        <w:rPr>
          <w:b/>
          <w:bCs/>
          <w:i/>
          <w:iCs/>
        </w:rPr>
        <w:t xml:space="preserve"> данного вида д</w:t>
      </w:r>
      <w:r w:rsidR="002F5463">
        <w:rPr>
          <w:b/>
          <w:bCs/>
          <w:i/>
          <w:iCs/>
        </w:rPr>
        <w:t>о</w:t>
      </w:r>
      <w:r w:rsidR="002F5463">
        <w:rPr>
          <w:b/>
          <w:bCs/>
          <w:i/>
          <w:iCs/>
        </w:rPr>
        <w:t xml:space="preserve">ходов </w:t>
      </w:r>
      <w:r w:rsidR="002F5463" w:rsidRPr="002F4CFB">
        <w:rPr>
          <w:b/>
          <w:bCs/>
          <w:i/>
          <w:iCs/>
        </w:rPr>
        <w:t>и рассмотреть вопрос о внесении соответствующих изменений в бюджетные назначения 202</w:t>
      </w:r>
      <w:r w:rsidR="002F5463">
        <w:rPr>
          <w:b/>
          <w:bCs/>
          <w:i/>
          <w:iCs/>
        </w:rPr>
        <w:t>5</w:t>
      </w:r>
      <w:r w:rsidR="002F5463" w:rsidRPr="002F4CFB">
        <w:rPr>
          <w:b/>
          <w:bCs/>
          <w:i/>
          <w:iCs/>
        </w:rPr>
        <w:t xml:space="preserve"> года.</w:t>
      </w:r>
    </w:p>
    <w:p w:rsidR="0093742B" w:rsidRPr="002F4CFB" w:rsidRDefault="00CA182C" w:rsidP="0093742B">
      <w:pPr>
        <w:tabs>
          <w:tab w:val="left" w:pos="1495"/>
        </w:tabs>
        <w:jc w:val="both"/>
        <w:rPr>
          <w:b/>
          <w:bCs/>
          <w:i/>
          <w:iCs/>
        </w:rPr>
      </w:pPr>
      <w:r>
        <w:rPr>
          <w:i/>
        </w:rPr>
        <w:t xml:space="preserve">        </w:t>
      </w:r>
      <w:proofErr w:type="gramStart"/>
      <w:r w:rsidRPr="0044428B">
        <w:rPr>
          <w:i/>
        </w:rPr>
        <w:t>По налогу на доходы физических лиц в части суммы налога, относяще</w:t>
      </w:r>
      <w:r w:rsidRPr="0044428B">
        <w:rPr>
          <w:i/>
        </w:rPr>
        <w:t>й</w:t>
      </w:r>
      <w:r w:rsidRPr="0044428B">
        <w:rPr>
          <w:i/>
        </w:rPr>
        <w:t>ся к налоговой базе, указанной в пункте 62 статьи 210 НК РФ, не превыш</w:t>
      </w:r>
      <w:r w:rsidRPr="0044428B">
        <w:rPr>
          <w:i/>
        </w:rPr>
        <w:t>а</w:t>
      </w:r>
      <w:r w:rsidRPr="0044428B">
        <w:rPr>
          <w:i/>
        </w:rPr>
        <w:t>ющей 5 млн. руб. (КБК 1821010221),</w:t>
      </w:r>
      <w:r w:rsidR="0093742B">
        <w:t xml:space="preserve"> при отсутствии плановых бюджетных назначений, </w:t>
      </w:r>
      <w:r w:rsidRPr="0044428B">
        <w:t xml:space="preserve"> фактическ</w:t>
      </w:r>
      <w:r w:rsidR="0093742B">
        <w:t>ое</w:t>
      </w:r>
      <w:r w:rsidRPr="0044428B">
        <w:t xml:space="preserve"> поступл</w:t>
      </w:r>
      <w:r w:rsidR="0093742B">
        <w:t xml:space="preserve">ение составило </w:t>
      </w:r>
      <w:r w:rsidR="00266060">
        <w:t>–</w:t>
      </w:r>
      <w:r w:rsidR="0093742B">
        <w:t xml:space="preserve"> </w:t>
      </w:r>
      <w:r w:rsidRPr="0044428B">
        <w:t>14</w:t>
      </w:r>
      <w:r w:rsidR="00266060">
        <w:t xml:space="preserve"> </w:t>
      </w:r>
      <w:r w:rsidRPr="0044428B">
        <w:t>040,7 тыс. рублей), в связи с уплатой платежей по представленным  налоговым декларациям по форме №6-НДФЛ за 2024, налоговым уведомлениям в 2025 году</w:t>
      </w:r>
      <w:proofErr w:type="gramEnd"/>
      <w:r w:rsidRPr="0044428B">
        <w:t xml:space="preserve"> </w:t>
      </w:r>
      <w:r w:rsidRPr="007017C4">
        <w:t>(</w:t>
      </w:r>
      <w:proofErr w:type="gramStart"/>
      <w:r w:rsidRPr="007017C4">
        <w:t>ООО "Га</w:t>
      </w:r>
      <w:r w:rsidRPr="007017C4">
        <w:t>з</w:t>
      </w:r>
      <w:r w:rsidRPr="007017C4">
        <w:t xml:space="preserve">пром </w:t>
      </w:r>
      <w:proofErr w:type="spellStart"/>
      <w:r w:rsidRPr="007017C4">
        <w:t>Трансгаз</w:t>
      </w:r>
      <w:proofErr w:type="spellEnd"/>
      <w:r w:rsidRPr="007017C4">
        <w:t xml:space="preserve"> Самара", ООО "Северная Нива", ГБУЗ "Северная Районная больница", ПАО "Газпром", МБОУ "Северная СОШ</w:t>
      </w:r>
      <w:r w:rsidR="0093742B">
        <w:t xml:space="preserve"> </w:t>
      </w:r>
      <w:r w:rsidRPr="007017C4">
        <w:t xml:space="preserve"> №</w:t>
      </w:r>
      <w:r w:rsidR="0093742B">
        <w:t xml:space="preserve"> </w:t>
      </w:r>
      <w:r w:rsidRPr="007017C4">
        <w:t>2"</w:t>
      </w:r>
      <w:r w:rsidRPr="0044428B">
        <w:t xml:space="preserve"> и др.)</w:t>
      </w:r>
      <w:r w:rsidR="00266060">
        <w:t>.</w:t>
      </w:r>
      <w:proofErr w:type="gramEnd"/>
      <w:r w:rsidR="0093742B" w:rsidRPr="0093742B">
        <w:rPr>
          <w:b/>
          <w:bCs/>
          <w:i/>
          <w:iCs/>
        </w:rPr>
        <w:t xml:space="preserve"> </w:t>
      </w:r>
      <w:r w:rsidR="0093742B" w:rsidRPr="002F4CFB">
        <w:rPr>
          <w:b/>
          <w:bCs/>
          <w:i/>
          <w:iCs/>
        </w:rPr>
        <w:t xml:space="preserve">Счетная палата МО </w:t>
      </w:r>
      <w:r w:rsidR="0093742B">
        <w:rPr>
          <w:b/>
          <w:bCs/>
          <w:i/>
          <w:iCs/>
        </w:rPr>
        <w:t xml:space="preserve">Северный </w:t>
      </w:r>
      <w:r w:rsidR="0093742B" w:rsidRPr="002F4CFB">
        <w:rPr>
          <w:b/>
          <w:bCs/>
          <w:i/>
          <w:iCs/>
        </w:rPr>
        <w:t>район рекомендует оценить размер ожидаемых п</w:t>
      </w:r>
      <w:r w:rsidR="0093742B" w:rsidRPr="002F4CFB">
        <w:rPr>
          <w:b/>
          <w:bCs/>
          <w:i/>
          <w:iCs/>
        </w:rPr>
        <w:t>о</w:t>
      </w:r>
      <w:r w:rsidR="0093742B" w:rsidRPr="002F4CFB">
        <w:rPr>
          <w:b/>
          <w:bCs/>
          <w:i/>
          <w:iCs/>
        </w:rPr>
        <w:t xml:space="preserve">ступлений </w:t>
      </w:r>
      <w:r w:rsidR="0093742B">
        <w:rPr>
          <w:b/>
          <w:bCs/>
          <w:i/>
          <w:iCs/>
        </w:rPr>
        <w:t xml:space="preserve"> данного вида доходов </w:t>
      </w:r>
      <w:r w:rsidR="00B458D4">
        <w:rPr>
          <w:b/>
          <w:bCs/>
          <w:i/>
          <w:iCs/>
          <w:lang w:val="en-US"/>
        </w:rPr>
        <w:t>c</w:t>
      </w:r>
      <w:r w:rsidR="00B458D4" w:rsidRPr="00B458D4">
        <w:rPr>
          <w:b/>
          <w:bCs/>
          <w:i/>
          <w:iCs/>
        </w:rPr>
        <w:t xml:space="preserve"> </w:t>
      </w:r>
      <w:r w:rsidR="00B458D4">
        <w:rPr>
          <w:b/>
          <w:bCs/>
          <w:i/>
          <w:iCs/>
        </w:rPr>
        <w:t xml:space="preserve">администраторами доходов </w:t>
      </w:r>
      <w:r w:rsidR="0093742B" w:rsidRPr="002F4CFB">
        <w:rPr>
          <w:b/>
          <w:bCs/>
          <w:i/>
          <w:iCs/>
        </w:rPr>
        <w:t>и ра</w:t>
      </w:r>
      <w:r w:rsidR="0093742B" w:rsidRPr="002F4CFB">
        <w:rPr>
          <w:b/>
          <w:bCs/>
          <w:i/>
          <w:iCs/>
        </w:rPr>
        <w:t>с</w:t>
      </w:r>
      <w:r w:rsidR="0093742B" w:rsidRPr="002F4CFB">
        <w:rPr>
          <w:b/>
          <w:bCs/>
          <w:i/>
          <w:iCs/>
        </w:rPr>
        <w:t>смотреть вопрос о внесении соответствующих изменений в бюджетные назначения 202</w:t>
      </w:r>
      <w:r w:rsidR="0093742B">
        <w:rPr>
          <w:b/>
          <w:bCs/>
          <w:i/>
          <w:iCs/>
        </w:rPr>
        <w:t>5</w:t>
      </w:r>
      <w:r w:rsidR="0093742B" w:rsidRPr="002F4CFB">
        <w:rPr>
          <w:b/>
          <w:bCs/>
          <w:i/>
          <w:iCs/>
        </w:rPr>
        <w:t xml:space="preserve"> года.</w:t>
      </w:r>
    </w:p>
    <w:p w:rsidR="00CA182C" w:rsidRPr="00CA182C" w:rsidRDefault="00CA182C" w:rsidP="00CA182C">
      <w:pPr>
        <w:jc w:val="both"/>
        <w:rPr>
          <w:bCs/>
        </w:rPr>
      </w:pPr>
      <w:r w:rsidRPr="0044428B">
        <w:rPr>
          <w:i/>
        </w:rPr>
        <w:t xml:space="preserve">      </w:t>
      </w:r>
      <w:r>
        <w:rPr>
          <w:i/>
        </w:rPr>
        <w:t xml:space="preserve"> </w:t>
      </w:r>
      <w:proofErr w:type="gramStart"/>
      <w:r w:rsidRPr="0044428B">
        <w:rPr>
          <w:i/>
        </w:rPr>
        <w:t>По налогу на доходы физических лиц в части суммы налога, превыша</w:t>
      </w:r>
      <w:r w:rsidRPr="0044428B">
        <w:rPr>
          <w:i/>
        </w:rPr>
        <w:t>ю</w:t>
      </w:r>
      <w:r w:rsidRPr="0044428B">
        <w:rPr>
          <w:i/>
        </w:rPr>
        <w:t>щей 650 тысяч рублей, относящейся к налоговой базе, указанной в пункте 62 статьи 210 Налогового кодекса Российской Федерации, превышающей 5 млн. руб. (КБК 1811010223),</w:t>
      </w:r>
      <w:r w:rsidRPr="0044428B">
        <w:t xml:space="preserve"> при отсутствии плана фактически поступило 0,4 тыс. рублей) в связи с уплатой платежей по представленным уведомлениям </w:t>
      </w:r>
      <w:r w:rsidRPr="007017C4">
        <w:t xml:space="preserve">(ООО «Красный родник», ЗАО </w:t>
      </w:r>
      <w:r>
        <w:t xml:space="preserve"> </w:t>
      </w:r>
      <w:r w:rsidRPr="007017C4">
        <w:t>«Центральная</w:t>
      </w:r>
      <w:r>
        <w:t xml:space="preserve"> </w:t>
      </w:r>
      <w:r w:rsidRPr="007017C4">
        <w:t xml:space="preserve"> районная</w:t>
      </w:r>
      <w:r>
        <w:t xml:space="preserve"> </w:t>
      </w:r>
      <w:r w:rsidRPr="007017C4">
        <w:t xml:space="preserve"> </w:t>
      </w:r>
      <w:r w:rsidRPr="002406EE">
        <w:t>аптека</w:t>
      </w:r>
      <w:r>
        <w:t xml:space="preserve"> </w:t>
      </w:r>
      <w:r w:rsidRPr="007017C4">
        <w:t>№</w:t>
      </w:r>
      <w:r w:rsidR="00274F54">
        <w:t xml:space="preserve"> </w:t>
      </w:r>
      <w:r w:rsidRPr="007017C4">
        <w:t>88» и др.)</w:t>
      </w:r>
      <w:r>
        <w:rPr>
          <w:bCs/>
        </w:rPr>
        <w:t>.</w:t>
      </w:r>
      <w:proofErr w:type="gramEnd"/>
    </w:p>
    <w:p w:rsidR="00CA182C" w:rsidRPr="007017C4" w:rsidRDefault="00CA182C" w:rsidP="00CA182C">
      <w:pPr>
        <w:jc w:val="both"/>
      </w:pPr>
      <w:r w:rsidRPr="007017C4">
        <w:rPr>
          <w:b/>
          <w:bCs/>
        </w:rPr>
        <w:t xml:space="preserve">    </w:t>
      </w:r>
      <w:r>
        <w:rPr>
          <w:b/>
          <w:bCs/>
        </w:rPr>
        <w:t xml:space="preserve">   </w:t>
      </w:r>
      <w:proofErr w:type="gramStart"/>
      <w:r w:rsidRPr="007017C4">
        <w:rPr>
          <w:i/>
        </w:rPr>
        <w:t>По налогу на доходы физических лиц с доходов, источником которых я</w:t>
      </w:r>
      <w:r w:rsidRPr="007017C4">
        <w:rPr>
          <w:i/>
        </w:rPr>
        <w:t>в</w:t>
      </w:r>
      <w:r w:rsidRPr="007017C4">
        <w:rPr>
          <w:i/>
        </w:rPr>
        <w:t>ляется налоговый агент, за исключением доходов, в отношении которых и</w:t>
      </w:r>
      <w:r w:rsidRPr="007017C4">
        <w:rPr>
          <w:i/>
        </w:rPr>
        <w:t>с</w:t>
      </w:r>
      <w:r w:rsidRPr="007017C4">
        <w:rPr>
          <w:i/>
        </w:rPr>
        <w:t>числение и уплата налога осуществляются в соответствии со статьями 227, 227.1 и 228 НК РФ (КБК 1821010201),</w:t>
      </w:r>
      <w:r w:rsidRPr="007017C4">
        <w:t xml:space="preserve"> </w:t>
      </w:r>
      <w:r w:rsidR="00910A08">
        <w:t xml:space="preserve">исполнение сложилось на </w:t>
      </w:r>
      <w:r w:rsidRPr="007017C4">
        <w:t>72,9 % (при плане 138 346,8 тыс. рублей</w:t>
      </w:r>
      <w:r w:rsidR="00910A08">
        <w:t>,</w:t>
      </w:r>
      <w:r w:rsidRPr="007017C4">
        <w:t xml:space="preserve"> поступл</w:t>
      </w:r>
      <w:r w:rsidR="00910A08">
        <w:t xml:space="preserve">ения составили </w:t>
      </w:r>
      <w:r w:rsidRPr="007017C4">
        <w:t xml:space="preserve"> </w:t>
      </w:r>
      <w:r w:rsidRPr="00266060">
        <w:t>1</w:t>
      </w:r>
      <w:r w:rsidR="00A0315F" w:rsidRPr="00266060">
        <w:t>00 906,7</w:t>
      </w:r>
      <w:r w:rsidRPr="00266060">
        <w:t xml:space="preserve"> тыс. рублей</w:t>
      </w:r>
      <w:r w:rsidR="00266060">
        <w:t xml:space="preserve"> </w:t>
      </w:r>
      <w:r w:rsidR="00266060" w:rsidRPr="00266060">
        <w:rPr>
          <w:b/>
          <w:i/>
        </w:rPr>
        <w:t>(в Пояснительной записке ф. 0503160, ввиду допущенной технич</w:t>
      </w:r>
      <w:r w:rsidR="00266060" w:rsidRPr="00266060">
        <w:rPr>
          <w:b/>
          <w:i/>
        </w:rPr>
        <w:t>е</w:t>
      </w:r>
      <w:r w:rsidR="00266060" w:rsidRPr="00266060">
        <w:rPr>
          <w:b/>
          <w:i/>
        </w:rPr>
        <w:t>ской</w:t>
      </w:r>
      <w:proofErr w:type="gramEnd"/>
      <w:r w:rsidR="00266060" w:rsidRPr="00266060">
        <w:rPr>
          <w:b/>
          <w:i/>
        </w:rPr>
        <w:t xml:space="preserve"> ошибки некорректно указана сумма поступлений «</w:t>
      </w:r>
      <w:r w:rsidR="00266060" w:rsidRPr="00266060">
        <w:rPr>
          <w:b/>
          <w:i/>
          <w:u w:val="single"/>
        </w:rPr>
        <w:t>118 299,1 тыс. рублей</w:t>
      </w:r>
      <w:r w:rsidR="00266060" w:rsidRPr="00266060">
        <w:rPr>
          <w:b/>
          <w:i/>
        </w:rPr>
        <w:t>», вместо 100 906,7 тыс. рублей</w:t>
      </w:r>
      <w:proofErr w:type="gramStart"/>
      <w:r w:rsidR="00266060" w:rsidRPr="00266060">
        <w:rPr>
          <w:b/>
          <w:i/>
        </w:rPr>
        <w:t xml:space="preserve"> </w:t>
      </w:r>
      <w:r w:rsidRPr="00266060">
        <w:rPr>
          <w:b/>
          <w:i/>
        </w:rPr>
        <w:t>)</w:t>
      </w:r>
      <w:proofErr w:type="gramEnd"/>
      <w:r w:rsidR="00266060">
        <w:rPr>
          <w:b/>
          <w:i/>
        </w:rPr>
        <w:t>,</w:t>
      </w:r>
      <w:r w:rsidRPr="00266060">
        <w:rPr>
          <w:i/>
        </w:rPr>
        <w:t xml:space="preserve"> </w:t>
      </w:r>
      <w:r w:rsidRPr="007017C4">
        <w:t xml:space="preserve">в связи со снижением платежей в </w:t>
      </w:r>
      <w:r w:rsidR="00266060">
        <w:t xml:space="preserve">             </w:t>
      </w:r>
      <w:r w:rsidRPr="007017C4">
        <w:t>1 полугодие 2025 года, ввиду досрочной выплаты 2 части заработной платы за декабрь в декабре 2024 года</w:t>
      </w:r>
      <w:r w:rsidR="000B1138">
        <w:t>.</w:t>
      </w:r>
      <w:r w:rsidRPr="007017C4">
        <w:t xml:space="preserve"> </w:t>
      </w:r>
    </w:p>
    <w:p w:rsidR="00F5170D" w:rsidRPr="007017C4" w:rsidRDefault="00F5170D" w:rsidP="00F5170D">
      <w:pPr>
        <w:jc w:val="both"/>
      </w:pPr>
      <w:r>
        <w:rPr>
          <w:i/>
        </w:rPr>
        <w:t xml:space="preserve">        </w:t>
      </w:r>
      <w:r w:rsidRPr="007017C4">
        <w:rPr>
          <w:i/>
        </w:rPr>
        <w:t>По налогу на доходы физических лиц в части суммы налога, превыша</w:t>
      </w:r>
      <w:r w:rsidRPr="007017C4">
        <w:rPr>
          <w:i/>
        </w:rPr>
        <w:t>ю</w:t>
      </w:r>
      <w:r w:rsidRPr="007017C4">
        <w:rPr>
          <w:i/>
        </w:rPr>
        <w:t xml:space="preserve">щей 650 000 рублей, относящейся к части налоговой базы, превышающей </w:t>
      </w:r>
      <w:r w:rsidR="00910A08">
        <w:rPr>
          <w:i/>
        </w:rPr>
        <w:t xml:space="preserve">                 </w:t>
      </w:r>
      <w:r w:rsidRPr="007017C4">
        <w:rPr>
          <w:i/>
        </w:rPr>
        <w:t>5 000 000 рублей (КБК 1821010208),</w:t>
      </w:r>
      <w:r w:rsidRPr="007017C4">
        <w:t xml:space="preserve"> при план</w:t>
      </w:r>
      <w:r w:rsidR="00266060">
        <w:t xml:space="preserve">овых бюджетных назначениях в сумме </w:t>
      </w:r>
      <w:r w:rsidRPr="007017C4">
        <w:t>238,4 тыс. рублей</w:t>
      </w:r>
      <w:r w:rsidR="00266060">
        <w:t>,</w:t>
      </w:r>
      <w:r w:rsidRPr="007017C4">
        <w:t xml:space="preserve"> фактическ</w:t>
      </w:r>
      <w:r w:rsidR="00266060">
        <w:t>ое</w:t>
      </w:r>
      <w:r w:rsidRPr="007017C4">
        <w:t xml:space="preserve"> поступл</w:t>
      </w:r>
      <w:r w:rsidR="00266060">
        <w:t xml:space="preserve">ение сложилось в  сумме </w:t>
      </w:r>
      <w:r w:rsidRPr="007017C4">
        <w:t xml:space="preserve"> 182,3 тыс. рублей</w:t>
      </w:r>
      <w:r w:rsidR="00266060">
        <w:t xml:space="preserve"> или на </w:t>
      </w:r>
      <w:r w:rsidR="00266060" w:rsidRPr="007017C4">
        <w:t>76,4%</w:t>
      </w:r>
      <w:r w:rsidRPr="007017C4">
        <w:t>;</w:t>
      </w:r>
    </w:p>
    <w:p w:rsidR="00F5170D" w:rsidRPr="007017C4" w:rsidRDefault="00F5170D" w:rsidP="00F5170D">
      <w:pPr>
        <w:jc w:val="both"/>
      </w:pPr>
      <w:r w:rsidRPr="007017C4">
        <w:t xml:space="preserve">    </w:t>
      </w:r>
      <w:r>
        <w:t xml:space="preserve">     </w:t>
      </w:r>
      <w:proofErr w:type="gramStart"/>
      <w:r w:rsidRPr="007017C4">
        <w:rPr>
          <w:i/>
        </w:rPr>
        <w:t>По налогу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(КБК 1821010213001)</w:t>
      </w:r>
      <w:r w:rsidRPr="007017C4">
        <w:t xml:space="preserve"> план выполнен на 13% (при плане 3176,5 тыс. рублей</w:t>
      </w:r>
      <w:r w:rsidR="00910A08">
        <w:t>,</w:t>
      </w:r>
      <w:r w:rsidRPr="007017C4">
        <w:t xml:space="preserve"> фактически поступило 414,</w:t>
      </w:r>
      <w:r w:rsidR="00910A08">
        <w:t xml:space="preserve">2 </w:t>
      </w:r>
      <w:r w:rsidRPr="007017C4">
        <w:t>тыс. ру</w:t>
      </w:r>
      <w:r w:rsidRPr="007017C4">
        <w:t>б</w:t>
      </w:r>
      <w:r w:rsidRPr="007017C4">
        <w:t>лей), в связи с уплатой, согласно представленных на текущую дату начисл</w:t>
      </w:r>
      <w:r w:rsidRPr="007017C4">
        <w:t>е</w:t>
      </w:r>
      <w:r w:rsidRPr="007017C4">
        <w:t xml:space="preserve">ний; </w:t>
      </w:r>
      <w:proofErr w:type="gramEnd"/>
    </w:p>
    <w:p w:rsidR="00F5170D" w:rsidRPr="007017C4" w:rsidRDefault="00F5170D" w:rsidP="00F5170D">
      <w:pPr>
        <w:jc w:val="both"/>
        <w:rPr>
          <w:b/>
          <w:bCs/>
        </w:rPr>
      </w:pPr>
      <w:r w:rsidRPr="007017C4">
        <w:rPr>
          <w:i/>
        </w:rPr>
        <w:lastRenderedPageBreak/>
        <w:t xml:space="preserve">    </w:t>
      </w:r>
      <w:r>
        <w:rPr>
          <w:i/>
        </w:rPr>
        <w:t xml:space="preserve">     </w:t>
      </w:r>
      <w:proofErr w:type="gramStart"/>
      <w:r w:rsidRPr="007017C4">
        <w:rPr>
          <w:i/>
        </w:rPr>
        <w:t>По налогу на доходы физических лиц в отношении доходов от долевого участия в организации</w:t>
      </w:r>
      <w:proofErr w:type="gramEnd"/>
      <w:r w:rsidRPr="007017C4">
        <w:rPr>
          <w:i/>
        </w:rPr>
        <w:t>, полученных в виде дивидендов (в части суммы налога, превышающей 650 000 рублей) (КБК 1821010214)</w:t>
      </w:r>
      <w:r w:rsidRPr="007017C4">
        <w:t>, при плане 440,0 тыс. ру</w:t>
      </w:r>
      <w:r w:rsidRPr="007017C4">
        <w:t>б</w:t>
      </w:r>
      <w:r w:rsidRPr="007017C4">
        <w:t xml:space="preserve">лей, платежи отсутствуют, в связи с отсутствием начислений на текущую </w:t>
      </w:r>
      <w:r w:rsidR="00127133">
        <w:t xml:space="preserve">       </w:t>
      </w:r>
      <w:r w:rsidRPr="007017C4">
        <w:t>дату</w:t>
      </w:r>
      <w:r w:rsidR="00127133">
        <w:t xml:space="preserve"> </w:t>
      </w:r>
      <w:r w:rsidRPr="007017C4">
        <w:t xml:space="preserve"> (в 2024 году поступления по налогу отсутствовали)</w:t>
      </w:r>
      <w:r>
        <w:t>.</w:t>
      </w:r>
    </w:p>
    <w:p w:rsidR="000A12CF" w:rsidRDefault="000A12CF" w:rsidP="000A12CF">
      <w:pPr>
        <w:overflowPunct/>
        <w:jc w:val="both"/>
        <w:textAlignment w:val="auto"/>
      </w:pPr>
      <w:r>
        <w:t xml:space="preserve">     </w:t>
      </w:r>
      <w:r w:rsidRPr="00FE028B">
        <w:t xml:space="preserve"> </w:t>
      </w:r>
      <w:r>
        <w:t xml:space="preserve">  Доля НДФЛ  в группе налоговых доходов</w:t>
      </w:r>
      <w:r w:rsidR="00266060">
        <w:t xml:space="preserve"> </w:t>
      </w:r>
      <w:r>
        <w:t xml:space="preserve"> составляет </w:t>
      </w:r>
      <w:r w:rsidR="00266060">
        <w:t xml:space="preserve"> 91,9</w:t>
      </w:r>
      <w:r>
        <w:t xml:space="preserve"> %. </w:t>
      </w:r>
    </w:p>
    <w:p w:rsidR="008C7D5E" w:rsidRPr="0033042A" w:rsidRDefault="008C7D5E" w:rsidP="000A12CF">
      <w:pPr>
        <w:overflowPunct/>
        <w:jc w:val="both"/>
        <w:textAlignment w:val="auto"/>
      </w:pPr>
    </w:p>
    <w:p w:rsidR="00C01F1D" w:rsidRDefault="001652FC" w:rsidP="00C01F1D">
      <w:pPr>
        <w:overflowPunct/>
        <w:jc w:val="both"/>
        <w:textAlignment w:val="auto"/>
      </w:pPr>
      <w:r>
        <w:t xml:space="preserve">      </w:t>
      </w:r>
      <w:r w:rsidR="00C01F1D" w:rsidRPr="007562C3">
        <w:rPr>
          <w:i/>
        </w:rPr>
        <w:t xml:space="preserve"> </w:t>
      </w:r>
      <w:r w:rsidR="00C01F1D">
        <w:t xml:space="preserve"> </w:t>
      </w:r>
      <w:r w:rsidR="00C01F1D" w:rsidRPr="00B55013">
        <w:t xml:space="preserve">Исполнение бюджетных назначений по подгруппе доходов </w:t>
      </w:r>
      <w:r w:rsidR="00C01F1D" w:rsidRPr="00B55013">
        <w:rPr>
          <w:b/>
          <w:bCs/>
        </w:rPr>
        <w:t xml:space="preserve">«Налог на совокупный доход», </w:t>
      </w:r>
      <w:r w:rsidR="00C01F1D" w:rsidRPr="00B55013">
        <w:t>утвержденных в размере 8</w:t>
      </w:r>
      <w:r w:rsidR="00184DA6">
        <w:t> 438,0</w:t>
      </w:r>
      <w:r w:rsidR="00C01F1D" w:rsidRPr="00B55013">
        <w:t xml:space="preserve"> тыс. рублей, на 01.</w:t>
      </w:r>
      <w:r w:rsidR="00C01F1D">
        <w:t>10</w:t>
      </w:r>
      <w:r w:rsidR="00C01F1D" w:rsidRPr="00B55013">
        <w:t>.202</w:t>
      </w:r>
      <w:r w:rsidR="00184DA6">
        <w:t>5</w:t>
      </w:r>
      <w:r w:rsidR="00C01F1D" w:rsidRPr="00B55013">
        <w:t xml:space="preserve"> составило </w:t>
      </w:r>
      <w:r w:rsidR="00C01F1D">
        <w:t> 8</w:t>
      </w:r>
      <w:r w:rsidR="00184DA6">
        <w:t> 462,1</w:t>
      </w:r>
      <w:r w:rsidR="00C01F1D" w:rsidRPr="00B55013">
        <w:t xml:space="preserve"> тыс. рублей, или </w:t>
      </w:r>
      <w:r w:rsidR="00184DA6">
        <w:t>100,3</w:t>
      </w:r>
      <w:r w:rsidR="00C01F1D">
        <w:t xml:space="preserve"> </w:t>
      </w:r>
      <w:r w:rsidR="00C01F1D" w:rsidRPr="00B55013">
        <w:t>%. По сравнению с ан</w:t>
      </w:r>
      <w:r w:rsidR="00C01F1D" w:rsidRPr="00B55013">
        <w:t>а</w:t>
      </w:r>
      <w:r w:rsidR="00C01F1D" w:rsidRPr="00B55013">
        <w:t>логичным периодом 202</w:t>
      </w:r>
      <w:r w:rsidR="00184DA6">
        <w:t>4</w:t>
      </w:r>
      <w:r w:rsidR="00C01F1D" w:rsidRPr="00B55013">
        <w:t xml:space="preserve"> года (</w:t>
      </w:r>
      <w:r w:rsidR="00184DA6">
        <w:t>5 896,7</w:t>
      </w:r>
      <w:r w:rsidR="00C01F1D" w:rsidRPr="00B55013">
        <w:t xml:space="preserve"> тыс. рублей) данные поступления </w:t>
      </w:r>
      <w:r w:rsidR="00C01F1D">
        <w:t>значительно у</w:t>
      </w:r>
      <w:r w:rsidR="00184DA6">
        <w:t>величи</w:t>
      </w:r>
      <w:r w:rsidR="00C01F1D" w:rsidRPr="00B55013">
        <w:t xml:space="preserve">лись на </w:t>
      </w:r>
      <w:r w:rsidR="00C01F1D">
        <w:t xml:space="preserve"> </w:t>
      </w:r>
      <w:r w:rsidR="007F091A">
        <w:t>2</w:t>
      </w:r>
      <w:r w:rsidR="00486AC0">
        <w:t xml:space="preserve"> </w:t>
      </w:r>
      <w:r w:rsidR="007F091A">
        <w:t>565,4</w:t>
      </w:r>
      <w:r w:rsidR="00C01F1D">
        <w:t xml:space="preserve"> тыс. рублей или на </w:t>
      </w:r>
      <w:r w:rsidR="00184DA6">
        <w:t>4</w:t>
      </w:r>
      <w:r w:rsidR="00C01F1D">
        <w:t>3</w:t>
      </w:r>
      <w:r w:rsidR="00184DA6">
        <w:t>,5</w:t>
      </w:r>
      <w:r w:rsidR="00C01F1D">
        <w:t xml:space="preserve"> </w:t>
      </w:r>
      <w:r w:rsidR="00C01F1D" w:rsidRPr="00B55013">
        <w:t>%.</w:t>
      </w:r>
    </w:p>
    <w:p w:rsidR="00C0749D" w:rsidRDefault="00C0749D" w:rsidP="00C0749D">
      <w:pPr>
        <w:jc w:val="both"/>
      </w:pPr>
      <w:r w:rsidRPr="00C0749D">
        <w:t xml:space="preserve">        Удельный вес данного налога в группе налоговых доходов составляет   6,6 %.</w:t>
      </w:r>
      <w:r>
        <w:t xml:space="preserve"> </w:t>
      </w:r>
    </w:p>
    <w:p w:rsidR="00C01F1D" w:rsidRPr="004246B6" w:rsidRDefault="00C01F1D" w:rsidP="00721004">
      <w:pPr>
        <w:jc w:val="both"/>
      </w:pPr>
      <w:r w:rsidRPr="00B03FAF">
        <w:t xml:space="preserve"> </w:t>
      </w:r>
      <w:r>
        <w:t xml:space="preserve">      </w:t>
      </w:r>
      <w:r w:rsidRPr="004246B6">
        <w:t xml:space="preserve">В структуре </w:t>
      </w:r>
      <w:r w:rsidRPr="007F091A">
        <w:t>«Налога на совокупный доход»</w:t>
      </w:r>
      <w:r w:rsidRPr="004246B6">
        <w:t xml:space="preserve"> основную долю составля</w:t>
      </w:r>
      <w:r>
        <w:t>ют поступления по под</w:t>
      </w:r>
      <w:r w:rsidRPr="004246B6">
        <w:t>статье:</w:t>
      </w:r>
    </w:p>
    <w:p w:rsidR="00486AC0" w:rsidRDefault="00C01F1D" w:rsidP="00C01F1D">
      <w:pPr>
        <w:ind w:firstLine="567"/>
        <w:jc w:val="both"/>
      </w:pPr>
      <w:r w:rsidRPr="004246B6">
        <w:rPr>
          <w:i/>
        </w:rPr>
        <w:t>- налог, взимаемый в связи с применением упрощенной системы налог</w:t>
      </w:r>
      <w:r w:rsidRPr="004246B6">
        <w:rPr>
          <w:i/>
        </w:rPr>
        <w:t>о</w:t>
      </w:r>
      <w:r w:rsidRPr="004246B6">
        <w:rPr>
          <w:i/>
        </w:rPr>
        <w:t>обложения,</w:t>
      </w:r>
      <w:r>
        <w:rPr>
          <w:i/>
        </w:rPr>
        <w:t xml:space="preserve"> </w:t>
      </w:r>
      <w:r w:rsidRPr="004246B6">
        <w:t xml:space="preserve">поступил в размере </w:t>
      </w:r>
      <w:r w:rsidR="003C2D64">
        <w:t>6 265,</w:t>
      </w:r>
      <w:r w:rsidR="003C2DE5">
        <w:t>4</w:t>
      </w:r>
      <w:r w:rsidRPr="004246B6">
        <w:t xml:space="preserve"> тыс. рублей или </w:t>
      </w:r>
      <w:r w:rsidR="003C2D64">
        <w:t>98,1</w:t>
      </w:r>
      <w:r>
        <w:t xml:space="preserve"> </w:t>
      </w:r>
      <w:r w:rsidRPr="004246B6">
        <w:t>% от утве</w:t>
      </w:r>
      <w:r w:rsidRPr="004246B6">
        <w:t>р</w:t>
      </w:r>
      <w:r w:rsidRPr="004246B6">
        <w:t>жденных бюджетных назначений (</w:t>
      </w:r>
      <w:r w:rsidR="003C2D64">
        <w:t>6</w:t>
      </w:r>
      <w:r>
        <w:t> 3</w:t>
      </w:r>
      <w:r w:rsidR="003C2D64">
        <w:t>86</w:t>
      </w:r>
      <w:r>
        <w:t>,</w:t>
      </w:r>
      <w:r w:rsidRPr="004246B6">
        <w:t>0 тыс. рублей), относительно п</w:t>
      </w:r>
      <w:r w:rsidRPr="004246B6">
        <w:t>о</w:t>
      </w:r>
      <w:r w:rsidRPr="004246B6">
        <w:t>ступлений за аналогичный период 202</w:t>
      </w:r>
      <w:r w:rsidR="003C2D64">
        <w:t>4</w:t>
      </w:r>
      <w:r w:rsidRPr="004246B6">
        <w:t xml:space="preserve"> года </w:t>
      </w:r>
      <w:r w:rsidR="003C2D64">
        <w:t xml:space="preserve"> (4 233,0</w:t>
      </w:r>
      <w:r w:rsidR="003C2D64" w:rsidRPr="004246B6">
        <w:t xml:space="preserve"> тыс. рублей</w:t>
      </w:r>
      <w:r w:rsidR="003C2D64">
        <w:t>)</w:t>
      </w:r>
      <w:r w:rsidR="003C2D64" w:rsidRPr="004246B6">
        <w:t xml:space="preserve"> </w:t>
      </w:r>
      <w:r w:rsidRPr="004246B6">
        <w:t>у</w:t>
      </w:r>
      <w:r w:rsidR="003C2D64">
        <w:t>велич</w:t>
      </w:r>
      <w:r w:rsidR="003C2D64">
        <w:t>е</w:t>
      </w:r>
      <w:r w:rsidR="003C2D64">
        <w:t>ние</w:t>
      </w:r>
      <w:r w:rsidRPr="004246B6">
        <w:t xml:space="preserve"> составило </w:t>
      </w:r>
      <w:r w:rsidR="003C2D64">
        <w:t>48,0</w:t>
      </w:r>
      <w:r>
        <w:t xml:space="preserve"> </w:t>
      </w:r>
      <w:r w:rsidRPr="004246B6">
        <w:t xml:space="preserve">% или </w:t>
      </w:r>
      <w:r w:rsidR="003C2D64">
        <w:t>2 032,4</w:t>
      </w:r>
      <w:r>
        <w:t xml:space="preserve"> тыс. рублей</w:t>
      </w:r>
      <w:r w:rsidR="00486AC0">
        <w:t>, в том числе:</w:t>
      </w:r>
    </w:p>
    <w:p w:rsidR="00486AC0" w:rsidRDefault="007B27AF" w:rsidP="00402DA4">
      <w:pPr>
        <w:tabs>
          <w:tab w:val="left" w:pos="1495"/>
        </w:tabs>
        <w:jc w:val="both"/>
      </w:pPr>
      <w:r>
        <w:t xml:space="preserve">      </w:t>
      </w:r>
      <w:proofErr w:type="gramStart"/>
      <w:r>
        <w:t xml:space="preserve">-   </w:t>
      </w:r>
      <w:r w:rsidR="00486AC0" w:rsidRPr="007B27AF">
        <w:rPr>
          <w:i/>
        </w:rPr>
        <w:t>по налогу, взимаемому с налогоплательщиков, выбравших в качестве объекта налогообложения доходы</w:t>
      </w:r>
      <w:r w:rsidR="00486AC0">
        <w:t xml:space="preserve"> (КБК 18210501011), план выполнен 106,6% (при плане 2 906,0 тыс. рублей, фактически поступило  3 097,6 тыс. рублей) в связи с увеличением начислений и поступлений за 2024 год, на о</w:t>
      </w:r>
      <w:r w:rsidR="00486AC0">
        <w:t>б</w:t>
      </w:r>
      <w:r w:rsidR="00486AC0">
        <w:t>щую сумму  1000</w:t>
      </w:r>
      <w:r w:rsidR="00D147E8">
        <w:t>,</w:t>
      </w:r>
      <w:r w:rsidR="00486AC0">
        <w:t>0 тыс. рублей от индивидуальных предпринимателей (ув</w:t>
      </w:r>
      <w:r w:rsidR="00486AC0">
        <w:t>е</w:t>
      </w:r>
      <w:r w:rsidR="00486AC0">
        <w:t>личение доходов от реализации продукции и оказания услуг)</w:t>
      </w:r>
      <w:r w:rsidR="00D147E8">
        <w:t>.</w:t>
      </w:r>
      <w:proofErr w:type="gramEnd"/>
      <w:r w:rsidR="00D147E8">
        <w:t xml:space="preserve"> </w:t>
      </w:r>
      <w:r w:rsidR="00D147E8" w:rsidRPr="002F4CFB">
        <w:rPr>
          <w:b/>
          <w:bCs/>
          <w:i/>
          <w:iCs/>
        </w:rPr>
        <w:t>Счетная п</w:t>
      </w:r>
      <w:r w:rsidR="00D147E8" w:rsidRPr="002F4CFB">
        <w:rPr>
          <w:b/>
          <w:bCs/>
          <w:i/>
          <w:iCs/>
        </w:rPr>
        <w:t>а</w:t>
      </w:r>
      <w:r w:rsidR="00D147E8" w:rsidRPr="002F4CFB">
        <w:rPr>
          <w:b/>
          <w:bCs/>
          <w:i/>
          <w:iCs/>
        </w:rPr>
        <w:t xml:space="preserve">лата МО </w:t>
      </w:r>
      <w:r w:rsidR="00D147E8">
        <w:rPr>
          <w:b/>
          <w:bCs/>
          <w:i/>
          <w:iCs/>
        </w:rPr>
        <w:t xml:space="preserve">Северный </w:t>
      </w:r>
      <w:r w:rsidR="00D147E8" w:rsidRPr="002F4CFB">
        <w:rPr>
          <w:b/>
          <w:bCs/>
          <w:i/>
          <w:iCs/>
        </w:rPr>
        <w:t>район рекомендует оценить размер ожидаемых п</w:t>
      </w:r>
      <w:r w:rsidR="00D147E8" w:rsidRPr="002F4CFB">
        <w:rPr>
          <w:b/>
          <w:bCs/>
          <w:i/>
          <w:iCs/>
        </w:rPr>
        <w:t>о</w:t>
      </w:r>
      <w:r w:rsidR="00D147E8" w:rsidRPr="002F4CFB">
        <w:rPr>
          <w:b/>
          <w:bCs/>
          <w:i/>
          <w:iCs/>
        </w:rPr>
        <w:t xml:space="preserve">ступлений </w:t>
      </w:r>
      <w:r w:rsidR="00D147E8">
        <w:rPr>
          <w:b/>
          <w:bCs/>
          <w:i/>
          <w:iCs/>
        </w:rPr>
        <w:t xml:space="preserve"> данного вида доходов </w:t>
      </w:r>
      <w:r w:rsidR="00B458D4">
        <w:rPr>
          <w:b/>
          <w:bCs/>
          <w:i/>
          <w:iCs/>
          <w:lang w:val="en-US"/>
        </w:rPr>
        <w:t>c</w:t>
      </w:r>
      <w:r w:rsidR="00B458D4" w:rsidRPr="00B458D4">
        <w:rPr>
          <w:b/>
          <w:bCs/>
          <w:i/>
          <w:iCs/>
        </w:rPr>
        <w:t xml:space="preserve"> </w:t>
      </w:r>
      <w:r w:rsidR="00B458D4">
        <w:rPr>
          <w:b/>
          <w:bCs/>
          <w:i/>
          <w:iCs/>
        </w:rPr>
        <w:t xml:space="preserve">администраторами доходов </w:t>
      </w:r>
      <w:r w:rsidR="00D147E8" w:rsidRPr="002F4CFB">
        <w:rPr>
          <w:b/>
          <w:bCs/>
          <w:i/>
          <w:iCs/>
        </w:rPr>
        <w:t>и ра</w:t>
      </w:r>
      <w:r w:rsidR="00D147E8" w:rsidRPr="002F4CFB">
        <w:rPr>
          <w:b/>
          <w:bCs/>
          <w:i/>
          <w:iCs/>
        </w:rPr>
        <w:t>с</w:t>
      </w:r>
      <w:r w:rsidR="00D147E8" w:rsidRPr="002F4CFB">
        <w:rPr>
          <w:b/>
          <w:bCs/>
          <w:i/>
          <w:iCs/>
        </w:rPr>
        <w:t>смотреть вопрос о внесении соответствующих изменений в бюджетные назначения 202</w:t>
      </w:r>
      <w:r w:rsidR="00D147E8">
        <w:rPr>
          <w:b/>
          <w:bCs/>
          <w:i/>
          <w:iCs/>
        </w:rPr>
        <w:t>5</w:t>
      </w:r>
      <w:r w:rsidR="00D147E8" w:rsidRPr="002F4CFB">
        <w:rPr>
          <w:b/>
          <w:bCs/>
          <w:i/>
          <w:iCs/>
        </w:rPr>
        <w:t xml:space="preserve"> года</w:t>
      </w:r>
      <w:r w:rsidR="00402DA4">
        <w:rPr>
          <w:b/>
          <w:bCs/>
          <w:i/>
          <w:iCs/>
        </w:rPr>
        <w:t>;</w:t>
      </w:r>
    </w:p>
    <w:p w:rsidR="001153D3" w:rsidRPr="0044428B" w:rsidRDefault="001153D3" w:rsidP="001153D3">
      <w:pPr>
        <w:jc w:val="both"/>
      </w:pPr>
      <w:r>
        <w:t xml:space="preserve">       </w:t>
      </w:r>
      <w:proofErr w:type="gramStart"/>
      <w:r w:rsidRPr="007A01FD">
        <w:rPr>
          <w:i/>
        </w:rPr>
        <w:t>по налогу, взимаемому с налогоплательщиков, выбравших в качестве объекта налогообложения доходы, уменьшенные на величину расходов</w:t>
      </w:r>
      <w:r w:rsidRPr="001153D3">
        <w:t xml:space="preserve"> (КБК 18210501021), план  выполнен на 91,0% (при плане 3</w:t>
      </w:r>
      <w:r w:rsidR="007A01FD">
        <w:t> </w:t>
      </w:r>
      <w:r w:rsidRPr="001153D3">
        <w:t>480</w:t>
      </w:r>
      <w:r w:rsidR="007A01FD">
        <w:t>,</w:t>
      </w:r>
      <w:r w:rsidRPr="001153D3">
        <w:t>0</w:t>
      </w:r>
      <w:r w:rsidR="007A01FD">
        <w:t xml:space="preserve"> тыс. </w:t>
      </w:r>
      <w:r w:rsidRPr="001153D3">
        <w:t>рублей фа</w:t>
      </w:r>
      <w:r w:rsidRPr="001153D3">
        <w:t>к</w:t>
      </w:r>
      <w:r w:rsidRPr="001153D3">
        <w:t>тически поступило 3</w:t>
      </w:r>
      <w:r w:rsidR="007A01FD">
        <w:t> </w:t>
      </w:r>
      <w:r w:rsidRPr="001153D3">
        <w:t>167</w:t>
      </w:r>
      <w:r w:rsidR="007A01FD">
        <w:t xml:space="preserve">,8 тыс. </w:t>
      </w:r>
      <w:r w:rsidRPr="001153D3">
        <w:t>рубл</w:t>
      </w:r>
      <w:r w:rsidR="007A01FD">
        <w:t>ей</w:t>
      </w:r>
      <w:r w:rsidRPr="001153D3">
        <w:t xml:space="preserve">) в связи </w:t>
      </w:r>
      <w:r w:rsidRPr="0044428B">
        <w:t>с отсутствием авансовых пл</w:t>
      </w:r>
      <w:r w:rsidRPr="0044428B">
        <w:t>а</w:t>
      </w:r>
      <w:r w:rsidRPr="0044428B">
        <w:t>тежей по налогу в 2024 году и оплатой за 1-4 кв. 2024 в 2025 году (</w:t>
      </w:r>
      <w:r w:rsidRPr="001153D3">
        <w:t>индивид</w:t>
      </w:r>
      <w:r w:rsidRPr="001153D3">
        <w:t>у</w:t>
      </w:r>
      <w:r w:rsidRPr="001153D3">
        <w:t>альны</w:t>
      </w:r>
      <w:r>
        <w:t>е</w:t>
      </w:r>
      <w:r w:rsidRPr="001153D3">
        <w:t xml:space="preserve"> </w:t>
      </w:r>
      <w:r>
        <w:t xml:space="preserve"> </w:t>
      </w:r>
      <w:r w:rsidRPr="001153D3">
        <w:t>предпринимател</w:t>
      </w:r>
      <w:r>
        <w:t xml:space="preserve">и, </w:t>
      </w:r>
      <w:r w:rsidRPr="0044428B">
        <w:t xml:space="preserve"> МУП ЖКХ «СЕВЕРНОЕ» и другие</w:t>
      </w:r>
      <w:proofErr w:type="gramEnd"/>
      <w:r>
        <w:t>)</w:t>
      </w:r>
      <w:r w:rsidRPr="0044428B">
        <w:t>; увеличен</w:t>
      </w:r>
      <w:r w:rsidRPr="0044428B">
        <w:t>и</w:t>
      </w:r>
      <w:r w:rsidRPr="0044428B">
        <w:t xml:space="preserve">ем начислений и поступлений за 2024 год, на общую сумму 778 тыс. руб., в том числе: </w:t>
      </w:r>
      <w:r w:rsidRPr="001153D3">
        <w:t>индивидуальны</w:t>
      </w:r>
      <w:r>
        <w:t>е</w:t>
      </w:r>
      <w:r w:rsidRPr="001153D3">
        <w:t xml:space="preserve"> </w:t>
      </w:r>
      <w:r>
        <w:t xml:space="preserve"> </w:t>
      </w:r>
      <w:r w:rsidRPr="001153D3">
        <w:t>предпринимател</w:t>
      </w:r>
      <w:r>
        <w:t xml:space="preserve">и, </w:t>
      </w:r>
      <w:r w:rsidRPr="0044428B">
        <w:t xml:space="preserve"> ООО «</w:t>
      </w:r>
      <w:proofErr w:type="spellStart"/>
      <w:r>
        <w:t>Стройэнергосервис</w:t>
      </w:r>
      <w:proofErr w:type="spellEnd"/>
      <w:r w:rsidRPr="0044428B">
        <w:t>», ООО «С</w:t>
      </w:r>
      <w:r>
        <w:t>еверное</w:t>
      </w:r>
      <w:r w:rsidRPr="0044428B">
        <w:t xml:space="preserve"> АТП»</w:t>
      </w:r>
      <w:r>
        <w:t xml:space="preserve"> </w:t>
      </w:r>
      <w:r w:rsidRPr="0044428B">
        <w:t>и др.</w:t>
      </w:r>
      <w:r>
        <w:t xml:space="preserve"> </w:t>
      </w:r>
      <w:r w:rsidRPr="0044428B">
        <w:t>(увеличение доходов</w:t>
      </w:r>
      <w:r>
        <w:t xml:space="preserve"> </w:t>
      </w:r>
      <w:r w:rsidRPr="0044428B">
        <w:t xml:space="preserve"> от</w:t>
      </w:r>
      <w:r>
        <w:t xml:space="preserve"> </w:t>
      </w:r>
      <w:r w:rsidRPr="0044428B">
        <w:t xml:space="preserve"> реализации продукции и оказания услуг); </w:t>
      </w:r>
    </w:p>
    <w:p w:rsidR="00C01F1D" w:rsidRPr="004246B6" w:rsidRDefault="007A01FD" w:rsidP="00402DA4">
      <w:pPr>
        <w:tabs>
          <w:tab w:val="left" w:pos="1495"/>
        </w:tabs>
        <w:jc w:val="both"/>
      </w:pPr>
      <w:r>
        <w:rPr>
          <w:i/>
        </w:rPr>
        <w:t xml:space="preserve">        </w:t>
      </w:r>
      <w:r w:rsidR="00C01F1D" w:rsidRPr="008837BB">
        <w:rPr>
          <w:i/>
        </w:rPr>
        <w:t xml:space="preserve">- единый сельскохозяйственный налог </w:t>
      </w:r>
      <w:r w:rsidR="00C01F1D" w:rsidRPr="004246B6">
        <w:t xml:space="preserve">исполнен в размере </w:t>
      </w:r>
      <w:r w:rsidR="006A6B15">
        <w:t>1 149,7</w:t>
      </w:r>
      <w:r w:rsidR="00C01F1D" w:rsidRPr="004246B6">
        <w:t xml:space="preserve"> тыс. рублей или 1</w:t>
      </w:r>
      <w:r w:rsidR="00F441E9">
        <w:t>09,</w:t>
      </w:r>
      <w:r w:rsidR="00A92EB5">
        <w:t>2</w:t>
      </w:r>
      <w:r w:rsidR="00C01F1D">
        <w:t xml:space="preserve"> </w:t>
      </w:r>
      <w:r w:rsidR="00C01F1D" w:rsidRPr="004246B6">
        <w:t xml:space="preserve">% от утвержденных бюджетных назначений в размере </w:t>
      </w:r>
      <w:r w:rsidR="00C01F1D">
        <w:lastRenderedPageBreak/>
        <w:t>1</w:t>
      </w:r>
      <w:r w:rsidR="006A6B15">
        <w:t> 053,0</w:t>
      </w:r>
      <w:r w:rsidR="00C01F1D" w:rsidRPr="004246B6">
        <w:t xml:space="preserve"> тыс. рублей.</w:t>
      </w:r>
      <w:r w:rsidR="00C01F1D">
        <w:t xml:space="preserve"> </w:t>
      </w:r>
      <w:r w:rsidR="00C01F1D" w:rsidRPr="004246B6">
        <w:t>Относительно поступлений за аналогичный период 20</w:t>
      </w:r>
      <w:r w:rsidR="006A6B15">
        <w:t>24</w:t>
      </w:r>
      <w:r w:rsidR="00C01F1D" w:rsidRPr="004246B6">
        <w:t xml:space="preserve"> года у</w:t>
      </w:r>
      <w:r w:rsidR="006A6B15">
        <w:t>величе</w:t>
      </w:r>
      <w:r w:rsidR="00A92EB5">
        <w:t xml:space="preserve">ние </w:t>
      </w:r>
      <w:r w:rsidR="00C01F1D" w:rsidRPr="004246B6">
        <w:t xml:space="preserve">составило </w:t>
      </w:r>
      <w:r w:rsidR="006A6B15">
        <w:t>24</w:t>
      </w:r>
      <w:r w:rsidR="00A92EB5">
        <w:t>,5</w:t>
      </w:r>
      <w:r w:rsidR="00C01F1D">
        <w:t xml:space="preserve"> </w:t>
      </w:r>
      <w:r w:rsidR="00C01F1D" w:rsidRPr="004246B6">
        <w:t xml:space="preserve">% или </w:t>
      </w:r>
      <w:r w:rsidR="00A92EB5">
        <w:t>2</w:t>
      </w:r>
      <w:r w:rsidR="006A6B15">
        <w:t>26,2</w:t>
      </w:r>
      <w:r w:rsidR="00C01F1D" w:rsidRPr="004246B6">
        <w:t xml:space="preserve"> тыс. рублей. Согласно</w:t>
      </w:r>
      <w:r w:rsidR="00402DA4">
        <w:t xml:space="preserve"> </w:t>
      </w:r>
      <w:r w:rsidR="00DA6B1B" w:rsidRPr="00DA6B1B">
        <w:t xml:space="preserve">                     </w:t>
      </w:r>
      <w:r w:rsidR="00C01F1D" w:rsidRPr="004246B6">
        <w:t>ф.</w:t>
      </w:r>
      <w:r w:rsidR="00C01F1D">
        <w:t xml:space="preserve"> 05031</w:t>
      </w:r>
      <w:r w:rsidR="00C01F1D" w:rsidRPr="004246B6">
        <w:t xml:space="preserve">64 </w:t>
      </w:r>
      <w:r w:rsidR="00E97A50">
        <w:t>пере</w:t>
      </w:r>
      <w:r w:rsidR="00C01F1D" w:rsidRPr="004246B6">
        <w:t xml:space="preserve">исполнение </w:t>
      </w:r>
      <w:r w:rsidR="00E97A50">
        <w:t xml:space="preserve">произошло в </w:t>
      </w:r>
      <w:r w:rsidR="00C01F1D" w:rsidRPr="004246B6">
        <w:t>связ</w:t>
      </w:r>
      <w:r w:rsidR="00E97A50">
        <w:t>и</w:t>
      </w:r>
      <w:r w:rsidR="00C01F1D" w:rsidRPr="004246B6">
        <w:t xml:space="preserve"> с </w:t>
      </w:r>
      <w:r w:rsidR="00E97A50">
        <w:t xml:space="preserve">уплатой по представленным налоговым декларациям по начислениям за 2024 год, </w:t>
      </w:r>
      <w:r w:rsidR="00C01F1D">
        <w:t xml:space="preserve">увеличением доходов от реализации сельскохозяйственной продукции </w:t>
      </w:r>
      <w:r w:rsidR="00E97A50">
        <w:t>за 2024 год</w:t>
      </w:r>
      <w:r w:rsidR="00402DA4">
        <w:t>.</w:t>
      </w:r>
      <w:r w:rsidR="00402DA4" w:rsidRPr="00402DA4">
        <w:rPr>
          <w:b/>
          <w:bCs/>
          <w:i/>
          <w:iCs/>
        </w:rPr>
        <w:t xml:space="preserve"> </w:t>
      </w:r>
      <w:r w:rsidR="00402DA4" w:rsidRPr="002F4CFB">
        <w:rPr>
          <w:b/>
          <w:bCs/>
          <w:i/>
          <w:iCs/>
        </w:rPr>
        <w:t>Счетная пал</w:t>
      </w:r>
      <w:r w:rsidR="00402DA4" w:rsidRPr="002F4CFB">
        <w:rPr>
          <w:b/>
          <w:bCs/>
          <w:i/>
          <w:iCs/>
        </w:rPr>
        <w:t>а</w:t>
      </w:r>
      <w:r w:rsidR="00402DA4" w:rsidRPr="002F4CFB">
        <w:rPr>
          <w:b/>
          <w:bCs/>
          <w:i/>
          <w:iCs/>
        </w:rPr>
        <w:t xml:space="preserve">та МО </w:t>
      </w:r>
      <w:r w:rsidR="00402DA4">
        <w:rPr>
          <w:b/>
          <w:bCs/>
          <w:i/>
          <w:iCs/>
        </w:rPr>
        <w:t xml:space="preserve">Северный </w:t>
      </w:r>
      <w:r w:rsidR="00402DA4" w:rsidRPr="002F4CFB">
        <w:rPr>
          <w:b/>
          <w:bCs/>
          <w:i/>
          <w:iCs/>
        </w:rPr>
        <w:t>район рекомендует оценить размер ожидаемых п</w:t>
      </w:r>
      <w:r w:rsidR="00402DA4" w:rsidRPr="002F4CFB">
        <w:rPr>
          <w:b/>
          <w:bCs/>
          <w:i/>
          <w:iCs/>
        </w:rPr>
        <w:t>о</w:t>
      </w:r>
      <w:r w:rsidR="00402DA4" w:rsidRPr="002F4CFB">
        <w:rPr>
          <w:b/>
          <w:bCs/>
          <w:i/>
          <w:iCs/>
        </w:rPr>
        <w:t xml:space="preserve">ступлений </w:t>
      </w:r>
      <w:r w:rsidR="00402DA4">
        <w:rPr>
          <w:b/>
          <w:bCs/>
          <w:i/>
          <w:iCs/>
        </w:rPr>
        <w:t xml:space="preserve"> данного вида доходов </w:t>
      </w:r>
      <w:r w:rsidR="00B458D4">
        <w:rPr>
          <w:b/>
          <w:bCs/>
          <w:i/>
          <w:iCs/>
          <w:lang w:val="en-US"/>
        </w:rPr>
        <w:t>c</w:t>
      </w:r>
      <w:r w:rsidR="00B458D4" w:rsidRPr="00B458D4">
        <w:rPr>
          <w:b/>
          <w:bCs/>
          <w:i/>
          <w:iCs/>
        </w:rPr>
        <w:t xml:space="preserve"> </w:t>
      </w:r>
      <w:r w:rsidR="00B458D4">
        <w:rPr>
          <w:b/>
          <w:bCs/>
          <w:i/>
          <w:iCs/>
        </w:rPr>
        <w:t xml:space="preserve">администраторами доходов </w:t>
      </w:r>
      <w:r w:rsidR="00402DA4" w:rsidRPr="002F4CFB">
        <w:rPr>
          <w:b/>
          <w:bCs/>
          <w:i/>
          <w:iCs/>
        </w:rPr>
        <w:t>и ра</w:t>
      </w:r>
      <w:r w:rsidR="00402DA4" w:rsidRPr="002F4CFB">
        <w:rPr>
          <w:b/>
          <w:bCs/>
          <w:i/>
          <w:iCs/>
        </w:rPr>
        <w:t>с</w:t>
      </w:r>
      <w:r w:rsidR="00402DA4" w:rsidRPr="002F4CFB">
        <w:rPr>
          <w:b/>
          <w:bCs/>
          <w:i/>
          <w:iCs/>
        </w:rPr>
        <w:t>смотреть вопрос о внесении соответствующих изменений в бюджетные назначения 202</w:t>
      </w:r>
      <w:r w:rsidR="00402DA4">
        <w:rPr>
          <w:b/>
          <w:bCs/>
          <w:i/>
          <w:iCs/>
        </w:rPr>
        <w:t>5</w:t>
      </w:r>
      <w:r w:rsidR="00402DA4" w:rsidRPr="002F4CFB">
        <w:rPr>
          <w:b/>
          <w:bCs/>
          <w:i/>
          <w:iCs/>
        </w:rPr>
        <w:t xml:space="preserve"> года</w:t>
      </w:r>
      <w:r w:rsidR="00C01F1D" w:rsidRPr="00402DA4">
        <w:rPr>
          <w:i/>
        </w:rPr>
        <w:t>;</w:t>
      </w:r>
    </w:p>
    <w:p w:rsidR="000C5FD0" w:rsidRPr="002F4CFB" w:rsidRDefault="008F3A11" w:rsidP="000C5FD0">
      <w:pPr>
        <w:tabs>
          <w:tab w:val="left" w:pos="1495"/>
        </w:tabs>
        <w:jc w:val="both"/>
        <w:rPr>
          <w:b/>
          <w:bCs/>
          <w:i/>
          <w:iCs/>
        </w:rPr>
      </w:pPr>
      <w:r>
        <w:rPr>
          <w:i/>
        </w:rPr>
        <w:t xml:space="preserve">        </w:t>
      </w:r>
      <w:proofErr w:type="gramStart"/>
      <w:r w:rsidR="00C01F1D" w:rsidRPr="007A2864">
        <w:rPr>
          <w:i/>
        </w:rPr>
        <w:t>- налог, взимаемый в связи с применением патентной системы налог</w:t>
      </w:r>
      <w:r w:rsidR="00C01F1D" w:rsidRPr="007A2864">
        <w:rPr>
          <w:i/>
        </w:rPr>
        <w:t>о</w:t>
      </w:r>
      <w:r w:rsidR="00C01F1D" w:rsidRPr="007A2864">
        <w:rPr>
          <w:i/>
        </w:rPr>
        <w:t xml:space="preserve">обложения, </w:t>
      </w:r>
      <w:r w:rsidR="00641F20">
        <w:t xml:space="preserve">за 9 месяцев </w:t>
      </w:r>
      <w:r w:rsidR="00C01F1D" w:rsidRPr="004246B6">
        <w:t xml:space="preserve"> 202</w:t>
      </w:r>
      <w:r w:rsidR="00EB6754">
        <w:t>5</w:t>
      </w:r>
      <w:r w:rsidR="00C01F1D" w:rsidRPr="004246B6">
        <w:t xml:space="preserve"> года исполнен в размере </w:t>
      </w:r>
      <w:r w:rsidR="00EB6754">
        <w:t>1 04</w:t>
      </w:r>
      <w:r w:rsidR="00C01F1D">
        <w:t>7</w:t>
      </w:r>
      <w:r w:rsidR="00641F20">
        <w:t>,</w:t>
      </w:r>
      <w:r w:rsidR="00EB6754">
        <w:t>0</w:t>
      </w:r>
      <w:r w:rsidR="00641F20">
        <w:t xml:space="preserve"> </w:t>
      </w:r>
      <w:r w:rsidR="00C01F1D" w:rsidRPr="004246B6">
        <w:t xml:space="preserve">тыс. рублей при утвержденных бюджетных назначениях в размере </w:t>
      </w:r>
      <w:r w:rsidR="00EB6754">
        <w:t>999</w:t>
      </w:r>
      <w:r w:rsidR="00C01F1D">
        <w:t>,0</w:t>
      </w:r>
      <w:r w:rsidR="00C01F1D" w:rsidRPr="004246B6">
        <w:t xml:space="preserve"> тыс. рублей или </w:t>
      </w:r>
      <w:r w:rsidR="00EB6754">
        <w:t>104,8</w:t>
      </w:r>
      <w:r w:rsidR="00C01F1D" w:rsidRPr="004246B6">
        <w:t xml:space="preserve">%. Относительно </w:t>
      </w:r>
      <w:r w:rsidR="00037967">
        <w:t xml:space="preserve">аналогичного периода прошлого года </w:t>
      </w:r>
      <w:r w:rsidR="00C01F1D" w:rsidRPr="004246B6">
        <w:t xml:space="preserve"> поступления увеличились на</w:t>
      </w:r>
      <w:r w:rsidR="00C01F1D">
        <w:t xml:space="preserve">  </w:t>
      </w:r>
      <w:r w:rsidR="00EB6754">
        <w:t>306</w:t>
      </w:r>
      <w:r w:rsidR="008A5038">
        <w:t>,</w:t>
      </w:r>
      <w:r w:rsidR="008A5038" w:rsidRPr="008A5038">
        <w:t>8</w:t>
      </w:r>
      <w:r w:rsidR="00C01F1D" w:rsidRPr="004246B6">
        <w:t xml:space="preserve"> тыс. рублей или </w:t>
      </w:r>
      <w:r w:rsidR="00C01F1D">
        <w:t xml:space="preserve">на </w:t>
      </w:r>
      <w:r w:rsidR="00EB6754">
        <w:t>41,4</w:t>
      </w:r>
      <w:r w:rsidR="00C01F1D">
        <w:t xml:space="preserve"> % </w:t>
      </w:r>
      <w:r w:rsidR="00C01F1D" w:rsidRPr="004246B6">
        <w:t>. Согласно сведениям об и</w:t>
      </w:r>
      <w:r w:rsidR="00C01F1D" w:rsidRPr="004246B6">
        <w:t>с</w:t>
      </w:r>
      <w:r w:rsidR="00C01F1D" w:rsidRPr="004246B6">
        <w:t xml:space="preserve">полнении бюджета ф. 0503164 высокое исполнение связано с </w:t>
      </w:r>
      <w:r w:rsidR="00C01F1D">
        <w:t>уплатой инд</w:t>
      </w:r>
      <w:r w:rsidR="00C01F1D">
        <w:t>и</w:t>
      </w:r>
      <w:r w:rsidR="00C01F1D">
        <w:t>видуальными предпринимателями</w:t>
      </w:r>
      <w:proofErr w:type="gramEnd"/>
      <w:r w:rsidR="00C01F1D">
        <w:t xml:space="preserve"> годовой суммы за 202</w:t>
      </w:r>
      <w:r w:rsidR="00EB6754">
        <w:t>4</w:t>
      </w:r>
      <w:r w:rsidR="00C01F1D">
        <w:t xml:space="preserve"> год, </w:t>
      </w:r>
      <w:r w:rsidR="00EB6754">
        <w:t>а также пл</w:t>
      </w:r>
      <w:r w:rsidR="00EB6754">
        <w:t>а</w:t>
      </w:r>
      <w:r w:rsidR="00EB6754">
        <w:t>тежей по срокам уплаты 2025 года</w:t>
      </w:r>
      <w:r w:rsidR="00C01F1D" w:rsidRPr="004246B6">
        <w:t>.</w:t>
      </w:r>
      <w:r w:rsidR="000C5FD0" w:rsidRPr="000C5FD0">
        <w:rPr>
          <w:b/>
          <w:bCs/>
          <w:i/>
          <w:iCs/>
        </w:rPr>
        <w:t xml:space="preserve"> </w:t>
      </w:r>
      <w:r w:rsidR="000C5FD0" w:rsidRPr="002F4CFB">
        <w:rPr>
          <w:b/>
          <w:bCs/>
          <w:i/>
          <w:iCs/>
        </w:rPr>
        <w:t xml:space="preserve">Счетная палата МО </w:t>
      </w:r>
      <w:r w:rsidR="000C5FD0">
        <w:rPr>
          <w:b/>
          <w:bCs/>
          <w:i/>
          <w:iCs/>
        </w:rPr>
        <w:t xml:space="preserve">Северный </w:t>
      </w:r>
      <w:r w:rsidR="000C5FD0" w:rsidRPr="002F4CFB">
        <w:rPr>
          <w:b/>
          <w:bCs/>
          <w:i/>
          <w:iCs/>
        </w:rPr>
        <w:t xml:space="preserve">район рекомендует оценить размер ожидаемых поступлений </w:t>
      </w:r>
      <w:r w:rsidR="000C5FD0">
        <w:rPr>
          <w:b/>
          <w:bCs/>
          <w:i/>
          <w:iCs/>
        </w:rPr>
        <w:t xml:space="preserve"> данного вида д</w:t>
      </w:r>
      <w:r w:rsidR="000C5FD0">
        <w:rPr>
          <w:b/>
          <w:bCs/>
          <w:i/>
          <w:iCs/>
        </w:rPr>
        <w:t>о</w:t>
      </w:r>
      <w:r w:rsidR="000C5FD0">
        <w:rPr>
          <w:b/>
          <w:bCs/>
          <w:i/>
          <w:iCs/>
        </w:rPr>
        <w:t>ходов</w:t>
      </w:r>
      <w:r w:rsidR="00B458D4">
        <w:rPr>
          <w:b/>
          <w:bCs/>
          <w:i/>
          <w:iCs/>
        </w:rPr>
        <w:t xml:space="preserve"> </w:t>
      </w:r>
      <w:r w:rsidR="000C5FD0">
        <w:rPr>
          <w:b/>
          <w:bCs/>
          <w:i/>
          <w:iCs/>
        </w:rPr>
        <w:t xml:space="preserve"> </w:t>
      </w:r>
      <w:r w:rsidR="00B458D4">
        <w:rPr>
          <w:b/>
          <w:bCs/>
          <w:i/>
          <w:iCs/>
          <w:lang w:val="en-US"/>
        </w:rPr>
        <w:t>c</w:t>
      </w:r>
      <w:r w:rsidR="00B458D4" w:rsidRPr="00B458D4">
        <w:rPr>
          <w:b/>
          <w:bCs/>
          <w:i/>
          <w:iCs/>
        </w:rPr>
        <w:t xml:space="preserve"> </w:t>
      </w:r>
      <w:r w:rsidR="00B458D4">
        <w:rPr>
          <w:b/>
          <w:bCs/>
          <w:i/>
          <w:iCs/>
        </w:rPr>
        <w:t xml:space="preserve">администраторами доходов </w:t>
      </w:r>
      <w:r w:rsidR="000C5FD0" w:rsidRPr="002F4CFB">
        <w:rPr>
          <w:b/>
          <w:bCs/>
          <w:i/>
          <w:iCs/>
        </w:rPr>
        <w:t>и рассмотреть вопрос о внесении с</w:t>
      </w:r>
      <w:r w:rsidR="000C5FD0" w:rsidRPr="002F4CFB">
        <w:rPr>
          <w:b/>
          <w:bCs/>
          <w:i/>
          <w:iCs/>
        </w:rPr>
        <w:t>о</w:t>
      </w:r>
      <w:r w:rsidR="000C5FD0" w:rsidRPr="002F4CFB">
        <w:rPr>
          <w:b/>
          <w:bCs/>
          <w:i/>
          <w:iCs/>
        </w:rPr>
        <w:t>ответствующих изменений в бюджетные назначения 202</w:t>
      </w:r>
      <w:r w:rsidR="000C5FD0">
        <w:rPr>
          <w:b/>
          <w:bCs/>
          <w:i/>
          <w:iCs/>
        </w:rPr>
        <w:t>5</w:t>
      </w:r>
      <w:r w:rsidR="000C5FD0" w:rsidRPr="002F4CFB">
        <w:rPr>
          <w:b/>
          <w:bCs/>
          <w:i/>
          <w:iCs/>
        </w:rPr>
        <w:t xml:space="preserve"> года.</w:t>
      </w:r>
    </w:p>
    <w:p w:rsidR="00012845" w:rsidRDefault="00721004" w:rsidP="00C0749D">
      <w:pPr>
        <w:jc w:val="both"/>
      </w:pPr>
      <w:r>
        <w:t xml:space="preserve">        </w:t>
      </w:r>
    </w:p>
    <w:p w:rsidR="000C5FD0" w:rsidRPr="002F4CFB" w:rsidRDefault="00F518CC" w:rsidP="000C5FD0">
      <w:pPr>
        <w:tabs>
          <w:tab w:val="left" w:pos="1495"/>
        </w:tabs>
        <w:jc w:val="both"/>
        <w:rPr>
          <w:b/>
          <w:bCs/>
          <w:i/>
          <w:iCs/>
        </w:rPr>
      </w:pPr>
      <w:r>
        <w:t xml:space="preserve">       </w:t>
      </w:r>
      <w:r w:rsidRPr="002628A2">
        <w:t>Фактическое поступление</w:t>
      </w:r>
      <w:r>
        <w:rPr>
          <w:i/>
        </w:rPr>
        <w:t xml:space="preserve"> </w:t>
      </w:r>
      <w:r>
        <w:t xml:space="preserve"> </w:t>
      </w:r>
      <w:r w:rsidRPr="00CC5B19">
        <w:rPr>
          <w:b/>
          <w:iCs/>
        </w:rPr>
        <w:t>государственной пошлины</w:t>
      </w:r>
      <w:r w:rsidRPr="00B03FAF">
        <w:rPr>
          <w:b/>
          <w:bCs/>
        </w:rPr>
        <w:t xml:space="preserve"> </w:t>
      </w:r>
      <w:r w:rsidRPr="003F48AA">
        <w:rPr>
          <w:bCs/>
          <w:iCs/>
        </w:rPr>
        <w:t xml:space="preserve">за </w:t>
      </w:r>
      <w:r>
        <w:rPr>
          <w:bCs/>
          <w:iCs/>
        </w:rPr>
        <w:t>9 месяцев</w:t>
      </w:r>
      <w:r w:rsidRPr="003F48AA">
        <w:t xml:space="preserve"> </w:t>
      </w:r>
      <w:r w:rsidRPr="00B03FAF">
        <w:t>20</w:t>
      </w:r>
      <w:r>
        <w:t>2</w:t>
      </w:r>
      <w:r w:rsidR="00012845">
        <w:t>5</w:t>
      </w:r>
      <w:r>
        <w:t xml:space="preserve"> </w:t>
      </w:r>
      <w:r w:rsidRPr="00B03FAF">
        <w:t>года составл</w:t>
      </w:r>
      <w:r>
        <w:t xml:space="preserve">яет </w:t>
      </w:r>
      <w:r w:rsidR="00920705">
        <w:t>2 022,3</w:t>
      </w:r>
      <w:r w:rsidRPr="00502130">
        <w:t xml:space="preserve"> тыс. рублей</w:t>
      </w:r>
      <w:r>
        <w:t>,</w:t>
      </w:r>
      <w:r w:rsidRPr="00B03FAF">
        <w:t xml:space="preserve"> или </w:t>
      </w:r>
      <w:r>
        <w:t>11</w:t>
      </w:r>
      <w:r w:rsidR="00920705">
        <w:t>8,3</w:t>
      </w:r>
      <w:r>
        <w:t xml:space="preserve"> </w:t>
      </w:r>
      <w:r w:rsidRPr="00B03FAF">
        <w:t>%</w:t>
      </w:r>
      <w:r>
        <w:t xml:space="preserve"> от утвержденных на год бюджетных назначений (</w:t>
      </w:r>
      <w:r w:rsidR="00920705">
        <w:t xml:space="preserve">1 </w:t>
      </w:r>
      <w:r>
        <w:t>70</w:t>
      </w:r>
      <w:r w:rsidR="00920705">
        <w:t>9</w:t>
      </w:r>
      <w:r>
        <w:t xml:space="preserve">,0 тыс. рублей) и </w:t>
      </w:r>
      <w:r w:rsidR="00920705">
        <w:t>255,7</w:t>
      </w:r>
      <w:r>
        <w:t xml:space="preserve"> % от соответств</w:t>
      </w:r>
      <w:r>
        <w:t>у</w:t>
      </w:r>
      <w:r>
        <w:t>ющих поступлений за аналогичный период 202</w:t>
      </w:r>
      <w:r w:rsidR="00920705">
        <w:t>4</w:t>
      </w:r>
      <w:r>
        <w:t xml:space="preserve"> года (1</w:t>
      </w:r>
      <w:r w:rsidR="00920705">
        <w:t xml:space="preserve"> 23</w:t>
      </w:r>
      <w:r>
        <w:t>1,5 тыс. рублей).</w:t>
      </w:r>
      <w:r w:rsidRPr="004F01C6">
        <w:t xml:space="preserve"> </w:t>
      </w:r>
      <w:r w:rsidRPr="004246B6">
        <w:t>Согласно сведениям об исполнении бюджета ф. 0503164</w:t>
      </w:r>
      <w:r>
        <w:t>,</w:t>
      </w:r>
      <w:r w:rsidRPr="004246B6">
        <w:t xml:space="preserve"> </w:t>
      </w:r>
      <w:r>
        <w:t xml:space="preserve"> поступления гос</w:t>
      </w:r>
      <w:r>
        <w:t>у</w:t>
      </w:r>
      <w:r>
        <w:t>дарственной пошлины зависят от количества совершения нотариальных де</w:t>
      </w:r>
      <w:r>
        <w:t>й</w:t>
      </w:r>
      <w:r>
        <w:t xml:space="preserve">ствий. </w:t>
      </w:r>
      <w:r w:rsidR="000C5FD0" w:rsidRPr="002F4CFB">
        <w:rPr>
          <w:b/>
          <w:bCs/>
          <w:i/>
          <w:iCs/>
        </w:rPr>
        <w:t xml:space="preserve">Счетная палата МО </w:t>
      </w:r>
      <w:r w:rsidR="000C5FD0">
        <w:rPr>
          <w:b/>
          <w:bCs/>
          <w:i/>
          <w:iCs/>
        </w:rPr>
        <w:t xml:space="preserve">Северный </w:t>
      </w:r>
      <w:r w:rsidR="000C5FD0" w:rsidRPr="002F4CFB">
        <w:rPr>
          <w:b/>
          <w:bCs/>
          <w:i/>
          <w:iCs/>
        </w:rPr>
        <w:t xml:space="preserve">район рекомендует оценить размер ожидаемых поступлений </w:t>
      </w:r>
      <w:r w:rsidR="000C5FD0">
        <w:rPr>
          <w:b/>
          <w:bCs/>
          <w:i/>
          <w:iCs/>
        </w:rPr>
        <w:t xml:space="preserve"> данного вида доходов </w:t>
      </w:r>
      <w:r w:rsidR="00B458D4">
        <w:rPr>
          <w:b/>
          <w:bCs/>
          <w:i/>
          <w:iCs/>
          <w:lang w:val="en-US"/>
        </w:rPr>
        <w:t>c</w:t>
      </w:r>
      <w:r w:rsidR="00B458D4" w:rsidRPr="00B458D4">
        <w:rPr>
          <w:b/>
          <w:bCs/>
          <w:i/>
          <w:iCs/>
        </w:rPr>
        <w:t xml:space="preserve"> </w:t>
      </w:r>
      <w:r w:rsidR="00B458D4">
        <w:rPr>
          <w:b/>
          <w:bCs/>
          <w:i/>
          <w:iCs/>
        </w:rPr>
        <w:t>администраторами д</w:t>
      </w:r>
      <w:r w:rsidR="00B458D4">
        <w:rPr>
          <w:b/>
          <w:bCs/>
          <w:i/>
          <w:iCs/>
        </w:rPr>
        <w:t>о</w:t>
      </w:r>
      <w:r w:rsidR="00B458D4">
        <w:rPr>
          <w:b/>
          <w:bCs/>
          <w:i/>
          <w:iCs/>
        </w:rPr>
        <w:t xml:space="preserve">ходов </w:t>
      </w:r>
      <w:r w:rsidR="000C5FD0" w:rsidRPr="002F4CFB">
        <w:rPr>
          <w:b/>
          <w:bCs/>
          <w:i/>
          <w:iCs/>
        </w:rPr>
        <w:t>и рассмотреть вопрос о внесении соответствующих изменений в бюджетные назначения 202</w:t>
      </w:r>
      <w:r w:rsidR="000C5FD0">
        <w:rPr>
          <w:b/>
          <w:bCs/>
          <w:i/>
          <w:iCs/>
        </w:rPr>
        <w:t>5</w:t>
      </w:r>
      <w:r w:rsidR="000C5FD0" w:rsidRPr="002F4CFB">
        <w:rPr>
          <w:b/>
          <w:bCs/>
          <w:i/>
          <w:iCs/>
        </w:rPr>
        <w:t xml:space="preserve"> года.</w:t>
      </w:r>
    </w:p>
    <w:p w:rsidR="00F518CC" w:rsidRDefault="00F518CC" w:rsidP="006802A3">
      <w:pPr>
        <w:jc w:val="both"/>
      </w:pPr>
      <w:r>
        <w:t xml:space="preserve">      Удельный вес </w:t>
      </w:r>
      <w:proofErr w:type="gramStart"/>
      <w:r>
        <w:t>гос. пошлины</w:t>
      </w:r>
      <w:proofErr w:type="gramEnd"/>
      <w:r>
        <w:t xml:space="preserve"> в группе налоговых доходов составляет                   </w:t>
      </w:r>
      <w:r w:rsidR="003D6125">
        <w:t>1,6</w:t>
      </w:r>
      <w:r>
        <w:t xml:space="preserve"> %. </w:t>
      </w:r>
    </w:p>
    <w:p w:rsidR="006C30A9" w:rsidRDefault="00DE6309" w:rsidP="00435B11">
      <w:pPr>
        <w:jc w:val="both"/>
        <w:rPr>
          <w:b/>
          <w:bCs/>
          <w:i/>
          <w:iCs/>
        </w:rPr>
      </w:pPr>
      <w:r>
        <w:t xml:space="preserve">    </w:t>
      </w:r>
      <w:r w:rsidR="00435B11">
        <w:t xml:space="preserve">                                          </w:t>
      </w:r>
      <w:r w:rsidR="00F4402F" w:rsidRPr="00D7793E">
        <w:rPr>
          <w:b/>
          <w:bCs/>
          <w:i/>
          <w:iCs/>
        </w:rPr>
        <w:t>Неналоговые доходы</w:t>
      </w:r>
    </w:p>
    <w:p w:rsidR="001511B4" w:rsidRDefault="001511B4" w:rsidP="001511B4">
      <w:pPr>
        <w:widowControl w:val="0"/>
        <w:ind w:firstLine="567"/>
        <w:jc w:val="both"/>
      </w:pPr>
      <w:r>
        <w:t xml:space="preserve">Неналоговые доходы районного бюджета за </w:t>
      </w:r>
      <w:r>
        <w:rPr>
          <w:bCs/>
          <w:iCs/>
        </w:rPr>
        <w:t>9 месяцев</w:t>
      </w:r>
      <w:r w:rsidRPr="003F48AA">
        <w:t xml:space="preserve"> </w:t>
      </w:r>
      <w:r>
        <w:t>202</w:t>
      </w:r>
      <w:r w:rsidR="00D37BD9">
        <w:t>5</w:t>
      </w:r>
      <w:r>
        <w:t xml:space="preserve"> года пост</w:t>
      </w:r>
      <w:r>
        <w:t>у</w:t>
      </w:r>
      <w:r>
        <w:t xml:space="preserve">пили в сумме </w:t>
      </w:r>
      <w:r w:rsidR="00D37BD9">
        <w:t>8 </w:t>
      </w:r>
      <w:r>
        <w:t>9</w:t>
      </w:r>
      <w:r w:rsidR="00D37BD9">
        <w:t>32,</w:t>
      </w:r>
      <w:r>
        <w:t xml:space="preserve">6 тыс. рублей или на </w:t>
      </w:r>
      <w:r w:rsidR="00D37BD9">
        <w:t>43,1</w:t>
      </w:r>
      <w:r>
        <w:t xml:space="preserve"> % от утвержденных бюджетных назначений (2</w:t>
      </w:r>
      <w:r w:rsidR="00D37BD9">
        <w:t>0 742,8</w:t>
      </w:r>
      <w:r>
        <w:t xml:space="preserve"> тыс. рублей).</w:t>
      </w:r>
    </w:p>
    <w:p w:rsidR="001511B4" w:rsidRDefault="001511B4" w:rsidP="001511B4">
      <w:pPr>
        <w:widowControl w:val="0"/>
        <w:ind w:firstLine="567"/>
        <w:jc w:val="both"/>
      </w:pPr>
      <w:proofErr w:type="gramStart"/>
      <w:r>
        <w:t>Относительно аналогичного показателя 202</w:t>
      </w:r>
      <w:r w:rsidR="00D37BD9">
        <w:t>4</w:t>
      </w:r>
      <w:r>
        <w:t xml:space="preserve"> года поступления ненал</w:t>
      </w:r>
      <w:r>
        <w:t>о</w:t>
      </w:r>
      <w:r>
        <w:t>говых доходов за анализируемый период у</w:t>
      </w:r>
      <w:r w:rsidR="00D37BD9">
        <w:t>величил</w:t>
      </w:r>
      <w:r>
        <w:t>ись на                              2</w:t>
      </w:r>
      <w:r w:rsidR="00D37BD9">
        <w:t>9</w:t>
      </w:r>
      <w:r>
        <w:t xml:space="preserve">,1 % </w:t>
      </w:r>
      <w:r w:rsidR="00D37BD9">
        <w:t xml:space="preserve"> </w:t>
      </w:r>
      <w:r>
        <w:t xml:space="preserve">или  на </w:t>
      </w:r>
      <w:r w:rsidR="00D37BD9">
        <w:t>2 014,0</w:t>
      </w:r>
      <w:r>
        <w:t xml:space="preserve"> тыс. рублей), главным образом за счет у</w:t>
      </w:r>
      <w:r w:rsidR="00D37BD9">
        <w:t>велич</w:t>
      </w:r>
      <w:r>
        <w:t>ения д</w:t>
      </w:r>
      <w:r>
        <w:t>о</w:t>
      </w:r>
      <w:r>
        <w:t>ходов от продажи материальных и нематериальных активов (</w:t>
      </w:r>
      <w:r w:rsidR="00D37BD9">
        <w:t>в 35 раз</w:t>
      </w:r>
      <w:r>
        <w:t>),  дох</w:t>
      </w:r>
      <w:r>
        <w:t>о</w:t>
      </w:r>
      <w:r>
        <w:t>дов от использования имущества, находящегося в государственной и мун</w:t>
      </w:r>
      <w:r>
        <w:t>и</w:t>
      </w:r>
      <w:r>
        <w:t xml:space="preserve">ципальной собственности (на </w:t>
      </w:r>
      <w:r w:rsidR="00202DCC">
        <w:t>10,3</w:t>
      </w:r>
      <w:r>
        <w:t xml:space="preserve"> %), </w:t>
      </w:r>
      <w:r w:rsidR="00202DCC" w:rsidRPr="00202DCC">
        <w:t xml:space="preserve">платежи при пользовании природными </w:t>
      </w:r>
      <w:r w:rsidR="00202DCC" w:rsidRPr="00202DCC">
        <w:lastRenderedPageBreak/>
        <w:t>ресурсами</w:t>
      </w:r>
      <w:r>
        <w:t xml:space="preserve"> (на </w:t>
      </w:r>
      <w:r w:rsidR="00202DCC">
        <w:t>42,</w:t>
      </w:r>
      <w:r>
        <w:t>3 %).</w:t>
      </w:r>
      <w:proofErr w:type="gramEnd"/>
    </w:p>
    <w:p w:rsidR="001511B4" w:rsidRDefault="001511B4" w:rsidP="001511B4">
      <w:pPr>
        <w:widowControl w:val="0"/>
        <w:ind w:firstLine="567"/>
        <w:jc w:val="both"/>
      </w:pPr>
    </w:p>
    <w:p w:rsidR="004B511C" w:rsidRDefault="00B75022" w:rsidP="004B511C">
      <w:pPr>
        <w:widowControl w:val="0"/>
        <w:jc w:val="both"/>
      </w:pPr>
      <w:r>
        <w:t xml:space="preserve">       </w:t>
      </w:r>
      <w:proofErr w:type="gramStart"/>
      <w:r w:rsidR="004B511C">
        <w:t xml:space="preserve">Поступления </w:t>
      </w:r>
      <w:r w:rsidR="004B511C" w:rsidRPr="00C42D39">
        <w:rPr>
          <w:b/>
        </w:rPr>
        <w:t>доходов от использования имущества, находящегося в государственной</w:t>
      </w:r>
      <w:r w:rsidR="004D6E05">
        <w:rPr>
          <w:b/>
        </w:rPr>
        <w:t xml:space="preserve"> </w:t>
      </w:r>
      <w:r w:rsidR="004B511C" w:rsidRPr="00C42D39">
        <w:rPr>
          <w:b/>
        </w:rPr>
        <w:t xml:space="preserve"> и </w:t>
      </w:r>
      <w:r w:rsidR="004D6E05">
        <w:rPr>
          <w:b/>
        </w:rPr>
        <w:t xml:space="preserve"> </w:t>
      </w:r>
      <w:r w:rsidR="004B511C" w:rsidRPr="00C42D39">
        <w:rPr>
          <w:b/>
        </w:rPr>
        <w:t>муниципальной собственности</w:t>
      </w:r>
      <w:r w:rsidR="004B511C">
        <w:t xml:space="preserve">, составили  </w:t>
      </w:r>
      <w:r w:rsidR="004B511C" w:rsidRPr="00A53D78">
        <w:t>6</w:t>
      </w:r>
      <w:r w:rsidR="00543917">
        <w:t> 717,3</w:t>
      </w:r>
      <w:r w:rsidR="004B511C">
        <w:t xml:space="preserve"> тыс. рублей или на </w:t>
      </w:r>
      <w:r w:rsidR="00543917">
        <w:t>6</w:t>
      </w:r>
      <w:r w:rsidR="004B511C">
        <w:t>3,</w:t>
      </w:r>
      <w:r w:rsidR="00543917">
        <w:t>7</w:t>
      </w:r>
      <w:r w:rsidR="004B511C">
        <w:t xml:space="preserve"> %) при бюджетных назначениях, утвержденных в размере 1</w:t>
      </w:r>
      <w:r w:rsidR="00543917">
        <w:t>0 54</w:t>
      </w:r>
      <w:r w:rsidR="004B511C">
        <w:t>7</w:t>
      </w:r>
      <w:r w:rsidR="00543917">
        <w:t>,8</w:t>
      </w:r>
      <w:r w:rsidR="004B511C">
        <w:t xml:space="preserve"> тыс. рублей, </w:t>
      </w:r>
      <w:r w:rsidR="00543917">
        <w:t xml:space="preserve"> </w:t>
      </w:r>
      <w:r w:rsidR="004B511C">
        <w:t xml:space="preserve">или </w:t>
      </w:r>
      <w:r w:rsidR="00543917">
        <w:t xml:space="preserve"> </w:t>
      </w:r>
      <w:r w:rsidR="0056503D" w:rsidRPr="0056503D">
        <w:t>110</w:t>
      </w:r>
      <w:r w:rsidR="0056503D">
        <w:t>,</w:t>
      </w:r>
      <w:r w:rsidR="0056503D" w:rsidRPr="0056503D">
        <w:t>3</w:t>
      </w:r>
      <w:r w:rsidR="004B511C">
        <w:t xml:space="preserve"> % к аналогичному периоду 202</w:t>
      </w:r>
      <w:r w:rsidR="00543917">
        <w:t>4</w:t>
      </w:r>
      <w:r w:rsidR="004B511C">
        <w:t xml:space="preserve"> г</w:t>
      </w:r>
      <w:r w:rsidR="004B511C">
        <w:t>о</w:t>
      </w:r>
      <w:r w:rsidR="004B511C">
        <w:t>да</w:t>
      </w:r>
      <w:r w:rsidR="00543917">
        <w:t xml:space="preserve"> (</w:t>
      </w:r>
      <w:r w:rsidR="00543917" w:rsidRPr="00A53D78">
        <w:t>6</w:t>
      </w:r>
      <w:r w:rsidR="00543917">
        <w:t> </w:t>
      </w:r>
      <w:r w:rsidR="00543917" w:rsidRPr="00A53D78">
        <w:t>0</w:t>
      </w:r>
      <w:r w:rsidR="00543917">
        <w:t>89,9 тыс. рублей)</w:t>
      </w:r>
      <w:r w:rsidR="004B511C">
        <w:t xml:space="preserve">, из них: </w:t>
      </w:r>
      <w:proofErr w:type="gramEnd"/>
    </w:p>
    <w:p w:rsidR="004B511C" w:rsidRDefault="004B511C" w:rsidP="004B511C">
      <w:pPr>
        <w:widowControl w:val="0"/>
        <w:shd w:val="clear" w:color="auto" w:fill="FFFFFF"/>
        <w:jc w:val="both"/>
      </w:pPr>
      <w:r>
        <w:t xml:space="preserve">       </w:t>
      </w:r>
      <w:r w:rsidRPr="00A53D78">
        <w:rPr>
          <w:i/>
        </w:rPr>
        <w:t>- доходы, получаемые в виде арендной платы за земельные участки, го</w:t>
      </w:r>
      <w:r w:rsidRPr="00A53D78">
        <w:rPr>
          <w:i/>
        </w:rPr>
        <w:t>с</w:t>
      </w:r>
      <w:r w:rsidRPr="00A53D78">
        <w:rPr>
          <w:i/>
        </w:rPr>
        <w:t>ударственная собственность на которые не разграничена, а также сре</w:t>
      </w:r>
      <w:r w:rsidRPr="00A53D78">
        <w:rPr>
          <w:i/>
        </w:rPr>
        <w:t>д</w:t>
      </w:r>
      <w:r w:rsidRPr="00A53D78">
        <w:rPr>
          <w:i/>
        </w:rPr>
        <w:t>ства от продажи права на заключение договоров аренды указанных земел</w:t>
      </w:r>
      <w:r w:rsidRPr="00A53D78">
        <w:rPr>
          <w:i/>
        </w:rPr>
        <w:t>ь</w:t>
      </w:r>
      <w:r w:rsidRPr="00A53D78">
        <w:rPr>
          <w:i/>
        </w:rPr>
        <w:t>ных участков</w:t>
      </w:r>
      <w:r w:rsidRPr="007A6DE1">
        <w:t xml:space="preserve"> </w:t>
      </w:r>
      <w:r w:rsidR="00C07BCC">
        <w:t xml:space="preserve">  </w:t>
      </w:r>
      <w:r w:rsidR="00543917">
        <w:t>6 220,9</w:t>
      </w:r>
      <w:r w:rsidRPr="007A6DE1">
        <w:t xml:space="preserve"> тыс. рублей, или </w:t>
      </w:r>
      <w:r w:rsidR="00543917">
        <w:t>63,3</w:t>
      </w:r>
      <w:r>
        <w:t xml:space="preserve"> </w:t>
      </w:r>
      <w:r w:rsidRPr="007A6DE1">
        <w:t>% к годовым бюджетным назн</w:t>
      </w:r>
      <w:r w:rsidRPr="007A6DE1">
        <w:t>а</w:t>
      </w:r>
      <w:r w:rsidRPr="007A6DE1">
        <w:t>чениям (</w:t>
      </w:r>
      <w:r w:rsidR="00543917">
        <w:t>9 82</w:t>
      </w:r>
      <w:r>
        <w:t>7</w:t>
      </w:r>
      <w:r w:rsidR="00543917">
        <w:t>,6</w:t>
      </w:r>
      <w:r w:rsidRPr="007A6DE1">
        <w:t xml:space="preserve"> тыс. рублей). Относительно аналогичного периода 202</w:t>
      </w:r>
      <w:r w:rsidR="00543917">
        <w:t>4</w:t>
      </w:r>
      <w:r w:rsidRPr="007A6DE1">
        <w:t xml:space="preserve"> года исполнение составило </w:t>
      </w:r>
      <w:r w:rsidR="00543917">
        <w:t>111,1</w:t>
      </w:r>
      <w:r>
        <w:t xml:space="preserve"> </w:t>
      </w:r>
      <w:r w:rsidRPr="007A6DE1">
        <w:t>%</w:t>
      </w:r>
      <w:r>
        <w:t xml:space="preserve">. </w:t>
      </w:r>
      <w:r w:rsidRPr="0076041F">
        <w:t>Согласно сведениям об исполнении бюджета ф. 0503164</w:t>
      </w:r>
      <w:r>
        <w:t>, поступления арендной платы зависят от сроков уплаты, указа</w:t>
      </w:r>
      <w:r>
        <w:t>н</w:t>
      </w:r>
      <w:r>
        <w:t xml:space="preserve">ных в заключенных договорах аренды за земельные участки; </w:t>
      </w:r>
      <w:r w:rsidR="004D6E05">
        <w:t xml:space="preserve"> </w:t>
      </w:r>
    </w:p>
    <w:p w:rsidR="004B511C" w:rsidRPr="003430B4" w:rsidRDefault="004B511C" w:rsidP="004B511C">
      <w:pPr>
        <w:jc w:val="both"/>
      </w:pPr>
      <w:r>
        <w:t xml:space="preserve">        </w:t>
      </w:r>
      <w:proofErr w:type="gramStart"/>
      <w:r w:rsidRPr="008A3F09">
        <w:rPr>
          <w:i/>
        </w:rPr>
        <w:t>- доходы от сдачи в аренду имущества, находящегося в оперативном управлении органов государственной власти, органов местного самоупра</w:t>
      </w:r>
      <w:r w:rsidRPr="008A3F09">
        <w:rPr>
          <w:i/>
        </w:rPr>
        <w:t>в</w:t>
      </w:r>
      <w:r w:rsidRPr="008A3F09">
        <w:rPr>
          <w:i/>
        </w:rPr>
        <w:t>ления, органов управления государственными внебюджетными фондами и созданных ими учреждений (за исключением имущества бюджетных и а</w:t>
      </w:r>
      <w:r w:rsidRPr="008A3F09">
        <w:rPr>
          <w:i/>
        </w:rPr>
        <w:t>в</w:t>
      </w:r>
      <w:r w:rsidRPr="008A3F09">
        <w:rPr>
          <w:i/>
        </w:rPr>
        <w:t>тономных учреждений)</w:t>
      </w:r>
      <w:r w:rsidRPr="00F40A45">
        <w:t xml:space="preserve"> </w:t>
      </w:r>
      <w:r w:rsidRPr="007A6DE1">
        <w:t xml:space="preserve"> на 01.</w:t>
      </w:r>
      <w:r w:rsidR="00C07BCC">
        <w:t>1</w:t>
      </w:r>
      <w:r w:rsidRPr="007A6DE1">
        <w:t>0.202</w:t>
      </w:r>
      <w:r w:rsidR="007026B1">
        <w:t>5</w:t>
      </w:r>
      <w:r w:rsidRPr="007A6DE1">
        <w:t xml:space="preserve"> поступили в размере </w:t>
      </w:r>
      <w:r w:rsidR="00C07BCC">
        <w:t>47</w:t>
      </w:r>
      <w:r w:rsidR="00B62FE5" w:rsidRPr="00B62FE5">
        <w:t>0</w:t>
      </w:r>
      <w:r w:rsidR="00B62FE5">
        <w:t>,</w:t>
      </w:r>
      <w:r w:rsidR="00B62FE5" w:rsidRPr="00B62FE5">
        <w:t>3</w:t>
      </w:r>
      <w:r w:rsidRPr="007A6DE1">
        <w:t xml:space="preserve"> тыс. ру</w:t>
      </w:r>
      <w:r w:rsidRPr="007A6DE1">
        <w:t>б</w:t>
      </w:r>
      <w:r w:rsidRPr="007A6DE1">
        <w:t xml:space="preserve">лей, при запланированных бюджетных назначениях в сумме </w:t>
      </w:r>
      <w:r w:rsidR="00B62FE5">
        <w:t>702,8</w:t>
      </w:r>
      <w:r w:rsidRPr="007A6DE1">
        <w:t xml:space="preserve"> тыс. ру</w:t>
      </w:r>
      <w:r w:rsidRPr="007A6DE1">
        <w:t>б</w:t>
      </w:r>
      <w:r w:rsidRPr="007A6DE1">
        <w:t xml:space="preserve">лей (исполнение составило </w:t>
      </w:r>
      <w:r w:rsidR="00B62FE5">
        <w:t>66,9</w:t>
      </w:r>
      <w:r>
        <w:t xml:space="preserve"> %).</w:t>
      </w:r>
      <w:proofErr w:type="gramEnd"/>
      <w:r>
        <w:t xml:space="preserve"> </w:t>
      </w:r>
      <w:r w:rsidRPr="0076041F">
        <w:t xml:space="preserve">Согласно сведениям об исполнении бюджета </w:t>
      </w:r>
      <w:r w:rsidR="00B62FE5">
        <w:t xml:space="preserve"> </w:t>
      </w:r>
      <w:r w:rsidRPr="0076041F">
        <w:t>ф. 0503164</w:t>
      </w:r>
      <w:r>
        <w:t xml:space="preserve">,  </w:t>
      </w:r>
      <w:r w:rsidR="00B62FE5">
        <w:t>неисполнение связано с расторжением                                договора аренды</w:t>
      </w:r>
      <w:r>
        <w:t>;</w:t>
      </w:r>
    </w:p>
    <w:p w:rsidR="009E3066" w:rsidRPr="002F4CFB" w:rsidRDefault="004B511C" w:rsidP="009E3066">
      <w:pPr>
        <w:tabs>
          <w:tab w:val="left" w:pos="1495"/>
        </w:tabs>
        <w:jc w:val="both"/>
        <w:rPr>
          <w:b/>
          <w:bCs/>
          <w:i/>
          <w:iCs/>
        </w:rPr>
      </w:pPr>
      <w:r>
        <w:rPr>
          <w:color w:val="000000"/>
          <w:sz w:val="24"/>
          <w:szCs w:val="24"/>
        </w:rPr>
        <w:t xml:space="preserve">         </w:t>
      </w:r>
      <w:r w:rsidRPr="00093A6A">
        <w:rPr>
          <w:i/>
          <w:color w:val="000000"/>
        </w:rPr>
        <w:t xml:space="preserve">- </w:t>
      </w:r>
      <w:r w:rsidRPr="00093A6A">
        <w:rPr>
          <w:rFonts w:ascii="Times New Roman CYR" w:hAnsi="Times New Roman CYR" w:cs="Times New Roman CYR"/>
          <w:i/>
          <w:color w:val="000000"/>
        </w:rPr>
        <w:t>прочие доходы от использования имущества и прав, находящихся в государственной и муниципальной собственности (за исключением имущ</w:t>
      </w:r>
      <w:r w:rsidRPr="00093A6A">
        <w:rPr>
          <w:rFonts w:ascii="Times New Roman CYR" w:hAnsi="Times New Roman CYR" w:cs="Times New Roman CYR"/>
          <w:i/>
          <w:color w:val="000000"/>
        </w:rPr>
        <w:t>е</w:t>
      </w:r>
      <w:r w:rsidRPr="00093A6A">
        <w:rPr>
          <w:rFonts w:ascii="Times New Roman CYR" w:hAnsi="Times New Roman CYR" w:cs="Times New Roman CYR"/>
          <w:i/>
          <w:color w:val="000000"/>
        </w:rPr>
        <w:t>ства бюджетных</w:t>
      </w:r>
      <w:r>
        <w:rPr>
          <w:rFonts w:ascii="Times New Roman CYR" w:hAnsi="Times New Roman CYR" w:cs="Times New Roman CYR"/>
          <w:i/>
          <w:color w:val="000000"/>
        </w:rPr>
        <w:t xml:space="preserve"> и </w:t>
      </w:r>
      <w:r w:rsidRPr="00093A6A">
        <w:rPr>
          <w:rFonts w:ascii="Times New Roman CYR" w:hAnsi="Times New Roman CYR" w:cs="Times New Roman CYR"/>
          <w:i/>
          <w:color w:val="000000"/>
        </w:rPr>
        <w:t xml:space="preserve">автономных учреждений, </w:t>
      </w:r>
      <w:r>
        <w:rPr>
          <w:rFonts w:ascii="Times New Roman CYR" w:hAnsi="Times New Roman CYR" w:cs="Times New Roman CYR"/>
          <w:i/>
          <w:color w:val="000000"/>
        </w:rPr>
        <w:t>а также имущества госуда</w:t>
      </w:r>
      <w:r>
        <w:rPr>
          <w:rFonts w:ascii="Times New Roman CYR" w:hAnsi="Times New Roman CYR" w:cs="Times New Roman CYR"/>
          <w:i/>
          <w:color w:val="000000"/>
        </w:rPr>
        <w:t>р</w:t>
      </w:r>
      <w:r>
        <w:rPr>
          <w:rFonts w:ascii="Times New Roman CYR" w:hAnsi="Times New Roman CYR" w:cs="Times New Roman CYR"/>
          <w:i/>
          <w:color w:val="000000"/>
        </w:rPr>
        <w:t xml:space="preserve">ственных и муниципальных </w:t>
      </w:r>
      <w:r w:rsidRPr="00093A6A">
        <w:rPr>
          <w:rFonts w:ascii="Times New Roman CYR" w:hAnsi="Times New Roman CYR" w:cs="Times New Roman CYR"/>
          <w:i/>
          <w:color w:val="000000"/>
        </w:rPr>
        <w:t xml:space="preserve"> унитарных предприятии, в </w:t>
      </w:r>
      <w:r w:rsidR="00A449FB">
        <w:rPr>
          <w:rFonts w:ascii="Times New Roman CYR" w:hAnsi="Times New Roman CYR" w:cs="Times New Roman CYR"/>
          <w:i/>
          <w:color w:val="000000"/>
        </w:rPr>
        <w:t xml:space="preserve"> </w:t>
      </w:r>
      <w:r w:rsidRPr="00093A6A">
        <w:rPr>
          <w:rFonts w:ascii="Times New Roman CYR" w:hAnsi="Times New Roman CYR" w:cs="Times New Roman CYR"/>
          <w:i/>
          <w:color w:val="000000"/>
        </w:rPr>
        <w:t>т. ч. казенных)</w:t>
      </w:r>
      <w:r w:rsidRPr="0083273F"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 xml:space="preserve">– </w:t>
      </w:r>
      <w:r w:rsidR="00D26F58">
        <w:rPr>
          <w:rFonts w:ascii="Times New Roman CYR" w:hAnsi="Times New Roman CYR" w:cs="Times New Roman CYR"/>
          <w:color w:val="000000"/>
        </w:rPr>
        <w:t>26,1</w:t>
      </w:r>
      <w:r w:rsidRPr="0083273F">
        <w:rPr>
          <w:rFonts w:ascii="Times New Roman CYR" w:hAnsi="Times New Roman CYR" w:cs="Times New Roman CYR"/>
          <w:color w:val="000000"/>
        </w:rPr>
        <w:t xml:space="preserve"> тыс. рублей</w:t>
      </w:r>
      <w:r>
        <w:rPr>
          <w:rFonts w:ascii="Times New Roman CYR" w:hAnsi="Times New Roman CYR" w:cs="Times New Roman CYR"/>
          <w:color w:val="000000"/>
        </w:rPr>
        <w:t xml:space="preserve"> (1</w:t>
      </w:r>
      <w:r w:rsidR="00D26F58">
        <w:rPr>
          <w:rFonts w:ascii="Times New Roman CYR" w:hAnsi="Times New Roman CYR" w:cs="Times New Roman CYR"/>
          <w:color w:val="000000"/>
        </w:rPr>
        <w:t>5</w:t>
      </w:r>
      <w:r>
        <w:rPr>
          <w:rFonts w:ascii="Times New Roman CYR" w:hAnsi="Times New Roman CYR" w:cs="Times New Roman CYR"/>
          <w:color w:val="000000"/>
        </w:rPr>
        <w:t>0</w:t>
      </w:r>
      <w:r w:rsidR="00D26F58">
        <w:rPr>
          <w:rFonts w:ascii="Times New Roman CYR" w:hAnsi="Times New Roman CYR" w:cs="Times New Roman CYR"/>
          <w:color w:val="000000"/>
        </w:rPr>
        <w:t>,0</w:t>
      </w:r>
      <w:r>
        <w:rPr>
          <w:rFonts w:ascii="Times New Roman CYR" w:hAnsi="Times New Roman CYR" w:cs="Times New Roman CYR"/>
          <w:color w:val="000000"/>
        </w:rPr>
        <w:t xml:space="preserve"> %)</w:t>
      </w:r>
      <w:r w:rsidRPr="0083273F">
        <w:rPr>
          <w:rFonts w:ascii="Times New Roman CYR" w:hAnsi="Times New Roman CYR" w:cs="Times New Roman CYR"/>
          <w:color w:val="000000"/>
        </w:rPr>
        <w:t xml:space="preserve">, </w:t>
      </w:r>
      <w:r>
        <w:rPr>
          <w:rFonts w:ascii="Times New Roman CYR" w:hAnsi="Times New Roman CYR" w:cs="Times New Roman CYR"/>
          <w:color w:val="000000"/>
        </w:rPr>
        <w:t>при годовых</w:t>
      </w:r>
      <w:r w:rsidRPr="0083273F">
        <w:rPr>
          <w:rFonts w:ascii="Times New Roman CYR" w:hAnsi="Times New Roman CYR" w:cs="Times New Roman CYR"/>
          <w:color w:val="000000"/>
        </w:rPr>
        <w:t xml:space="preserve"> бюджетны</w:t>
      </w:r>
      <w:r>
        <w:rPr>
          <w:rFonts w:ascii="Times New Roman CYR" w:hAnsi="Times New Roman CYR" w:cs="Times New Roman CYR"/>
          <w:color w:val="000000"/>
        </w:rPr>
        <w:t>х</w:t>
      </w:r>
      <w:r w:rsidRPr="0083273F">
        <w:rPr>
          <w:rFonts w:ascii="Times New Roman CYR" w:hAnsi="Times New Roman CYR" w:cs="Times New Roman CYR"/>
          <w:color w:val="000000"/>
        </w:rPr>
        <w:t xml:space="preserve"> назначения</w:t>
      </w:r>
      <w:r>
        <w:rPr>
          <w:rFonts w:ascii="Times New Roman CYR" w:hAnsi="Times New Roman CYR" w:cs="Times New Roman CYR"/>
          <w:color w:val="000000"/>
        </w:rPr>
        <w:t>х</w:t>
      </w:r>
      <w:r w:rsidRPr="0083273F">
        <w:rPr>
          <w:rFonts w:ascii="Times New Roman CYR" w:hAnsi="Times New Roman CYR" w:cs="Times New Roman CYR"/>
          <w:color w:val="000000"/>
        </w:rPr>
        <w:t xml:space="preserve"> (</w:t>
      </w:r>
      <w:r>
        <w:rPr>
          <w:rFonts w:ascii="Times New Roman CYR" w:hAnsi="Times New Roman CYR" w:cs="Times New Roman CYR"/>
          <w:color w:val="000000"/>
        </w:rPr>
        <w:t>17,4</w:t>
      </w:r>
      <w:r w:rsidRPr="0083273F">
        <w:rPr>
          <w:rFonts w:ascii="Times New Roman CYR" w:hAnsi="Times New Roman CYR" w:cs="Times New Roman CYR"/>
          <w:color w:val="000000"/>
        </w:rPr>
        <w:t xml:space="preserve"> тыс. рублей).</w:t>
      </w:r>
      <w:r w:rsidRPr="006E7CAE">
        <w:t xml:space="preserve"> </w:t>
      </w:r>
      <w:r w:rsidR="00A449FB">
        <w:t xml:space="preserve"> </w:t>
      </w:r>
      <w:r w:rsidRPr="0076041F">
        <w:t>Согласно сведениям об исполнении бюджета ф. 0503164</w:t>
      </w:r>
      <w:r>
        <w:t xml:space="preserve">, </w:t>
      </w:r>
      <w:r w:rsidR="008B610C">
        <w:t>переи</w:t>
      </w:r>
      <w:r w:rsidR="008B610C">
        <w:t>с</w:t>
      </w:r>
      <w:r w:rsidR="008B610C">
        <w:t>полнение сложилось  из-за увеличения количества заявителей</w:t>
      </w:r>
      <w:r>
        <w:t>.</w:t>
      </w:r>
      <w:r w:rsidR="009E3066" w:rsidRPr="009E3066">
        <w:rPr>
          <w:b/>
          <w:bCs/>
          <w:i/>
          <w:iCs/>
        </w:rPr>
        <w:t xml:space="preserve"> </w:t>
      </w:r>
      <w:r w:rsidR="009E3066" w:rsidRPr="002F4CFB">
        <w:rPr>
          <w:b/>
          <w:bCs/>
          <w:i/>
          <w:iCs/>
        </w:rPr>
        <w:t>Счетная п</w:t>
      </w:r>
      <w:r w:rsidR="009E3066" w:rsidRPr="002F4CFB">
        <w:rPr>
          <w:b/>
          <w:bCs/>
          <w:i/>
          <w:iCs/>
        </w:rPr>
        <w:t>а</w:t>
      </w:r>
      <w:r w:rsidR="009E3066" w:rsidRPr="002F4CFB">
        <w:rPr>
          <w:b/>
          <w:bCs/>
          <w:i/>
          <w:iCs/>
        </w:rPr>
        <w:t xml:space="preserve">лата МО </w:t>
      </w:r>
      <w:r w:rsidR="009E3066">
        <w:rPr>
          <w:b/>
          <w:bCs/>
          <w:i/>
          <w:iCs/>
        </w:rPr>
        <w:t xml:space="preserve">Северный </w:t>
      </w:r>
      <w:r w:rsidR="009E3066" w:rsidRPr="002F4CFB">
        <w:rPr>
          <w:b/>
          <w:bCs/>
          <w:i/>
          <w:iCs/>
        </w:rPr>
        <w:t>район рекомендует оценить размер ожидаемых п</w:t>
      </w:r>
      <w:r w:rsidR="009E3066" w:rsidRPr="002F4CFB">
        <w:rPr>
          <w:b/>
          <w:bCs/>
          <w:i/>
          <w:iCs/>
        </w:rPr>
        <w:t>о</w:t>
      </w:r>
      <w:r w:rsidR="009E3066" w:rsidRPr="002F4CFB">
        <w:rPr>
          <w:b/>
          <w:bCs/>
          <w:i/>
          <w:iCs/>
        </w:rPr>
        <w:t xml:space="preserve">ступлений </w:t>
      </w:r>
      <w:r w:rsidR="009E3066">
        <w:rPr>
          <w:b/>
          <w:bCs/>
          <w:i/>
          <w:iCs/>
        </w:rPr>
        <w:t xml:space="preserve"> данного вида доходов </w:t>
      </w:r>
      <w:r w:rsidR="00B458D4">
        <w:rPr>
          <w:b/>
          <w:bCs/>
          <w:i/>
          <w:iCs/>
          <w:lang w:val="en-US"/>
        </w:rPr>
        <w:t>c</w:t>
      </w:r>
      <w:r w:rsidR="00B458D4" w:rsidRPr="00B458D4">
        <w:rPr>
          <w:b/>
          <w:bCs/>
          <w:i/>
          <w:iCs/>
        </w:rPr>
        <w:t xml:space="preserve"> </w:t>
      </w:r>
      <w:r w:rsidR="00B458D4">
        <w:rPr>
          <w:b/>
          <w:bCs/>
          <w:i/>
          <w:iCs/>
        </w:rPr>
        <w:t xml:space="preserve">администраторами доходов </w:t>
      </w:r>
      <w:r w:rsidR="009E3066" w:rsidRPr="002F4CFB">
        <w:rPr>
          <w:b/>
          <w:bCs/>
          <w:i/>
          <w:iCs/>
        </w:rPr>
        <w:t>и ра</w:t>
      </w:r>
      <w:r w:rsidR="009E3066" w:rsidRPr="002F4CFB">
        <w:rPr>
          <w:b/>
          <w:bCs/>
          <w:i/>
          <w:iCs/>
        </w:rPr>
        <w:t>с</w:t>
      </w:r>
      <w:r w:rsidR="009E3066" w:rsidRPr="002F4CFB">
        <w:rPr>
          <w:b/>
          <w:bCs/>
          <w:i/>
          <w:iCs/>
        </w:rPr>
        <w:t>смотреть вопрос о внесении соответствующих изменений в бюджетные назначения 202</w:t>
      </w:r>
      <w:r w:rsidR="009E3066">
        <w:rPr>
          <w:b/>
          <w:bCs/>
          <w:i/>
          <w:iCs/>
        </w:rPr>
        <w:t>5</w:t>
      </w:r>
      <w:r w:rsidR="009E3066" w:rsidRPr="002F4CFB">
        <w:rPr>
          <w:b/>
          <w:bCs/>
          <w:i/>
          <w:iCs/>
        </w:rPr>
        <w:t xml:space="preserve"> года.</w:t>
      </w:r>
    </w:p>
    <w:p w:rsidR="004B511C" w:rsidRDefault="004B511C" w:rsidP="004B511C">
      <w:pPr>
        <w:jc w:val="both"/>
      </w:pPr>
    </w:p>
    <w:p w:rsidR="009E3066" w:rsidRPr="002F4CFB" w:rsidRDefault="000E12DD" w:rsidP="009E3066">
      <w:pPr>
        <w:tabs>
          <w:tab w:val="left" w:pos="1495"/>
        </w:tabs>
        <w:jc w:val="both"/>
        <w:rPr>
          <w:b/>
          <w:bCs/>
          <w:i/>
          <w:iCs/>
        </w:rPr>
      </w:pPr>
      <w:r>
        <w:rPr>
          <w:rFonts w:ascii="Times New Roman CYR" w:hAnsi="Times New Roman CYR" w:cs="Times New Roman CYR"/>
          <w:color w:val="000000"/>
        </w:rPr>
        <w:t xml:space="preserve">       </w:t>
      </w:r>
      <w:r w:rsidRPr="003651A6">
        <w:rPr>
          <w:rFonts w:ascii="Times New Roman CYR" w:hAnsi="Times New Roman CYR" w:cs="Times New Roman CYR"/>
          <w:color w:val="000000"/>
        </w:rPr>
        <w:t>При бюджетных назначениях, утвержденных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651A6">
        <w:rPr>
          <w:rFonts w:ascii="Times New Roman CYR" w:hAnsi="Times New Roman CYR" w:cs="Times New Roman CYR"/>
          <w:color w:val="000000"/>
        </w:rPr>
        <w:t xml:space="preserve"> в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651A6">
        <w:rPr>
          <w:rFonts w:ascii="Times New Roman CYR" w:hAnsi="Times New Roman CYR" w:cs="Times New Roman CYR"/>
          <w:color w:val="000000"/>
        </w:rPr>
        <w:t xml:space="preserve"> размере 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="00762B4C">
        <w:rPr>
          <w:rFonts w:ascii="Times New Roman CYR" w:hAnsi="Times New Roman CYR" w:cs="Times New Roman CYR"/>
          <w:color w:val="000000"/>
        </w:rPr>
        <w:t>385,0</w:t>
      </w:r>
      <w:r w:rsidRPr="003651A6">
        <w:rPr>
          <w:rFonts w:ascii="Times New Roman CYR" w:hAnsi="Times New Roman CYR" w:cs="Times New Roman CYR"/>
          <w:color w:val="000000"/>
        </w:rPr>
        <w:t xml:space="preserve"> тыс. ру</w:t>
      </w:r>
      <w:r w:rsidRPr="003651A6">
        <w:rPr>
          <w:rFonts w:ascii="Times New Roman CYR" w:hAnsi="Times New Roman CYR" w:cs="Times New Roman CYR"/>
          <w:color w:val="000000"/>
        </w:rPr>
        <w:t>б</w:t>
      </w:r>
      <w:r w:rsidRPr="003651A6">
        <w:rPr>
          <w:rFonts w:ascii="Times New Roman CYR" w:hAnsi="Times New Roman CYR" w:cs="Times New Roman CYR"/>
          <w:color w:val="000000"/>
        </w:rPr>
        <w:t>лей,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651A6">
        <w:rPr>
          <w:rFonts w:ascii="Times New Roman CYR" w:hAnsi="Times New Roman CYR" w:cs="Times New Roman CYR"/>
          <w:b/>
          <w:bCs/>
          <w:color w:val="000000"/>
        </w:rPr>
        <w:t xml:space="preserve">платежи при пользовании природными ресурсами </w:t>
      </w:r>
      <w:r w:rsidRPr="003651A6">
        <w:rPr>
          <w:rFonts w:ascii="Times New Roman CYR" w:hAnsi="Times New Roman CYR" w:cs="Times New Roman CYR"/>
          <w:color w:val="000000"/>
        </w:rPr>
        <w:t xml:space="preserve">исполнены в </w:t>
      </w:r>
      <w:r>
        <w:rPr>
          <w:rFonts w:ascii="Times New Roman CYR" w:hAnsi="Times New Roman CYR" w:cs="Times New Roman CYR"/>
          <w:color w:val="000000"/>
        </w:rPr>
        <w:t xml:space="preserve">             </w:t>
      </w:r>
      <w:r w:rsidRPr="003651A6">
        <w:rPr>
          <w:rFonts w:ascii="Times New Roman CYR" w:hAnsi="Times New Roman CYR" w:cs="Times New Roman CYR"/>
          <w:color w:val="000000"/>
        </w:rPr>
        <w:t xml:space="preserve">сумме </w:t>
      </w:r>
      <w:r w:rsidR="00762B4C">
        <w:rPr>
          <w:rFonts w:ascii="Times New Roman CYR" w:hAnsi="Times New Roman CYR" w:cs="Times New Roman CYR"/>
          <w:color w:val="000000"/>
        </w:rPr>
        <w:t>624,1</w:t>
      </w:r>
      <w:r w:rsidRPr="003651A6">
        <w:rPr>
          <w:rFonts w:ascii="Times New Roman CYR" w:hAnsi="Times New Roman CYR" w:cs="Times New Roman CYR"/>
          <w:color w:val="000000"/>
        </w:rPr>
        <w:t xml:space="preserve"> тыс.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651A6">
        <w:rPr>
          <w:rFonts w:ascii="Times New Roman CYR" w:hAnsi="Times New Roman CYR" w:cs="Times New Roman CYR"/>
          <w:color w:val="000000"/>
        </w:rPr>
        <w:t xml:space="preserve">рублей или </w:t>
      </w:r>
      <w:r w:rsidR="00762B4C">
        <w:rPr>
          <w:rFonts w:ascii="Times New Roman CYR" w:hAnsi="Times New Roman CYR" w:cs="Times New Roman CYR"/>
          <w:color w:val="000000"/>
        </w:rPr>
        <w:t>162,1</w:t>
      </w:r>
      <w:r w:rsidRPr="003651A6">
        <w:rPr>
          <w:rFonts w:ascii="Times New Roman CYR" w:hAnsi="Times New Roman CYR" w:cs="Times New Roman CYR"/>
          <w:color w:val="000000"/>
        </w:rPr>
        <w:t xml:space="preserve"> %.</w:t>
      </w:r>
      <w:r w:rsidR="009E3066" w:rsidRPr="009E3066">
        <w:rPr>
          <w:b/>
          <w:bCs/>
          <w:i/>
          <w:iCs/>
        </w:rPr>
        <w:t xml:space="preserve"> </w:t>
      </w:r>
      <w:r w:rsidR="009E3066" w:rsidRPr="002F4CFB">
        <w:rPr>
          <w:b/>
          <w:bCs/>
          <w:i/>
          <w:iCs/>
        </w:rPr>
        <w:t xml:space="preserve">Счетная палата МО </w:t>
      </w:r>
      <w:r w:rsidR="009E3066">
        <w:rPr>
          <w:b/>
          <w:bCs/>
          <w:i/>
          <w:iCs/>
        </w:rPr>
        <w:t xml:space="preserve">Северный </w:t>
      </w:r>
      <w:r w:rsidR="009E3066" w:rsidRPr="002F4CFB">
        <w:rPr>
          <w:b/>
          <w:bCs/>
          <w:i/>
          <w:iCs/>
        </w:rPr>
        <w:t xml:space="preserve">район рекомендует оценить размер ожидаемых поступлений </w:t>
      </w:r>
      <w:r w:rsidR="009E3066">
        <w:rPr>
          <w:b/>
          <w:bCs/>
          <w:i/>
          <w:iCs/>
        </w:rPr>
        <w:t xml:space="preserve"> данного вида д</w:t>
      </w:r>
      <w:r w:rsidR="009E3066">
        <w:rPr>
          <w:b/>
          <w:bCs/>
          <w:i/>
          <w:iCs/>
        </w:rPr>
        <w:t>о</w:t>
      </w:r>
      <w:r w:rsidR="009E3066">
        <w:rPr>
          <w:b/>
          <w:bCs/>
          <w:i/>
          <w:iCs/>
        </w:rPr>
        <w:t xml:space="preserve">ходов </w:t>
      </w:r>
      <w:r w:rsidR="00B458D4">
        <w:rPr>
          <w:b/>
          <w:bCs/>
          <w:i/>
          <w:iCs/>
          <w:lang w:val="en-US"/>
        </w:rPr>
        <w:t>c</w:t>
      </w:r>
      <w:r w:rsidR="00B458D4" w:rsidRPr="00B458D4">
        <w:rPr>
          <w:b/>
          <w:bCs/>
          <w:i/>
          <w:iCs/>
        </w:rPr>
        <w:t xml:space="preserve"> </w:t>
      </w:r>
      <w:r w:rsidR="00B458D4">
        <w:rPr>
          <w:b/>
          <w:bCs/>
          <w:i/>
          <w:iCs/>
        </w:rPr>
        <w:t xml:space="preserve">администраторами доходов </w:t>
      </w:r>
      <w:r w:rsidR="009E3066" w:rsidRPr="002F4CFB">
        <w:rPr>
          <w:b/>
          <w:bCs/>
          <w:i/>
          <w:iCs/>
        </w:rPr>
        <w:t>и рассмотреть вопрос о внесении с</w:t>
      </w:r>
      <w:r w:rsidR="009E3066" w:rsidRPr="002F4CFB">
        <w:rPr>
          <w:b/>
          <w:bCs/>
          <w:i/>
          <w:iCs/>
        </w:rPr>
        <w:t>о</w:t>
      </w:r>
      <w:r w:rsidR="009E3066" w:rsidRPr="002F4CFB">
        <w:rPr>
          <w:b/>
          <w:bCs/>
          <w:i/>
          <w:iCs/>
        </w:rPr>
        <w:t>ответствующих изменений в бюджетные назначения 202</w:t>
      </w:r>
      <w:r w:rsidR="009E3066">
        <w:rPr>
          <w:b/>
          <w:bCs/>
          <w:i/>
          <w:iCs/>
        </w:rPr>
        <w:t>5</w:t>
      </w:r>
      <w:r w:rsidR="009E3066" w:rsidRPr="002F4CFB">
        <w:rPr>
          <w:b/>
          <w:bCs/>
          <w:i/>
          <w:iCs/>
        </w:rPr>
        <w:t xml:space="preserve"> года.</w:t>
      </w:r>
    </w:p>
    <w:p w:rsidR="008A26F7" w:rsidRDefault="000E12DD" w:rsidP="000E12DD">
      <w:pPr>
        <w:overflowPunct/>
        <w:jc w:val="both"/>
        <w:textAlignment w:val="auto"/>
        <w:rPr>
          <w:color w:val="000000"/>
        </w:rPr>
      </w:pPr>
      <w:r>
        <w:rPr>
          <w:rFonts w:ascii="Times New Roman CYR" w:hAnsi="Times New Roman CYR" w:cs="Times New Roman CYR"/>
          <w:color w:val="000000"/>
        </w:rPr>
        <w:lastRenderedPageBreak/>
        <w:t xml:space="preserve">        </w:t>
      </w:r>
      <w:r w:rsidRPr="00393AA9">
        <w:rPr>
          <w:rFonts w:ascii="Times New Roman CYR" w:hAnsi="Times New Roman CYR" w:cs="Times New Roman CYR"/>
          <w:color w:val="000000"/>
        </w:rPr>
        <w:t>Исполнение доходов по подгруппе обеспечено, прежде всего, поступл</w:t>
      </w:r>
      <w:r w:rsidRPr="00393AA9">
        <w:rPr>
          <w:rFonts w:ascii="Times New Roman CYR" w:hAnsi="Times New Roman CYR" w:cs="Times New Roman CYR"/>
          <w:color w:val="000000"/>
        </w:rPr>
        <w:t>е</w:t>
      </w:r>
      <w:r w:rsidRPr="00393AA9">
        <w:rPr>
          <w:rFonts w:ascii="Times New Roman CYR" w:hAnsi="Times New Roman CYR" w:cs="Times New Roman CYR"/>
          <w:color w:val="000000"/>
        </w:rPr>
        <w:t xml:space="preserve">нием </w:t>
      </w:r>
      <w:r>
        <w:rPr>
          <w:i/>
          <w:color w:val="000000"/>
        </w:rPr>
        <w:t>пл</w:t>
      </w:r>
      <w:r w:rsidRPr="0050784B">
        <w:rPr>
          <w:i/>
          <w:color w:val="000000"/>
        </w:rPr>
        <w:t>ат</w:t>
      </w:r>
      <w:r>
        <w:rPr>
          <w:i/>
          <w:color w:val="000000"/>
        </w:rPr>
        <w:t>ы</w:t>
      </w:r>
      <w:r w:rsidRPr="0050784B">
        <w:rPr>
          <w:i/>
          <w:color w:val="000000"/>
        </w:rPr>
        <w:t xml:space="preserve"> за выбросы загрязняющих веществ в атмосферный воздух ст</w:t>
      </w:r>
      <w:r w:rsidRPr="0050784B">
        <w:rPr>
          <w:i/>
          <w:color w:val="000000"/>
        </w:rPr>
        <w:t>а</w:t>
      </w:r>
      <w:r w:rsidRPr="0050784B">
        <w:rPr>
          <w:i/>
          <w:color w:val="000000"/>
        </w:rPr>
        <w:t>ционарными объектами</w:t>
      </w:r>
      <w:r w:rsidRPr="00D52D7B">
        <w:rPr>
          <w:color w:val="000000"/>
        </w:rPr>
        <w:t xml:space="preserve"> </w:t>
      </w:r>
      <w:r w:rsidR="009E3066">
        <w:rPr>
          <w:color w:val="000000"/>
        </w:rPr>
        <w:t>в сумме 357,6</w:t>
      </w:r>
      <w:r w:rsidRPr="00D52D7B">
        <w:rPr>
          <w:color w:val="000000"/>
        </w:rPr>
        <w:t xml:space="preserve"> тыс. рублей или </w:t>
      </w:r>
      <w:r w:rsidR="009E3066">
        <w:rPr>
          <w:color w:val="000000"/>
        </w:rPr>
        <w:t>270,9</w:t>
      </w:r>
      <w:r>
        <w:rPr>
          <w:color w:val="000000"/>
        </w:rPr>
        <w:t xml:space="preserve"> </w:t>
      </w:r>
      <w:r w:rsidRPr="00D52D7B">
        <w:rPr>
          <w:color w:val="000000"/>
        </w:rPr>
        <w:t>%, относител</w:t>
      </w:r>
      <w:r w:rsidRPr="00D52D7B">
        <w:rPr>
          <w:color w:val="000000"/>
        </w:rPr>
        <w:t>ь</w:t>
      </w:r>
      <w:r w:rsidRPr="00D52D7B">
        <w:rPr>
          <w:color w:val="000000"/>
        </w:rPr>
        <w:t>но утвержденных назначений (</w:t>
      </w:r>
      <w:r w:rsidR="009E3066">
        <w:rPr>
          <w:color w:val="000000"/>
        </w:rPr>
        <w:t>132,0</w:t>
      </w:r>
      <w:r w:rsidRPr="00D52D7B">
        <w:rPr>
          <w:color w:val="000000"/>
        </w:rPr>
        <w:t xml:space="preserve"> тыс.</w:t>
      </w:r>
      <w:r>
        <w:rPr>
          <w:color w:val="000000"/>
        </w:rPr>
        <w:t xml:space="preserve"> </w:t>
      </w:r>
      <w:r w:rsidRPr="00D52D7B">
        <w:rPr>
          <w:color w:val="000000"/>
        </w:rPr>
        <w:t xml:space="preserve">рублей) и </w:t>
      </w:r>
      <w:r>
        <w:rPr>
          <w:color w:val="000000"/>
        </w:rPr>
        <w:t>21</w:t>
      </w:r>
      <w:r w:rsidR="009E3066">
        <w:rPr>
          <w:color w:val="000000"/>
        </w:rPr>
        <w:t>6,3</w:t>
      </w:r>
      <w:r>
        <w:rPr>
          <w:color w:val="000000"/>
        </w:rPr>
        <w:t xml:space="preserve"> </w:t>
      </w:r>
      <w:r w:rsidRPr="00D52D7B">
        <w:rPr>
          <w:color w:val="000000"/>
        </w:rPr>
        <w:t>% относительно аналогичного периода 202</w:t>
      </w:r>
      <w:r w:rsidR="009E3066">
        <w:rPr>
          <w:color w:val="000000"/>
        </w:rPr>
        <w:t>4</w:t>
      </w:r>
      <w:r w:rsidRPr="00D52D7B">
        <w:rPr>
          <w:color w:val="000000"/>
        </w:rPr>
        <w:t xml:space="preserve"> года</w:t>
      </w:r>
      <w:r>
        <w:rPr>
          <w:color w:val="000000"/>
        </w:rPr>
        <w:t xml:space="preserve"> (</w:t>
      </w:r>
      <w:r w:rsidR="009E3066">
        <w:rPr>
          <w:color w:val="000000"/>
        </w:rPr>
        <w:t xml:space="preserve">165,3 </w:t>
      </w:r>
      <w:r>
        <w:rPr>
          <w:color w:val="000000"/>
        </w:rPr>
        <w:t>тыс. рублей)</w:t>
      </w:r>
      <w:r w:rsidRPr="00D52D7B">
        <w:rPr>
          <w:color w:val="000000"/>
        </w:rPr>
        <w:t xml:space="preserve">. </w:t>
      </w:r>
      <w:r w:rsidR="000E6603">
        <w:rPr>
          <w:color w:val="000000"/>
        </w:rPr>
        <w:t xml:space="preserve"> </w:t>
      </w:r>
    </w:p>
    <w:p w:rsidR="008A26F7" w:rsidRDefault="000E12DD" w:rsidP="000E12DD">
      <w:pPr>
        <w:overflowPunct/>
        <w:jc w:val="both"/>
        <w:textAlignment w:val="auto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       </w:t>
      </w:r>
      <w:r>
        <w:rPr>
          <w:i/>
          <w:color w:val="000000"/>
        </w:rPr>
        <w:t>Поступление п</w:t>
      </w:r>
      <w:r w:rsidRPr="005A0506">
        <w:rPr>
          <w:rFonts w:ascii="Times New Roman CYR" w:hAnsi="Times New Roman CYR" w:cs="Times New Roman CYR"/>
          <w:i/>
          <w:color w:val="000000"/>
        </w:rPr>
        <w:t>латы</w:t>
      </w:r>
      <w:r w:rsidRPr="005A0506">
        <w:rPr>
          <w:rFonts w:ascii="Times New Roman CYR" w:hAnsi="Times New Roman CYR" w:cs="Times New Roman CYR"/>
          <w:color w:val="000000"/>
        </w:rPr>
        <w:t xml:space="preserve"> </w:t>
      </w:r>
      <w:r w:rsidRPr="005A0506">
        <w:rPr>
          <w:rFonts w:ascii="Times New Roman CYR" w:hAnsi="Times New Roman CYR" w:cs="Times New Roman CYR"/>
          <w:i/>
          <w:color w:val="000000"/>
        </w:rPr>
        <w:t xml:space="preserve">за выбросы загрязняющих веществ, образующихся при сжигании на факельных установках и (или) рассеивании попутного нефтяного газа </w:t>
      </w:r>
      <w:r w:rsidRPr="00393AA9">
        <w:rPr>
          <w:rFonts w:ascii="Times New Roman CYR" w:hAnsi="Times New Roman CYR" w:cs="Times New Roman CYR"/>
          <w:color w:val="000000"/>
        </w:rPr>
        <w:t xml:space="preserve">составило </w:t>
      </w:r>
      <w:r>
        <w:rPr>
          <w:rFonts w:ascii="Times New Roman CYR" w:hAnsi="Times New Roman CYR" w:cs="Times New Roman CYR"/>
          <w:color w:val="000000"/>
        </w:rPr>
        <w:t>3</w:t>
      </w:r>
      <w:r w:rsidR="008A26F7">
        <w:rPr>
          <w:rFonts w:ascii="Times New Roman CYR" w:hAnsi="Times New Roman CYR" w:cs="Times New Roman CYR"/>
          <w:color w:val="000000"/>
        </w:rPr>
        <w:t>57,6</w:t>
      </w:r>
      <w:r w:rsidRPr="00393AA9">
        <w:rPr>
          <w:rFonts w:ascii="Times New Roman CYR" w:hAnsi="Times New Roman CYR" w:cs="Times New Roman CYR"/>
          <w:color w:val="000000"/>
        </w:rPr>
        <w:t xml:space="preserve"> тыс. рублей или </w:t>
      </w:r>
      <w:r w:rsidR="008A26F7">
        <w:rPr>
          <w:rFonts w:ascii="Times New Roman CYR" w:hAnsi="Times New Roman CYR" w:cs="Times New Roman CYR"/>
          <w:color w:val="000000"/>
        </w:rPr>
        <w:t>270,</w:t>
      </w:r>
      <w:r>
        <w:rPr>
          <w:rFonts w:ascii="Times New Roman CYR" w:hAnsi="Times New Roman CYR" w:cs="Times New Roman CYR"/>
          <w:color w:val="000000"/>
        </w:rPr>
        <w:t xml:space="preserve">9 </w:t>
      </w:r>
      <w:r w:rsidRPr="00393AA9">
        <w:rPr>
          <w:rFonts w:ascii="Times New Roman CYR" w:hAnsi="Times New Roman CYR" w:cs="Times New Roman CYR"/>
          <w:color w:val="000000"/>
        </w:rPr>
        <w:t>%, относительно утвержденных назначений (</w:t>
      </w:r>
      <w:r>
        <w:rPr>
          <w:rFonts w:ascii="Times New Roman CYR" w:hAnsi="Times New Roman CYR" w:cs="Times New Roman CYR"/>
          <w:color w:val="000000"/>
        </w:rPr>
        <w:t>1</w:t>
      </w:r>
      <w:r w:rsidR="008A26F7">
        <w:rPr>
          <w:rFonts w:ascii="Times New Roman CYR" w:hAnsi="Times New Roman CYR" w:cs="Times New Roman CYR"/>
          <w:color w:val="000000"/>
        </w:rPr>
        <w:t>32</w:t>
      </w:r>
      <w:r>
        <w:rPr>
          <w:rFonts w:ascii="Times New Roman CYR" w:hAnsi="Times New Roman CYR" w:cs="Times New Roman CYR"/>
          <w:color w:val="000000"/>
        </w:rPr>
        <w:t>,0</w:t>
      </w:r>
      <w:r w:rsidRPr="00393AA9">
        <w:rPr>
          <w:rFonts w:ascii="Times New Roman CYR" w:hAnsi="Times New Roman CYR" w:cs="Times New Roman CYR"/>
          <w:color w:val="000000"/>
        </w:rPr>
        <w:t xml:space="preserve"> тыс.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93AA9">
        <w:rPr>
          <w:rFonts w:ascii="Times New Roman CYR" w:hAnsi="Times New Roman CYR" w:cs="Times New Roman CYR"/>
          <w:color w:val="000000"/>
        </w:rPr>
        <w:t xml:space="preserve">рублей) </w:t>
      </w:r>
      <w:r w:rsidR="008A26F7">
        <w:rPr>
          <w:rFonts w:ascii="Times New Roman CYR" w:hAnsi="Times New Roman CYR" w:cs="Times New Roman CYR"/>
          <w:color w:val="000000"/>
        </w:rPr>
        <w:t xml:space="preserve"> </w:t>
      </w:r>
      <w:r w:rsidRPr="00393AA9">
        <w:rPr>
          <w:rFonts w:ascii="Times New Roman CYR" w:hAnsi="Times New Roman CYR" w:cs="Times New Roman CYR"/>
          <w:color w:val="000000"/>
        </w:rPr>
        <w:t xml:space="preserve">и </w:t>
      </w:r>
      <w:r w:rsidR="008A26F7">
        <w:rPr>
          <w:rFonts w:ascii="Times New Roman CYR" w:hAnsi="Times New Roman CYR" w:cs="Times New Roman CYR"/>
          <w:color w:val="000000"/>
        </w:rPr>
        <w:t>2</w:t>
      </w:r>
      <w:r w:rsidR="007C1EAB">
        <w:rPr>
          <w:rFonts w:ascii="Times New Roman CYR" w:hAnsi="Times New Roman CYR" w:cs="Times New Roman CYR"/>
          <w:color w:val="000000"/>
        </w:rPr>
        <w:t>16,3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93AA9">
        <w:rPr>
          <w:rFonts w:ascii="Times New Roman CYR" w:hAnsi="Times New Roman CYR" w:cs="Times New Roman CYR"/>
          <w:color w:val="000000"/>
        </w:rPr>
        <w:t>% относительно ан</w:t>
      </w:r>
      <w:r w:rsidRPr="00393AA9">
        <w:rPr>
          <w:rFonts w:ascii="Times New Roman CYR" w:hAnsi="Times New Roman CYR" w:cs="Times New Roman CYR"/>
          <w:color w:val="000000"/>
        </w:rPr>
        <w:t>а</w:t>
      </w:r>
      <w:r w:rsidRPr="00393AA9">
        <w:rPr>
          <w:rFonts w:ascii="Times New Roman CYR" w:hAnsi="Times New Roman CYR" w:cs="Times New Roman CYR"/>
          <w:color w:val="000000"/>
        </w:rPr>
        <w:t>логичного периода 202</w:t>
      </w:r>
      <w:r w:rsidR="008A26F7">
        <w:rPr>
          <w:rFonts w:ascii="Times New Roman CYR" w:hAnsi="Times New Roman CYR" w:cs="Times New Roman CYR"/>
          <w:color w:val="000000"/>
        </w:rPr>
        <w:t>4</w:t>
      </w:r>
      <w:r w:rsidRPr="00393AA9">
        <w:rPr>
          <w:rFonts w:ascii="Times New Roman CYR" w:hAnsi="Times New Roman CYR" w:cs="Times New Roman CYR"/>
          <w:color w:val="000000"/>
        </w:rPr>
        <w:t xml:space="preserve"> года. </w:t>
      </w:r>
      <w:r>
        <w:rPr>
          <w:rFonts w:ascii="Times New Roman CYR" w:hAnsi="Times New Roman CYR" w:cs="Times New Roman CYR"/>
          <w:color w:val="000000"/>
        </w:rPr>
        <w:t xml:space="preserve"> </w:t>
      </w:r>
    </w:p>
    <w:p w:rsidR="000E12DD" w:rsidRPr="002C39DC" w:rsidRDefault="000E12DD" w:rsidP="000E12DD">
      <w:pPr>
        <w:overflowPunct/>
        <w:jc w:val="both"/>
        <w:textAlignment w:val="auto"/>
        <w:rPr>
          <w:rFonts w:ascii="Times New Roman CYR" w:hAnsi="Times New Roman CYR" w:cs="Times New Roman CYR"/>
          <w:color w:val="000000"/>
        </w:rPr>
      </w:pPr>
      <w:r>
        <w:rPr>
          <w:i/>
          <w:iCs/>
          <w:color w:val="000000"/>
        </w:rPr>
        <w:t xml:space="preserve">        </w:t>
      </w:r>
      <w:r w:rsidRPr="00545C1D">
        <w:rPr>
          <w:i/>
          <w:iCs/>
          <w:color w:val="000000"/>
        </w:rPr>
        <w:t>Плата за размещение отходов производства и потребления</w:t>
      </w:r>
      <w:r w:rsidRPr="00545C1D">
        <w:rPr>
          <w:color w:val="000000"/>
        </w:rPr>
        <w:t xml:space="preserve"> в 202</w:t>
      </w:r>
      <w:r w:rsidR="00A37945">
        <w:rPr>
          <w:color w:val="000000"/>
        </w:rPr>
        <w:t>5</w:t>
      </w:r>
      <w:r w:rsidRPr="00545C1D">
        <w:rPr>
          <w:color w:val="000000"/>
        </w:rPr>
        <w:t xml:space="preserve"> году поступила в</w:t>
      </w:r>
      <w:r>
        <w:rPr>
          <w:color w:val="000000"/>
        </w:rPr>
        <w:t xml:space="preserve"> </w:t>
      </w:r>
      <w:r w:rsidRPr="00545C1D">
        <w:rPr>
          <w:color w:val="000000"/>
        </w:rPr>
        <w:t xml:space="preserve">размере </w:t>
      </w:r>
      <w:r w:rsidR="00A37945">
        <w:rPr>
          <w:color w:val="000000"/>
        </w:rPr>
        <w:t>16,6</w:t>
      </w:r>
      <w:r w:rsidRPr="00545C1D">
        <w:rPr>
          <w:color w:val="000000"/>
        </w:rPr>
        <w:t xml:space="preserve"> тыс. рублей, что составило </w:t>
      </w:r>
      <w:r>
        <w:rPr>
          <w:color w:val="000000"/>
        </w:rPr>
        <w:t>7</w:t>
      </w:r>
      <w:r w:rsidR="00A37945">
        <w:rPr>
          <w:color w:val="000000"/>
        </w:rPr>
        <w:t>9,0</w:t>
      </w:r>
      <w:r>
        <w:rPr>
          <w:color w:val="000000"/>
        </w:rPr>
        <w:t xml:space="preserve"> </w:t>
      </w:r>
      <w:r w:rsidRPr="00545C1D">
        <w:rPr>
          <w:color w:val="000000"/>
        </w:rPr>
        <w:t xml:space="preserve">% от годовых утвержденных назначений </w:t>
      </w:r>
      <w:r>
        <w:rPr>
          <w:color w:val="000000"/>
        </w:rPr>
        <w:t>(2</w:t>
      </w:r>
      <w:r w:rsidR="00A37945">
        <w:rPr>
          <w:color w:val="000000"/>
        </w:rPr>
        <w:t>1,0</w:t>
      </w:r>
      <w:r>
        <w:rPr>
          <w:color w:val="000000"/>
        </w:rPr>
        <w:t xml:space="preserve"> тыс. рублей) </w:t>
      </w:r>
      <w:r w:rsidRPr="00545C1D">
        <w:rPr>
          <w:color w:val="000000"/>
        </w:rPr>
        <w:t>и</w:t>
      </w:r>
      <w:r>
        <w:rPr>
          <w:color w:val="000000"/>
        </w:rPr>
        <w:t xml:space="preserve"> </w:t>
      </w:r>
      <w:r w:rsidR="00A37945">
        <w:rPr>
          <w:color w:val="000000"/>
        </w:rPr>
        <w:t>8</w:t>
      </w:r>
      <w:r>
        <w:rPr>
          <w:color w:val="000000"/>
        </w:rPr>
        <w:t>7</w:t>
      </w:r>
      <w:r w:rsidR="00A37945">
        <w:rPr>
          <w:color w:val="000000"/>
        </w:rPr>
        <w:t>,</w:t>
      </w:r>
      <w:r>
        <w:rPr>
          <w:color w:val="000000"/>
        </w:rPr>
        <w:t xml:space="preserve">8 </w:t>
      </w:r>
      <w:r w:rsidRPr="00545C1D">
        <w:rPr>
          <w:color w:val="000000"/>
        </w:rPr>
        <w:t>% относительно анал</w:t>
      </w:r>
      <w:r w:rsidRPr="00545C1D">
        <w:rPr>
          <w:color w:val="000000"/>
        </w:rPr>
        <w:t>о</w:t>
      </w:r>
      <w:r w:rsidRPr="00545C1D">
        <w:rPr>
          <w:color w:val="000000"/>
        </w:rPr>
        <w:t>гичного периода 202</w:t>
      </w:r>
      <w:r w:rsidR="00A37945">
        <w:rPr>
          <w:color w:val="000000"/>
        </w:rPr>
        <w:t>4</w:t>
      </w:r>
      <w:r w:rsidRPr="00545C1D">
        <w:rPr>
          <w:color w:val="000000"/>
        </w:rPr>
        <w:t xml:space="preserve"> года. </w:t>
      </w:r>
    </w:p>
    <w:p w:rsidR="008A26F7" w:rsidRDefault="008A26F7" w:rsidP="008A26F7">
      <w:pPr>
        <w:overflowPunct/>
        <w:jc w:val="both"/>
        <w:textAlignment w:val="auto"/>
        <w:rPr>
          <w:rFonts w:ascii="Times New Roman CYR" w:hAnsi="Times New Roman CYR" w:cs="Times New Roman CYR"/>
          <w:i/>
          <w:color w:val="000000"/>
        </w:rPr>
      </w:pPr>
      <w:r>
        <w:rPr>
          <w:rFonts w:ascii="Times New Roman CYR" w:hAnsi="Times New Roman CYR" w:cs="Times New Roman CYR"/>
          <w:i/>
          <w:color w:val="000000"/>
        </w:rPr>
        <w:t xml:space="preserve">         </w:t>
      </w:r>
      <w:r w:rsidRPr="001E22C5">
        <w:rPr>
          <w:rFonts w:ascii="Times New Roman CYR" w:hAnsi="Times New Roman CYR" w:cs="Times New Roman CYR"/>
          <w:i/>
          <w:color w:val="000000"/>
        </w:rPr>
        <w:t xml:space="preserve">В сведениях  формы 0503164 </w:t>
      </w:r>
      <w:r>
        <w:rPr>
          <w:rFonts w:ascii="Times New Roman CYR" w:hAnsi="Times New Roman CYR" w:cs="Times New Roman CYR"/>
          <w:i/>
          <w:color w:val="000000"/>
        </w:rPr>
        <w:t>содержится</w:t>
      </w:r>
      <w:r w:rsidRPr="001E22C5">
        <w:rPr>
          <w:rFonts w:ascii="Times New Roman CYR" w:hAnsi="Times New Roman CYR" w:cs="Times New Roman CYR"/>
          <w:i/>
          <w:color w:val="000000"/>
        </w:rPr>
        <w:t xml:space="preserve"> информация</w:t>
      </w:r>
      <w:r>
        <w:rPr>
          <w:rFonts w:ascii="Times New Roman CYR" w:hAnsi="Times New Roman CYR" w:cs="Times New Roman CYR"/>
          <w:i/>
          <w:color w:val="000000"/>
        </w:rPr>
        <w:t>, что плановые показатели по всем вышеуказанным кодам доходов в бюджете предусмо</w:t>
      </w:r>
      <w:r>
        <w:rPr>
          <w:rFonts w:ascii="Times New Roman CYR" w:hAnsi="Times New Roman CYR" w:cs="Times New Roman CYR"/>
          <w:i/>
          <w:color w:val="000000"/>
        </w:rPr>
        <w:t>т</w:t>
      </w:r>
      <w:r>
        <w:rPr>
          <w:rFonts w:ascii="Times New Roman CYR" w:hAnsi="Times New Roman CYR" w:cs="Times New Roman CYR"/>
          <w:i/>
          <w:color w:val="000000"/>
        </w:rPr>
        <w:t>рены на основании данных главного администратора Южно-Уральское  межрегиональное управление федеральной службы по надзору  в сфере пр</w:t>
      </w:r>
      <w:r>
        <w:rPr>
          <w:rFonts w:ascii="Times New Roman CYR" w:hAnsi="Times New Roman CYR" w:cs="Times New Roman CYR"/>
          <w:i/>
          <w:color w:val="000000"/>
        </w:rPr>
        <w:t>и</w:t>
      </w:r>
      <w:r>
        <w:rPr>
          <w:rFonts w:ascii="Times New Roman CYR" w:hAnsi="Times New Roman CYR" w:cs="Times New Roman CYR"/>
          <w:i/>
          <w:color w:val="000000"/>
        </w:rPr>
        <w:t>родопользования</w:t>
      </w:r>
      <w:r w:rsidRPr="001E22C5">
        <w:rPr>
          <w:rFonts w:ascii="Times New Roman CYR" w:hAnsi="Times New Roman CYR" w:cs="Times New Roman CYR"/>
          <w:i/>
          <w:color w:val="000000"/>
        </w:rPr>
        <w:t>.</w:t>
      </w:r>
    </w:p>
    <w:p w:rsidR="00021DB9" w:rsidRDefault="00021DB9" w:rsidP="004B511C">
      <w:pPr>
        <w:widowControl w:val="0"/>
        <w:shd w:val="clear" w:color="auto" w:fill="FFFFFF"/>
        <w:jc w:val="both"/>
      </w:pPr>
    </w:p>
    <w:p w:rsidR="00792D92" w:rsidRDefault="00792D92" w:rsidP="00792D92">
      <w:pPr>
        <w:tabs>
          <w:tab w:val="left" w:pos="1495"/>
        </w:tabs>
        <w:jc w:val="both"/>
        <w:rPr>
          <w:b/>
          <w:bCs/>
          <w:i/>
          <w:iCs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        Д</w:t>
      </w:r>
      <w:r w:rsidRPr="00852B17">
        <w:rPr>
          <w:rFonts w:ascii="Times New Roman CYR" w:hAnsi="Times New Roman CYR" w:cs="Times New Roman CYR"/>
          <w:b/>
          <w:bCs/>
          <w:color w:val="000000"/>
        </w:rPr>
        <w:t>оход</w:t>
      </w:r>
      <w:r>
        <w:rPr>
          <w:rFonts w:ascii="Times New Roman CYR" w:hAnsi="Times New Roman CYR" w:cs="Times New Roman CYR"/>
          <w:b/>
          <w:bCs/>
          <w:color w:val="000000"/>
        </w:rPr>
        <w:t>ы</w:t>
      </w:r>
      <w:r w:rsidRPr="00852B17">
        <w:rPr>
          <w:rFonts w:ascii="Times New Roman CYR" w:hAnsi="Times New Roman CYR" w:cs="Times New Roman CYR"/>
          <w:b/>
          <w:bCs/>
          <w:color w:val="000000"/>
        </w:rPr>
        <w:t xml:space="preserve"> от</w:t>
      </w:r>
      <w:r>
        <w:rPr>
          <w:rFonts w:ascii="Times New Roman CYR" w:hAnsi="Times New Roman CYR" w:cs="Times New Roman CYR"/>
          <w:b/>
          <w:bCs/>
          <w:color w:val="000000"/>
        </w:rPr>
        <w:t xml:space="preserve"> оказания платных услуг и компенсации затрат госуда</w:t>
      </w:r>
      <w:r>
        <w:rPr>
          <w:rFonts w:ascii="Times New Roman CYR" w:hAnsi="Times New Roman CYR" w:cs="Times New Roman CYR"/>
          <w:b/>
          <w:bCs/>
          <w:color w:val="000000"/>
        </w:rPr>
        <w:t>р</w:t>
      </w:r>
      <w:r>
        <w:rPr>
          <w:rFonts w:ascii="Times New Roman CYR" w:hAnsi="Times New Roman CYR" w:cs="Times New Roman CYR"/>
          <w:b/>
          <w:bCs/>
          <w:color w:val="000000"/>
        </w:rPr>
        <w:t xml:space="preserve">ства </w:t>
      </w:r>
      <w:r w:rsidRPr="00A20B2F">
        <w:rPr>
          <w:rFonts w:ascii="Times New Roman CYR" w:hAnsi="Times New Roman CYR" w:cs="Times New Roman CYR"/>
          <w:bCs/>
          <w:color w:val="000000"/>
        </w:rPr>
        <w:t xml:space="preserve">исполнены в сумме </w:t>
      </w:r>
      <w:r>
        <w:rPr>
          <w:rFonts w:ascii="Times New Roman CYR" w:hAnsi="Times New Roman CYR" w:cs="Times New Roman CYR"/>
          <w:bCs/>
          <w:color w:val="000000"/>
        </w:rPr>
        <w:t>4,9</w:t>
      </w:r>
      <w:r w:rsidRPr="00A20B2F">
        <w:rPr>
          <w:rFonts w:ascii="Times New Roman CYR" w:hAnsi="Times New Roman CYR" w:cs="Times New Roman CYR"/>
          <w:bCs/>
          <w:color w:val="000000"/>
        </w:rPr>
        <w:t xml:space="preserve"> тыс. рублей, при отсутствии плановых</w:t>
      </w:r>
      <w:r>
        <w:rPr>
          <w:rFonts w:ascii="Times New Roman CYR" w:hAnsi="Times New Roman CYR" w:cs="Times New Roman CYR"/>
          <w:bCs/>
          <w:color w:val="000000"/>
        </w:rPr>
        <w:t xml:space="preserve"> </w:t>
      </w:r>
      <w:r w:rsidRPr="00A20B2F">
        <w:rPr>
          <w:rFonts w:ascii="Times New Roman CYR" w:hAnsi="Times New Roman CYR" w:cs="Times New Roman CYR"/>
          <w:bCs/>
          <w:color w:val="000000"/>
        </w:rPr>
        <w:t>бюдже</w:t>
      </w:r>
      <w:r w:rsidRPr="00A20B2F">
        <w:rPr>
          <w:rFonts w:ascii="Times New Roman CYR" w:hAnsi="Times New Roman CYR" w:cs="Times New Roman CYR"/>
          <w:bCs/>
          <w:color w:val="000000"/>
        </w:rPr>
        <w:t>т</w:t>
      </w:r>
      <w:r w:rsidRPr="00A20B2F">
        <w:rPr>
          <w:rFonts w:ascii="Times New Roman CYR" w:hAnsi="Times New Roman CYR" w:cs="Times New Roman CYR"/>
          <w:bCs/>
          <w:color w:val="000000"/>
        </w:rPr>
        <w:t>ных  назначений</w:t>
      </w:r>
      <w:r>
        <w:rPr>
          <w:rFonts w:ascii="Times New Roman CYR" w:hAnsi="Times New Roman CYR" w:cs="Times New Roman CYR"/>
          <w:bCs/>
          <w:color w:val="000000"/>
        </w:rPr>
        <w:t>.</w:t>
      </w:r>
      <w:r w:rsidRPr="00B9156F">
        <w:rPr>
          <w:b/>
          <w:bCs/>
          <w:i/>
          <w:iCs/>
        </w:rPr>
        <w:t xml:space="preserve"> </w:t>
      </w:r>
    </w:p>
    <w:p w:rsidR="00792D92" w:rsidRPr="00A20B2F" w:rsidRDefault="00792D92" w:rsidP="00792D92">
      <w:pPr>
        <w:tabs>
          <w:tab w:val="left" w:pos="1495"/>
        </w:tabs>
        <w:jc w:val="both"/>
        <w:rPr>
          <w:rFonts w:ascii="Times New Roman CYR" w:hAnsi="Times New Roman CYR" w:cs="Times New Roman CYR"/>
          <w:i/>
          <w:color w:val="000000"/>
        </w:rPr>
      </w:pPr>
      <w:r>
        <w:rPr>
          <w:b/>
          <w:bCs/>
          <w:i/>
          <w:iCs/>
        </w:rPr>
        <w:t xml:space="preserve">       </w:t>
      </w:r>
      <w:r w:rsidRPr="002F4CFB">
        <w:rPr>
          <w:b/>
          <w:bCs/>
          <w:i/>
          <w:iCs/>
        </w:rPr>
        <w:t xml:space="preserve">Счетная палата МО </w:t>
      </w:r>
      <w:r>
        <w:rPr>
          <w:b/>
          <w:bCs/>
          <w:i/>
          <w:iCs/>
        </w:rPr>
        <w:t xml:space="preserve">Северный </w:t>
      </w:r>
      <w:r w:rsidRPr="002F4CFB">
        <w:rPr>
          <w:b/>
          <w:bCs/>
          <w:i/>
          <w:iCs/>
        </w:rPr>
        <w:t xml:space="preserve">район рекомендует оценить размер ожидаемых поступлений </w:t>
      </w:r>
      <w:r>
        <w:rPr>
          <w:b/>
          <w:bCs/>
          <w:i/>
          <w:iCs/>
        </w:rPr>
        <w:t xml:space="preserve"> данного вида доходов </w:t>
      </w:r>
      <w:r w:rsidR="00B458D4">
        <w:rPr>
          <w:b/>
          <w:bCs/>
          <w:i/>
          <w:iCs/>
          <w:lang w:val="en-US"/>
        </w:rPr>
        <w:t>c</w:t>
      </w:r>
      <w:r w:rsidR="00B458D4" w:rsidRPr="00B458D4">
        <w:rPr>
          <w:b/>
          <w:bCs/>
          <w:i/>
          <w:iCs/>
        </w:rPr>
        <w:t xml:space="preserve"> </w:t>
      </w:r>
      <w:r w:rsidR="00B458D4">
        <w:rPr>
          <w:b/>
          <w:bCs/>
          <w:i/>
          <w:iCs/>
        </w:rPr>
        <w:t>администраторами д</w:t>
      </w:r>
      <w:r w:rsidR="00B458D4">
        <w:rPr>
          <w:b/>
          <w:bCs/>
          <w:i/>
          <w:iCs/>
        </w:rPr>
        <w:t>о</w:t>
      </w:r>
      <w:r w:rsidR="00B458D4">
        <w:rPr>
          <w:b/>
          <w:bCs/>
          <w:i/>
          <w:iCs/>
        </w:rPr>
        <w:t xml:space="preserve">ходов </w:t>
      </w:r>
      <w:r w:rsidRPr="002F4CFB">
        <w:rPr>
          <w:b/>
          <w:bCs/>
          <w:i/>
          <w:iCs/>
        </w:rPr>
        <w:t>и рассмотреть вопрос о внесении соответствующих изменений в бюджетные назначения 202</w:t>
      </w:r>
      <w:r>
        <w:rPr>
          <w:b/>
          <w:bCs/>
          <w:i/>
          <w:iCs/>
        </w:rPr>
        <w:t>5</w:t>
      </w:r>
      <w:r w:rsidRPr="002F4CFB">
        <w:rPr>
          <w:b/>
          <w:bCs/>
          <w:i/>
          <w:iCs/>
        </w:rPr>
        <w:t xml:space="preserve"> года</w:t>
      </w:r>
      <w:r>
        <w:rPr>
          <w:b/>
          <w:bCs/>
          <w:i/>
          <w:iCs/>
        </w:rPr>
        <w:t>.</w:t>
      </w:r>
    </w:p>
    <w:p w:rsidR="002613B0" w:rsidRDefault="002613B0" w:rsidP="000E12DD">
      <w:pPr>
        <w:widowControl w:val="0"/>
        <w:shd w:val="clear" w:color="auto" w:fill="FFFFFF"/>
        <w:jc w:val="both"/>
        <w:rPr>
          <w:rFonts w:ascii="Times New Roman CYR" w:hAnsi="Times New Roman CYR" w:cs="Times New Roman CYR"/>
          <w:b/>
          <w:bCs/>
          <w:color w:val="000000"/>
        </w:rPr>
      </w:pPr>
    </w:p>
    <w:p w:rsidR="000E12DD" w:rsidRDefault="000E12DD" w:rsidP="000E12DD">
      <w:pPr>
        <w:widowControl w:val="0"/>
        <w:shd w:val="clear" w:color="auto" w:fill="FFFFFF"/>
        <w:jc w:val="both"/>
        <w:rPr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       Д</w:t>
      </w:r>
      <w:r w:rsidRPr="00852B17">
        <w:rPr>
          <w:rFonts w:ascii="Times New Roman CYR" w:hAnsi="Times New Roman CYR" w:cs="Times New Roman CYR"/>
          <w:b/>
          <w:bCs/>
          <w:color w:val="000000"/>
        </w:rPr>
        <w:t>оход</w:t>
      </w:r>
      <w:r>
        <w:rPr>
          <w:rFonts w:ascii="Times New Roman CYR" w:hAnsi="Times New Roman CYR" w:cs="Times New Roman CYR"/>
          <w:b/>
          <w:bCs/>
          <w:color w:val="000000"/>
        </w:rPr>
        <w:t>ы</w:t>
      </w:r>
      <w:r w:rsidRPr="00852B17">
        <w:rPr>
          <w:rFonts w:ascii="Times New Roman CYR" w:hAnsi="Times New Roman CYR" w:cs="Times New Roman CYR"/>
          <w:b/>
          <w:bCs/>
          <w:color w:val="000000"/>
        </w:rPr>
        <w:t xml:space="preserve"> от продажи материальных и нематериальных активов </w:t>
      </w:r>
      <w:r w:rsidRPr="00852B17">
        <w:rPr>
          <w:rFonts w:ascii="Times New Roman CYR" w:hAnsi="Times New Roman CYR" w:cs="Times New Roman CYR"/>
          <w:color w:val="000000"/>
        </w:rPr>
        <w:t>за</w:t>
      </w:r>
      <w:r>
        <w:rPr>
          <w:rFonts w:ascii="Times New Roman CYR" w:hAnsi="Times New Roman CYR" w:cs="Times New Roman CYR"/>
          <w:color w:val="000000"/>
        </w:rPr>
        <w:t xml:space="preserve">                    </w:t>
      </w:r>
      <w:r w:rsidR="003D1129" w:rsidRPr="003D1129">
        <w:rPr>
          <w:rFonts w:ascii="Times New Roman CYR" w:hAnsi="Times New Roman CYR" w:cs="Times New Roman CYR"/>
          <w:color w:val="000000"/>
        </w:rPr>
        <w:t xml:space="preserve">9 месяцев </w:t>
      </w:r>
      <w:r w:rsidRPr="00852B17">
        <w:rPr>
          <w:rFonts w:ascii="Times New Roman CYR" w:hAnsi="Times New Roman CYR" w:cs="Times New Roman CYR"/>
          <w:color w:val="000000"/>
        </w:rPr>
        <w:t>202</w:t>
      </w:r>
      <w:r w:rsidR="006B624F">
        <w:rPr>
          <w:rFonts w:ascii="Times New Roman CYR" w:hAnsi="Times New Roman CYR" w:cs="Times New Roman CYR"/>
          <w:color w:val="000000"/>
        </w:rPr>
        <w:t>5</w:t>
      </w:r>
      <w:r w:rsidRPr="00852B17">
        <w:rPr>
          <w:rFonts w:ascii="Times New Roman CYR" w:hAnsi="Times New Roman CYR" w:cs="Times New Roman CYR"/>
          <w:color w:val="000000"/>
        </w:rPr>
        <w:t xml:space="preserve"> года </w:t>
      </w:r>
      <w:r>
        <w:rPr>
          <w:rFonts w:ascii="Times New Roman CYR" w:hAnsi="Times New Roman CYR" w:cs="Times New Roman CYR"/>
          <w:color w:val="000000"/>
        </w:rPr>
        <w:t>и</w:t>
      </w:r>
      <w:r w:rsidRPr="00DC4220">
        <w:rPr>
          <w:rFonts w:ascii="Times New Roman CYR" w:hAnsi="Times New Roman CYR" w:cs="Times New Roman CYR"/>
          <w:color w:val="000000"/>
        </w:rPr>
        <w:t xml:space="preserve">сполнены </w:t>
      </w:r>
      <w:r w:rsidR="003D1129">
        <w:rPr>
          <w:rFonts w:ascii="Times New Roman CYR" w:hAnsi="Times New Roman CYR" w:cs="Times New Roman CYR"/>
          <w:color w:val="000000"/>
        </w:rPr>
        <w:t xml:space="preserve">в сумме </w:t>
      </w:r>
      <w:r w:rsidR="008F3A11">
        <w:rPr>
          <w:rFonts w:ascii="Times New Roman CYR" w:hAnsi="Times New Roman CYR" w:cs="Times New Roman CYR"/>
          <w:color w:val="000000"/>
        </w:rPr>
        <w:t>1 429,9</w:t>
      </w:r>
      <w:r w:rsidRPr="00DC4220">
        <w:rPr>
          <w:rFonts w:ascii="Times New Roman CYR" w:hAnsi="Times New Roman CYR" w:cs="Times New Roman CYR"/>
          <w:color w:val="000000"/>
        </w:rPr>
        <w:t xml:space="preserve"> тыс. рублей, </w:t>
      </w:r>
      <w:r w:rsidRPr="00852B17">
        <w:rPr>
          <w:rFonts w:ascii="Times New Roman CYR" w:hAnsi="Times New Roman CYR" w:cs="Times New Roman CYR"/>
          <w:color w:val="000000"/>
        </w:rPr>
        <w:t xml:space="preserve"> утвержденны</w:t>
      </w:r>
      <w:r>
        <w:rPr>
          <w:rFonts w:ascii="Times New Roman CYR" w:hAnsi="Times New Roman CYR" w:cs="Times New Roman CYR"/>
          <w:color w:val="000000"/>
        </w:rPr>
        <w:t>е</w:t>
      </w:r>
      <w:r w:rsidRPr="00852B17">
        <w:rPr>
          <w:rFonts w:ascii="Times New Roman CYR" w:hAnsi="Times New Roman CYR" w:cs="Times New Roman CYR"/>
          <w:color w:val="000000"/>
        </w:rPr>
        <w:t xml:space="preserve"> бюджетны</w:t>
      </w:r>
      <w:r>
        <w:rPr>
          <w:rFonts w:ascii="Times New Roman CYR" w:hAnsi="Times New Roman CYR" w:cs="Times New Roman CYR"/>
          <w:color w:val="000000"/>
        </w:rPr>
        <w:t>е</w:t>
      </w:r>
      <w:r w:rsidRPr="00852B17">
        <w:rPr>
          <w:rFonts w:ascii="Times New Roman CYR" w:hAnsi="Times New Roman CYR" w:cs="Times New Roman CYR"/>
          <w:color w:val="000000"/>
        </w:rPr>
        <w:t xml:space="preserve"> назначени</w:t>
      </w:r>
      <w:r>
        <w:rPr>
          <w:rFonts w:ascii="Times New Roman CYR" w:hAnsi="Times New Roman CYR" w:cs="Times New Roman CYR"/>
          <w:color w:val="000000"/>
        </w:rPr>
        <w:t xml:space="preserve">я по данному налогу запланированы в сумме </w:t>
      </w:r>
      <w:r w:rsidR="008F3A11">
        <w:rPr>
          <w:rFonts w:ascii="Times New Roman CYR" w:hAnsi="Times New Roman CYR" w:cs="Times New Roman CYR"/>
          <w:color w:val="000000"/>
        </w:rPr>
        <w:t>9 468,2</w:t>
      </w:r>
      <w:r w:rsidRPr="00852B17">
        <w:rPr>
          <w:rFonts w:ascii="Times New Roman CYR" w:hAnsi="Times New Roman CYR" w:cs="Times New Roman CYR"/>
          <w:color w:val="000000"/>
        </w:rPr>
        <w:t xml:space="preserve"> тыс. рублей. </w:t>
      </w:r>
      <w:r w:rsidRPr="00D349D6">
        <w:rPr>
          <w:rFonts w:ascii="Times New Roman CYR" w:hAnsi="Times New Roman CYR" w:cs="Times New Roman CYR"/>
          <w:color w:val="000000"/>
        </w:rPr>
        <w:t>По отношению к аналогичному периоду 202</w:t>
      </w:r>
      <w:r w:rsidR="002771DA">
        <w:rPr>
          <w:rFonts w:ascii="Times New Roman CYR" w:hAnsi="Times New Roman CYR" w:cs="Times New Roman CYR"/>
          <w:color w:val="000000"/>
        </w:rPr>
        <w:t>4</w:t>
      </w:r>
      <w:r w:rsidRPr="00D349D6">
        <w:rPr>
          <w:rFonts w:ascii="Times New Roman CYR" w:hAnsi="Times New Roman CYR" w:cs="Times New Roman CYR"/>
          <w:color w:val="000000"/>
        </w:rPr>
        <w:t xml:space="preserve"> года </w:t>
      </w:r>
      <w:r w:rsidR="002771DA">
        <w:rPr>
          <w:rFonts w:ascii="Times New Roman CYR" w:hAnsi="Times New Roman CYR" w:cs="Times New Roman CYR"/>
          <w:color w:val="000000"/>
        </w:rPr>
        <w:t>(40,8</w:t>
      </w:r>
      <w:r w:rsidR="002771DA" w:rsidRPr="00DC4220">
        <w:rPr>
          <w:rFonts w:ascii="Times New Roman CYR" w:hAnsi="Times New Roman CYR" w:cs="Times New Roman CYR"/>
          <w:color w:val="000000"/>
        </w:rPr>
        <w:t xml:space="preserve"> тыс. рублей</w:t>
      </w:r>
      <w:r w:rsidR="002771DA">
        <w:rPr>
          <w:rFonts w:ascii="Times New Roman CYR" w:hAnsi="Times New Roman CYR" w:cs="Times New Roman CYR"/>
          <w:color w:val="000000"/>
        </w:rPr>
        <w:t>)</w:t>
      </w:r>
      <w:r w:rsidR="002771DA" w:rsidRPr="00D349D6">
        <w:rPr>
          <w:rFonts w:ascii="Times New Roman CYR" w:hAnsi="Times New Roman CYR" w:cs="Times New Roman CYR"/>
          <w:color w:val="000000"/>
        </w:rPr>
        <w:t xml:space="preserve"> </w:t>
      </w:r>
      <w:r w:rsidRPr="00D349D6">
        <w:rPr>
          <w:rFonts w:ascii="Times New Roman CYR" w:hAnsi="Times New Roman CYR" w:cs="Times New Roman CYR"/>
          <w:color w:val="000000"/>
        </w:rPr>
        <w:t xml:space="preserve">поступления </w:t>
      </w:r>
      <w:r w:rsidR="002771DA">
        <w:rPr>
          <w:rFonts w:ascii="Times New Roman CYR" w:hAnsi="Times New Roman CYR" w:cs="Times New Roman CYR"/>
          <w:color w:val="000000"/>
        </w:rPr>
        <w:t>значительно увеличились, а именно в 35 раз</w:t>
      </w:r>
      <w:r w:rsidRPr="00D349D6">
        <w:rPr>
          <w:rFonts w:ascii="Times New Roman CYR" w:hAnsi="Times New Roman CYR" w:cs="Times New Roman CYR"/>
          <w:color w:val="000000"/>
        </w:rPr>
        <w:t>.</w:t>
      </w:r>
    </w:p>
    <w:p w:rsidR="000E12DD" w:rsidRPr="00FF727A" w:rsidRDefault="000E12DD" w:rsidP="000E12DD">
      <w:pPr>
        <w:overflowPunct/>
        <w:jc w:val="both"/>
        <w:textAlignment w:val="auto"/>
        <w:rPr>
          <w:rFonts w:ascii="Times New Roman CYR" w:hAnsi="Times New Roman CYR" w:cs="Times New Roman CYR"/>
          <w:i/>
          <w:color w:val="000000"/>
        </w:rPr>
      </w:pPr>
      <w:r>
        <w:t xml:space="preserve">         </w:t>
      </w:r>
      <w:proofErr w:type="gramStart"/>
      <w:r w:rsidR="00B65324" w:rsidRPr="00B65324">
        <w:t>Доходы от реализации имущества, находящегося в государственной и муниципальной собственности (за исключением движимого имущества бю</w:t>
      </w:r>
      <w:r w:rsidR="00B65324" w:rsidRPr="00B65324">
        <w:t>д</w:t>
      </w:r>
      <w:r w:rsidR="00B65324" w:rsidRPr="00B65324">
        <w:t>жетных и автономных учреждений, а также имущества государственных и муниципальных унитарных предприятий, в том числе казенных)</w:t>
      </w:r>
      <w:r w:rsidR="00B65324">
        <w:t xml:space="preserve"> </w:t>
      </w:r>
      <w:r w:rsidRPr="00FF727A">
        <w:t xml:space="preserve">за </w:t>
      </w:r>
      <w:r w:rsidR="00E35F30" w:rsidRPr="00FF727A">
        <w:t xml:space="preserve"> </w:t>
      </w:r>
      <w:r w:rsidR="006C2446" w:rsidRPr="00FF727A">
        <w:t>9 мес</w:t>
      </w:r>
      <w:r w:rsidR="006C2446" w:rsidRPr="00FF727A">
        <w:t>я</w:t>
      </w:r>
      <w:r w:rsidR="006C2446" w:rsidRPr="00FF727A">
        <w:t xml:space="preserve">цев </w:t>
      </w:r>
      <w:r w:rsidRPr="00FF727A">
        <w:t>202</w:t>
      </w:r>
      <w:r w:rsidR="005F31E1" w:rsidRPr="00FF727A">
        <w:t>5</w:t>
      </w:r>
      <w:r w:rsidRPr="00FF727A">
        <w:t xml:space="preserve"> года </w:t>
      </w:r>
      <w:r w:rsidR="005F31E1" w:rsidRPr="00FF727A">
        <w:t xml:space="preserve">сложились в сумме </w:t>
      </w:r>
      <w:r w:rsidR="00B65324">
        <w:t>10,8</w:t>
      </w:r>
      <w:r w:rsidR="005F31E1" w:rsidRPr="00FF727A">
        <w:t xml:space="preserve"> тыс. рублей со знаком «минус»</w:t>
      </w:r>
      <w:r w:rsidRPr="00FF727A">
        <w:t xml:space="preserve"> при </w:t>
      </w:r>
      <w:r w:rsidR="00E35F30" w:rsidRPr="00FF727A">
        <w:t>о</w:t>
      </w:r>
      <w:r w:rsidR="00E35F30" w:rsidRPr="00FF727A">
        <w:t>т</w:t>
      </w:r>
      <w:r w:rsidR="00E35F30" w:rsidRPr="00FF727A">
        <w:t>сутствии плановых бюджетных назначений (</w:t>
      </w:r>
      <w:r w:rsidRPr="00FF727A">
        <w:t>0,0 тыс. рублей</w:t>
      </w:r>
      <w:r w:rsidR="00E35F30" w:rsidRPr="00FF727A">
        <w:t>)</w:t>
      </w:r>
      <w:r w:rsidRPr="00FF727A">
        <w:t>.</w:t>
      </w:r>
      <w:proofErr w:type="gramEnd"/>
      <w:r w:rsidRPr="008B74AB">
        <w:t xml:space="preserve"> </w:t>
      </w:r>
      <w:r w:rsidRPr="00FF727A">
        <w:rPr>
          <w:rFonts w:ascii="Times New Roman CYR" w:hAnsi="Times New Roman CYR" w:cs="Times New Roman CYR"/>
          <w:i/>
          <w:color w:val="000000"/>
        </w:rPr>
        <w:t>Согласно св</w:t>
      </w:r>
      <w:r w:rsidRPr="00FF727A">
        <w:rPr>
          <w:rFonts w:ascii="Times New Roman CYR" w:hAnsi="Times New Roman CYR" w:cs="Times New Roman CYR"/>
          <w:i/>
          <w:color w:val="000000"/>
        </w:rPr>
        <w:t>е</w:t>
      </w:r>
      <w:r w:rsidRPr="00FF727A">
        <w:rPr>
          <w:rFonts w:ascii="Times New Roman CYR" w:hAnsi="Times New Roman CYR" w:cs="Times New Roman CYR"/>
          <w:i/>
          <w:color w:val="000000"/>
        </w:rPr>
        <w:t xml:space="preserve">дениям из ф. 0503164 </w:t>
      </w:r>
      <w:r w:rsidR="00B65324">
        <w:rPr>
          <w:rFonts w:ascii="Times New Roman CYR" w:hAnsi="Times New Roman CYR" w:cs="Times New Roman CYR"/>
          <w:i/>
          <w:color w:val="000000"/>
        </w:rPr>
        <w:t xml:space="preserve"> </w:t>
      </w:r>
      <w:r w:rsidR="00F45A03" w:rsidRPr="00FF727A">
        <w:rPr>
          <w:rFonts w:ascii="Times New Roman CYR" w:hAnsi="Times New Roman CYR" w:cs="Times New Roman CYR"/>
          <w:i/>
          <w:color w:val="000000"/>
        </w:rPr>
        <w:t>доход сложился с отрицательным значением в р</w:t>
      </w:r>
      <w:r w:rsidR="00F45A03" w:rsidRPr="00FF727A">
        <w:rPr>
          <w:rFonts w:ascii="Times New Roman CYR" w:hAnsi="Times New Roman CYR" w:cs="Times New Roman CYR"/>
          <w:i/>
          <w:color w:val="000000"/>
        </w:rPr>
        <w:t>е</w:t>
      </w:r>
      <w:r w:rsidR="00F45A03" w:rsidRPr="00FF727A">
        <w:rPr>
          <w:rFonts w:ascii="Times New Roman CYR" w:hAnsi="Times New Roman CYR" w:cs="Times New Roman CYR"/>
          <w:i/>
          <w:color w:val="000000"/>
        </w:rPr>
        <w:t>зультате возврата суммы НДС физическому лицу при приобретении недв</w:t>
      </w:r>
      <w:r w:rsidR="00F45A03" w:rsidRPr="00FF727A">
        <w:rPr>
          <w:rFonts w:ascii="Times New Roman CYR" w:hAnsi="Times New Roman CYR" w:cs="Times New Roman CYR"/>
          <w:i/>
          <w:color w:val="000000"/>
        </w:rPr>
        <w:t>и</w:t>
      </w:r>
      <w:r w:rsidR="00F45A03" w:rsidRPr="00FF727A">
        <w:rPr>
          <w:rFonts w:ascii="Times New Roman CYR" w:hAnsi="Times New Roman CYR" w:cs="Times New Roman CYR"/>
          <w:i/>
          <w:color w:val="000000"/>
        </w:rPr>
        <w:t xml:space="preserve">жимого имущества через торги и уплаты им НДС в МИФНС </w:t>
      </w:r>
      <w:r w:rsidR="00F45A03" w:rsidRPr="003F55A5">
        <w:rPr>
          <w:rFonts w:ascii="Times New Roman CYR" w:hAnsi="Times New Roman CYR" w:cs="Times New Roman CYR"/>
          <w:i/>
          <w:color w:val="000000"/>
        </w:rPr>
        <w:t>по уведомл</w:t>
      </w:r>
      <w:r w:rsidR="00F45A03" w:rsidRPr="003F55A5">
        <w:rPr>
          <w:rFonts w:ascii="Times New Roman CYR" w:hAnsi="Times New Roman CYR" w:cs="Times New Roman CYR"/>
          <w:i/>
          <w:color w:val="000000"/>
        </w:rPr>
        <w:t>е</w:t>
      </w:r>
      <w:r w:rsidR="00F45A03" w:rsidRPr="003F55A5">
        <w:rPr>
          <w:rFonts w:ascii="Times New Roman CYR" w:hAnsi="Times New Roman CYR" w:cs="Times New Roman CYR"/>
          <w:i/>
          <w:color w:val="000000"/>
        </w:rPr>
        <w:t xml:space="preserve">нию </w:t>
      </w:r>
      <w:r w:rsidR="00F45A03" w:rsidRPr="00FF727A">
        <w:rPr>
          <w:rFonts w:ascii="Times New Roman CYR" w:hAnsi="Times New Roman CYR" w:cs="Times New Roman CYR"/>
          <w:i/>
          <w:color w:val="000000"/>
        </w:rPr>
        <w:t xml:space="preserve"> и возврата из районного бюджета покупателю</w:t>
      </w:r>
      <w:r w:rsidRPr="00FF727A">
        <w:rPr>
          <w:rFonts w:ascii="Times New Roman CYR" w:hAnsi="Times New Roman CYR" w:cs="Times New Roman CYR"/>
          <w:i/>
          <w:color w:val="000000"/>
        </w:rPr>
        <w:t>.</w:t>
      </w:r>
    </w:p>
    <w:p w:rsidR="000E12DD" w:rsidRPr="00FF727A" w:rsidRDefault="000E12DD" w:rsidP="000E12DD">
      <w:pPr>
        <w:overflowPunct/>
        <w:jc w:val="both"/>
        <w:textAlignment w:val="auto"/>
        <w:rPr>
          <w:i/>
          <w:color w:val="000000"/>
        </w:rPr>
      </w:pPr>
      <w:r w:rsidRPr="00C234CD">
        <w:lastRenderedPageBreak/>
        <w:t xml:space="preserve">        </w:t>
      </w:r>
      <w:r w:rsidRPr="00FF727A">
        <w:t>Доходы от продажи земельных участков, находящихся в государстве</w:t>
      </w:r>
      <w:r w:rsidRPr="00FF727A">
        <w:t>н</w:t>
      </w:r>
      <w:r w:rsidRPr="00FF727A">
        <w:t>ной и муниципальной собственности</w:t>
      </w:r>
      <w:r w:rsidRPr="00E7570C">
        <w:rPr>
          <w:i/>
        </w:rPr>
        <w:t xml:space="preserve"> </w:t>
      </w:r>
      <w:r>
        <w:rPr>
          <w:b/>
        </w:rPr>
        <w:t xml:space="preserve"> </w:t>
      </w:r>
      <w:r>
        <w:t xml:space="preserve">при плановых бюджетных назначениях в сумме </w:t>
      </w:r>
      <w:r w:rsidR="003D2E45">
        <w:t xml:space="preserve">4 </w:t>
      </w:r>
      <w:r>
        <w:t>0</w:t>
      </w:r>
      <w:r w:rsidR="003D2E45">
        <w:t>83</w:t>
      </w:r>
      <w:r>
        <w:t>,0 тыс. рублей</w:t>
      </w:r>
      <w:r w:rsidR="0089015D">
        <w:t>,</w:t>
      </w:r>
      <w:r>
        <w:t xml:space="preserve"> исполнен</w:t>
      </w:r>
      <w:r w:rsidR="0089015D">
        <w:t xml:space="preserve">ие сложилось </w:t>
      </w:r>
      <w:r w:rsidR="006C2446" w:rsidRPr="006C2446">
        <w:rPr>
          <w:rFonts w:ascii="Times New Roman CYR" w:hAnsi="Times New Roman CYR" w:cs="Times New Roman CYR"/>
          <w:color w:val="000000"/>
        </w:rPr>
        <w:t xml:space="preserve">в сумме </w:t>
      </w:r>
      <w:r w:rsidR="003D2E45">
        <w:rPr>
          <w:rFonts w:ascii="Times New Roman CYR" w:hAnsi="Times New Roman CYR" w:cs="Times New Roman CYR"/>
          <w:color w:val="000000"/>
        </w:rPr>
        <w:t>1 440,7</w:t>
      </w:r>
      <w:r w:rsidR="006C2446" w:rsidRPr="006C2446">
        <w:rPr>
          <w:rFonts w:ascii="Times New Roman CYR" w:hAnsi="Times New Roman CYR" w:cs="Times New Roman CYR"/>
          <w:color w:val="000000"/>
        </w:rPr>
        <w:t xml:space="preserve"> </w:t>
      </w:r>
      <w:r w:rsidRPr="00DC4220">
        <w:rPr>
          <w:rFonts w:ascii="Times New Roman CYR" w:hAnsi="Times New Roman CYR" w:cs="Times New Roman CYR"/>
          <w:color w:val="000000"/>
        </w:rPr>
        <w:t>тыс. рублей</w:t>
      </w:r>
      <w:r w:rsidR="003D2E45">
        <w:rPr>
          <w:rFonts w:ascii="Times New Roman CYR" w:hAnsi="Times New Roman CYR" w:cs="Times New Roman CYR"/>
          <w:color w:val="000000"/>
        </w:rPr>
        <w:t xml:space="preserve"> или 35,3 %.</w:t>
      </w:r>
      <w:r>
        <w:t xml:space="preserve"> </w:t>
      </w:r>
      <w:r>
        <w:rPr>
          <w:color w:val="000000"/>
        </w:rPr>
        <w:t xml:space="preserve"> </w:t>
      </w:r>
      <w:r w:rsidRPr="00FF727A">
        <w:rPr>
          <w:rFonts w:ascii="Times New Roman CYR" w:hAnsi="Times New Roman CYR" w:cs="Times New Roman CYR"/>
          <w:i/>
          <w:color w:val="000000"/>
        </w:rPr>
        <w:t xml:space="preserve">Согласно сведениям из ф. 0503164 </w:t>
      </w:r>
      <w:r w:rsidR="002E1C47" w:rsidRPr="00FF727A">
        <w:rPr>
          <w:rFonts w:ascii="Times New Roman CYR" w:hAnsi="Times New Roman CYR" w:cs="Times New Roman CYR"/>
          <w:i/>
          <w:color w:val="000000"/>
        </w:rPr>
        <w:t>поступлени</w:t>
      </w:r>
      <w:r w:rsidR="00E12AC4" w:rsidRPr="00FF727A">
        <w:rPr>
          <w:rFonts w:ascii="Times New Roman CYR" w:hAnsi="Times New Roman CYR" w:cs="Times New Roman CYR"/>
          <w:i/>
          <w:color w:val="000000"/>
        </w:rPr>
        <w:t>я заплан</w:t>
      </w:r>
      <w:r w:rsidR="00E12AC4" w:rsidRPr="00FF727A">
        <w:rPr>
          <w:rFonts w:ascii="Times New Roman CYR" w:hAnsi="Times New Roman CYR" w:cs="Times New Roman CYR"/>
          <w:i/>
          <w:color w:val="000000"/>
        </w:rPr>
        <w:t>и</w:t>
      </w:r>
      <w:r w:rsidR="00E12AC4" w:rsidRPr="00FF727A">
        <w:rPr>
          <w:rFonts w:ascii="Times New Roman CYR" w:hAnsi="Times New Roman CYR" w:cs="Times New Roman CYR"/>
          <w:i/>
          <w:color w:val="000000"/>
        </w:rPr>
        <w:t>рованы на 4 квартал 2025 года.</w:t>
      </w:r>
      <w:r w:rsidR="00FE079A" w:rsidRPr="00FF727A">
        <w:rPr>
          <w:rFonts w:ascii="Times New Roman CYR" w:hAnsi="Times New Roman CYR" w:cs="Times New Roman CYR"/>
          <w:i/>
          <w:color w:val="000000"/>
        </w:rPr>
        <w:t xml:space="preserve"> </w:t>
      </w:r>
      <w:r w:rsidRPr="00FF727A">
        <w:rPr>
          <w:rFonts w:ascii="Times New Roman CYR" w:hAnsi="Times New Roman CYR" w:cs="Times New Roman CYR"/>
          <w:i/>
          <w:color w:val="000000"/>
        </w:rPr>
        <w:t xml:space="preserve"> </w:t>
      </w:r>
    </w:p>
    <w:p w:rsidR="004B511C" w:rsidRPr="00E82011" w:rsidRDefault="00E82011" w:rsidP="004B511C">
      <w:pPr>
        <w:widowControl w:val="0"/>
        <w:shd w:val="clear" w:color="auto" w:fill="FFFFFF"/>
        <w:jc w:val="both"/>
      </w:pPr>
      <w:r>
        <w:t xml:space="preserve">       </w:t>
      </w:r>
    </w:p>
    <w:p w:rsidR="003C32FA" w:rsidRDefault="003C32FA" w:rsidP="003C32FA">
      <w:pPr>
        <w:jc w:val="both"/>
      </w:pPr>
      <w:r>
        <w:t xml:space="preserve">        Сумма зачисленных в районный бюджет </w:t>
      </w:r>
      <w:r w:rsidRPr="004307B8">
        <w:rPr>
          <w:b/>
        </w:rPr>
        <w:t>ш</w:t>
      </w:r>
      <w:r w:rsidRPr="004307B8">
        <w:rPr>
          <w:b/>
          <w:iCs/>
        </w:rPr>
        <w:t>трафов, санкций, возмещ</w:t>
      </w:r>
      <w:r w:rsidRPr="004307B8">
        <w:rPr>
          <w:b/>
          <w:iCs/>
        </w:rPr>
        <w:t>е</w:t>
      </w:r>
      <w:r w:rsidRPr="004307B8">
        <w:rPr>
          <w:b/>
          <w:iCs/>
        </w:rPr>
        <w:t>ния ущерба</w:t>
      </w:r>
      <w:r w:rsidRPr="00B03FAF">
        <w:rPr>
          <w:b/>
          <w:bCs/>
        </w:rPr>
        <w:t xml:space="preserve"> </w:t>
      </w:r>
      <w:r>
        <w:rPr>
          <w:iCs/>
        </w:rPr>
        <w:t xml:space="preserve">за </w:t>
      </w:r>
      <w:r w:rsidRPr="003D1129">
        <w:rPr>
          <w:rFonts w:ascii="Times New Roman CYR" w:hAnsi="Times New Roman CYR" w:cs="Times New Roman CYR"/>
          <w:color w:val="000000"/>
        </w:rPr>
        <w:t xml:space="preserve">9 месяцев </w:t>
      </w:r>
      <w:r>
        <w:t>202</w:t>
      </w:r>
      <w:r w:rsidR="00974B91" w:rsidRPr="00974B91">
        <w:t>5</w:t>
      </w:r>
      <w:r>
        <w:t xml:space="preserve"> года составила </w:t>
      </w:r>
      <w:r w:rsidR="00974B91" w:rsidRPr="00974B91">
        <w:t>156</w:t>
      </w:r>
      <w:r w:rsidR="00974B91">
        <w:t>,</w:t>
      </w:r>
      <w:r w:rsidR="00974B91" w:rsidRPr="00974B91">
        <w:t>4</w:t>
      </w:r>
      <w:r>
        <w:t xml:space="preserve"> </w:t>
      </w:r>
      <w:r w:rsidRPr="00B03FAF">
        <w:t>тыс. рублей</w:t>
      </w:r>
      <w:r w:rsidRPr="00B03FAF">
        <w:rPr>
          <w:b/>
          <w:bCs/>
        </w:rPr>
        <w:t xml:space="preserve"> </w:t>
      </w:r>
      <w:r>
        <w:rPr>
          <w:bCs/>
        </w:rPr>
        <w:t xml:space="preserve">или                   </w:t>
      </w:r>
      <w:r w:rsidR="00974B91">
        <w:rPr>
          <w:bCs/>
        </w:rPr>
        <w:t>45,8</w:t>
      </w:r>
      <w:r>
        <w:rPr>
          <w:bCs/>
        </w:rPr>
        <w:t xml:space="preserve"> %</w:t>
      </w:r>
      <w:r>
        <w:rPr>
          <w:b/>
          <w:bCs/>
        </w:rPr>
        <w:t xml:space="preserve"> </w:t>
      </w:r>
      <w:r w:rsidRPr="00D44209">
        <w:rPr>
          <w:bCs/>
        </w:rPr>
        <w:t>от утвержденных</w:t>
      </w:r>
      <w:r>
        <w:rPr>
          <w:b/>
          <w:bCs/>
        </w:rPr>
        <w:t xml:space="preserve">  </w:t>
      </w:r>
      <w:r w:rsidRPr="00D44209">
        <w:rPr>
          <w:bCs/>
        </w:rPr>
        <w:t>бюджетных назначений</w:t>
      </w:r>
      <w:r>
        <w:rPr>
          <w:b/>
          <w:bCs/>
        </w:rPr>
        <w:t xml:space="preserve">  </w:t>
      </w:r>
      <w:r w:rsidR="00974B91">
        <w:rPr>
          <w:bCs/>
        </w:rPr>
        <w:t>341,8</w:t>
      </w:r>
      <w:r w:rsidRPr="00B03FAF">
        <w:t xml:space="preserve"> тыс. рублей. </w:t>
      </w:r>
      <w:r>
        <w:t>В  сра</w:t>
      </w:r>
      <w:r>
        <w:t>в</w:t>
      </w:r>
      <w:r>
        <w:t>нении с аналогичным п</w:t>
      </w:r>
      <w:r w:rsidRPr="00B03FAF">
        <w:t>ериод</w:t>
      </w:r>
      <w:r>
        <w:t>ом</w:t>
      </w:r>
      <w:r w:rsidRPr="00B03FAF">
        <w:t xml:space="preserve"> </w:t>
      </w:r>
      <w:r>
        <w:t>прошлого</w:t>
      </w:r>
      <w:r w:rsidRPr="00B03FAF">
        <w:t xml:space="preserve"> года </w:t>
      </w:r>
      <w:r>
        <w:t>(</w:t>
      </w:r>
      <w:r w:rsidR="00974B91">
        <w:t xml:space="preserve">205,7 </w:t>
      </w:r>
      <w:r>
        <w:t xml:space="preserve"> тыс. рублей) </w:t>
      </w:r>
      <w:r w:rsidRPr="00B03FAF">
        <w:t xml:space="preserve">данные поступления </w:t>
      </w:r>
      <w:r>
        <w:t xml:space="preserve">уменьшились на </w:t>
      </w:r>
      <w:r w:rsidR="00974B91">
        <w:t>49,3</w:t>
      </w:r>
      <w:r>
        <w:t xml:space="preserve"> тыс. рублей или на </w:t>
      </w:r>
      <w:r w:rsidR="00974B91">
        <w:t>24,0</w:t>
      </w:r>
      <w:r>
        <w:t xml:space="preserve"> %.</w:t>
      </w:r>
      <w:r w:rsidRPr="00B03FAF">
        <w:t xml:space="preserve"> </w:t>
      </w:r>
    </w:p>
    <w:p w:rsidR="003C32FA" w:rsidRDefault="003C32FA" w:rsidP="00A942BD">
      <w:pPr>
        <w:tabs>
          <w:tab w:val="left" w:pos="1495"/>
        </w:tabs>
        <w:jc w:val="both"/>
      </w:pPr>
      <w:r>
        <w:t xml:space="preserve">     </w:t>
      </w:r>
      <w:r w:rsidR="00A942BD">
        <w:t xml:space="preserve">  </w:t>
      </w:r>
      <w:r w:rsidRPr="00C353DF">
        <w:rPr>
          <w:rFonts w:ascii="Times New Roman CYR" w:hAnsi="Times New Roman CYR" w:cs="Times New Roman CYR"/>
          <w:color w:val="000000"/>
        </w:rPr>
        <w:t>Согласно сведениям из ф</w:t>
      </w:r>
      <w:r>
        <w:rPr>
          <w:rFonts w:ascii="Times New Roman CYR" w:hAnsi="Times New Roman CYR" w:cs="Times New Roman CYR"/>
          <w:color w:val="000000"/>
        </w:rPr>
        <w:t>.</w:t>
      </w:r>
      <w:r w:rsidRPr="00C353DF">
        <w:rPr>
          <w:rFonts w:ascii="Times New Roman CYR" w:hAnsi="Times New Roman CYR" w:cs="Times New Roman CYR"/>
          <w:color w:val="000000"/>
        </w:rPr>
        <w:t xml:space="preserve"> 0503164</w:t>
      </w:r>
      <w:r>
        <w:rPr>
          <w:rFonts w:ascii="Times New Roman CYR" w:hAnsi="Times New Roman CYR" w:cs="Times New Roman CYR"/>
          <w:color w:val="000000"/>
        </w:rPr>
        <w:t>, поступления зависят от количества наложенных штрафов органами исполнительной власти.</w:t>
      </w:r>
    </w:p>
    <w:p w:rsidR="00352F5B" w:rsidRDefault="00352F5B" w:rsidP="00352F5B">
      <w:pPr>
        <w:jc w:val="both"/>
        <w:rPr>
          <w:rFonts w:ascii="Times New Roman CYR" w:hAnsi="Times New Roman CYR" w:cs="Times New Roman CYR"/>
          <w:color w:val="000000"/>
        </w:rPr>
      </w:pPr>
      <w:r>
        <w:t xml:space="preserve">        </w:t>
      </w:r>
    </w:p>
    <w:p w:rsidR="00F4402F" w:rsidRDefault="00F4402F" w:rsidP="0024098B">
      <w:pPr>
        <w:jc w:val="center"/>
        <w:rPr>
          <w:b/>
          <w:bCs/>
          <w:i/>
          <w:iCs/>
        </w:rPr>
      </w:pPr>
      <w:r w:rsidRPr="00B03FAF">
        <w:rPr>
          <w:b/>
          <w:bCs/>
          <w:i/>
          <w:iCs/>
        </w:rPr>
        <w:t>Безвозмездные поступления</w:t>
      </w:r>
    </w:p>
    <w:p w:rsidR="0024098B" w:rsidRDefault="0024098B" w:rsidP="0024098B">
      <w:pPr>
        <w:jc w:val="center"/>
        <w:rPr>
          <w:b/>
          <w:bCs/>
          <w:i/>
          <w:iCs/>
        </w:rPr>
      </w:pPr>
    </w:p>
    <w:p w:rsidR="0024098B" w:rsidRPr="005B6115" w:rsidRDefault="00CB4CE8" w:rsidP="0024098B">
      <w:pPr>
        <w:widowControl w:val="0"/>
        <w:overflowPunct/>
        <w:jc w:val="both"/>
      </w:pPr>
      <w:r>
        <w:rPr>
          <w:b/>
          <w:i/>
          <w:iCs/>
        </w:rPr>
        <w:t xml:space="preserve">       </w:t>
      </w:r>
      <w:r w:rsidR="0024098B" w:rsidRPr="005B6115">
        <w:rPr>
          <w:iCs/>
        </w:rPr>
        <w:t>Безвозмездные поступления на 01.</w:t>
      </w:r>
      <w:r w:rsidR="0024098B">
        <w:rPr>
          <w:iCs/>
        </w:rPr>
        <w:t>1</w:t>
      </w:r>
      <w:r w:rsidR="0024098B" w:rsidRPr="005B6115">
        <w:rPr>
          <w:iCs/>
        </w:rPr>
        <w:t>0.202</w:t>
      </w:r>
      <w:r w:rsidR="006F774B" w:rsidRPr="006F774B">
        <w:rPr>
          <w:iCs/>
        </w:rPr>
        <w:t>5</w:t>
      </w:r>
      <w:r w:rsidR="0024098B" w:rsidRPr="005B6115">
        <w:rPr>
          <w:iCs/>
        </w:rPr>
        <w:t xml:space="preserve"> составили </w:t>
      </w:r>
      <w:r w:rsidR="006F774B" w:rsidRPr="006F774B">
        <w:rPr>
          <w:iCs/>
        </w:rPr>
        <w:t>269</w:t>
      </w:r>
      <w:r w:rsidR="006F774B">
        <w:rPr>
          <w:iCs/>
          <w:lang w:val="en-US"/>
        </w:rPr>
        <w:t> </w:t>
      </w:r>
      <w:r w:rsidR="006F774B" w:rsidRPr="006F774B">
        <w:rPr>
          <w:iCs/>
        </w:rPr>
        <w:t>828</w:t>
      </w:r>
      <w:r w:rsidR="006F774B">
        <w:rPr>
          <w:iCs/>
        </w:rPr>
        <w:t>,</w:t>
      </w:r>
      <w:r w:rsidR="006F774B" w:rsidRPr="006F774B">
        <w:rPr>
          <w:iCs/>
        </w:rPr>
        <w:t>4</w:t>
      </w:r>
      <w:r w:rsidR="0024098B" w:rsidRPr="005B6115">
        <w:rPr>
          <w:iCs/>
        </w:rPr>
        <w:t xml:space="preserve"> тыс. ру</w:t>
      </w:r>
      <w:r w:rsidR="0024098B" w:rsidRPr="005B6115">
        <w:rPr>
          <w:iCs/>
        </w:rPr>
        <w:t>б</w:t>
      </w:r>
      <w:r w:rsidR="0024098B" w:rsidRPr="005B6115">
        <w:rPr>
          <w:iCs/>
        </w:rPr>
        <w:t xml:space="preserve">лей, или </w:t>
      </w:r>
      <w:r w:rsidR="0024098B">
        <w:rPr>
          <w:iCs/>
        </w:rPr>
        <w:t>6</w:t>
      </w:r>
      <w:r w:rsidR="006F774B">
        <w:rPr>
          <w:iCs/>
        </w:rPr>
        <w:t>8</w:t>
      </w:r>
      <w:r w:rsidR="0024098B">
        <w:rPr>
          <w:iCs/>
        </w:rPr>
        <w:t xml:space="preserve">,1 </w:t>
      </w:r>
      <w:r w:rsidR="0024098B" w:rsidRPr="005B6115">
        <w:rPr>
          <w:iCs/>
        </w:rPr>
        <w:t>% от годового объема бюджетных назначений (</w:t>
      </w:r>
      <w:r w:rsidR="0024098B">
        <w:rPr>
          <w:iCs/>
        </w:rPr>
        <w:t>3</w:t>
      </w:r>
      <w:r w:rsidR="006F774B">
        <w:rPr>
          <w:iCs/>
        </w:rPr>
        <w:t>96 061,5</w:t>
      </w:r>
      <w:r w:rsidR="0024098B" w:rsidRPr="005B6115">
        <w:rPr>
          <w:iCs/>
        </w:rPr>
        <w:t xml:space="preserve"> тыс. рублей), или </w:t>
      </w:r>
      <w:r w:rsidR="006F774B">
        <w:rPr>
          <w:iCs/>
        </w:rPr>
        <w:t>87,7</w:t>
      </w:r>
      <w:r w:rsidR="0024098B">
        <w:rPr>
          <w:iCs/>
        </w:rPr>
        <w:t xml:space="preserve"> </w:t>
      </w:r>
      <w:r w:rsidR="0024098B" w:rsidRPr="005B6115">
        <w:rPr>
          <w:iCs/>
        </w:rPr>
        <w:t>% от соответствующих поступлений за аналогичный пер</w:t>
      </w:r>
      <w:r w:rsidR="0024098B" w:rsidRPr="005B6115">
        <w:rPr>
          <w:iCs/>
        </w:rPr>
        <w:t>и</w:t>
      </w:r>
      <w:r w:rsidR="0024098B" w:rsidRPr="005B6115">
        <w:rPr>
          <w:iCs/>
        </w:rPr>
        <w:t>од прошлого года (</w:t>
      </w:r>
      <w:r w:rsidR="0024098B">
        <w:rPr>
          <w:iCs/>
        </w:rPr>
        <w:t>3</w:t>
      </w:r>
      <w:r w:rsidR="006F774B">
        <w:rPr>
          <w:iCs/>
        </w:rPr>
        <w:t>07 5</w:t>
      </w:r>
      <w:r w:rsidR="0024098B">
        <w:rPr>
          <w:iCs/>
        </w:rPr>
        <w:t>6</w:t>
      </w:r>
      <w:r w:rsidR="006F774B">
        <w:rPr>
          <w:iCs/>
        </w:rPr>
        <w:t>0,8</w:t>
      </w:r>
      <w:r w:rsidR="0024098B" w:rsidRPr="005B6115">
        <w:rPr>
          <w:iCs/>
        </w:rPr>
        <w:t xml:space="preserve"> тыс. рублей).</w:t>
      </w:r>
    </w:p>
    <w:p w:rsidR="0024098B" w:rsidRPr="00631868" w:rsidRDefault="0024098B" w:rsidP="0024098B">
      <w:pPr>
        <w:widowControl w:val="0"/>
        <w:overflowPunct/>
        <w:ind w:firstLine="540"/>
        <w:jc w:val="both"/>
        <w:rPr>
          <w:iCs/>
        </w:rPr>
      </w:pPr>
      <w:r w:rsidRPr="00631868">
        <w:rPr>
          <w:b/>
          <w:bCs/>
          <w:iCs/>
        </w:rPr>
        <w:t>Безвозмездные поступления от других бюджетов бюджетной сист</w:t>
      </w:r>
      <w:r w:rsidRPr="00631868">
        <w:rPr>
          <w:b/>
          <w:bCs/>
          <w:iCs/>
        </w:rPr>
        <w:t>е</w:t>
      </w:r>
      <w:r w:rsidRPr="00631868">
        <w:rPr>
          <w:b/>
          <w:bCs/>
          <w:iCs/>
        </w:rPr>
        <w:t>мы</w:t>
      </w:r>
      <w:r>
        <w:rPr>
          <w:b/>
          <w:bCs/>
          <w:iCs/>
        </w:rPr>
        <w:t xml:space="preserve"> </w:t>
      </w:r>
      <w:r w:rsidRPr="00631868">
        <w:rPr>
          <w:b/>
          <w:bCs/>
          <w:iCs/>
        </w:rPr>
        <w:t xml:space="preserve">Российской Федерации </w:t>
      </w:r>
      <w:r w:rsidRPr="00631868">
        <w:rPr>
          <w:iCs/>
        </w:rPr>
        <w:t xml:space="preserve">сложились в объеме </w:t>
      </w:r>
      <w:r w:rsidR="00D244E2">
        <w:rPr>
          <w:iCs/>
        </w:rPr>
        <w:t>265 278,4</w:t>
      </w:r>
      <w:r w:rsidRPr="00631868">
        <w:rPr>
          <w:iCs/>
        </w:rPr>
        <w:t xml:space="preserve"> тыс. рублей, что составляет </w:t>
      </w:r>
      <w:r w:rsidR="000B589C">
        <w:rPr>
          <w:iCs/>
        </w:rPr>
        <w:t>67,</w:t>
      </w:r>
      <w:r w:rsidR="00D244E2">
        <w:rPr>
          <w:iCs/>
        </w:rPr>
        <w:t>9</w:t>
      </w:r>
      <w:r w:rsidRPr="00631868">
        <w:rPr>
          <w:iCs/>
        </w:rPr>
        <w:t>% от утвержденных годовых бюджетных назначений (</w:t>
      </w:r>
      <w:r w:rsidR="00D244E2">
        <w:rPr>
          <w:iCs/>
        </w:rPr>
        <w:t xml:space="preserve">390 661,5 </w:t>
      </w:r>
      <w:r w:rsidRPr="00631868">
        <w:rPr>
          <w:iCs/>
        </w:rPr>
        <w:t xml:space="preserve">тыс. рублей) и </w:t>
      </w:r>
      <w:r w:rsidR="00D244E2">
        <w:rPr>
          <w:iCs/>
        </w:rPr>
        <w:t>86,8</w:t>
      </w:r>
      <w:r>
        <w:rPr>
          <w:iCs/>
        </w:rPr>
        <w:t xml:space="preserve"> </w:t>
      </w:r>
      <w:r w:rsidRPr="00631868">
        <w:rPr>
          <w:iCs/>
        </w:rPr>
        <w:t xml:space="preserve">% относительно поступлений за </w:t>
      </w:r>
      <w:r w:rsidR="00660E8D">
        <w:rPr>
          <w:iCs/>
        </w:rPr>
        <w:t>9 месяцев</w:t>
      </w:r>
      <w:r w:rsidRPr="00631868">
        <w:rPr>
          <w:iCs/>
        </w:rPr>
        <w:t xml:space="preserve"> 202</w:t>
      </w:r>
      <w:r w:rsidR="00D244E2">
        <w:rPr>
          <w:iCs/>
        </w:rPr>
        <w:t>4</w:t>
      </w:r>
      <w:r w:rsidRPr="00631868">
        <w:rPr>
          <w:iCs/>
        </w:rPr>
        <w:t xml:space="preserve"> года (</w:t>
      </w:r>
      <w:r w:rsidR="00660E8D">
        <w:rPr>
          <w:iCs/>
        </w:rPr>
        <w:t>3</w:t>
      </w:r>
      <w:r w:rsidR="00D244E2">
        <w:rPr>
          <w:iCs/>
        </w:rPr>
        <w:t>05 </w:t>
      </w:r>
      <w:r w:rsidR="00660E8D">
        <w:rPr>
          <w:iCs/>
        </w:rPr>
        <w:t>6</w:t>
      </w:r>
      <w:r w:rsidR="00D244E2">
        <w:rPr>
          <w:iCs/>
        </w:rPr>
        <w:t>69,8</w:t>
      </w:r>
      <w:r w:rsidRPr="00631868">
        <w:rPr>
          <w:iCs/>
        </w:rPr>
        <w:t xml:space="preserve"> тыс. рублей), в том числе:</w:t>
      </w:r>
    </w:p>
    <w:p w:rsidR="007605B9" w:rsidRPr="00B03FAF" w:rsidRDefault="007605B9" w:rsidP="007605B9">
      <w:pPr>
        <w:widowControl w:val="0"/>
        <w:overflowPunct/>
        <w:ind w:firstLine="540"/>
        <w:jc w:val="both"/>
      </w:pPr>
      <w:r>
        <w:rPr>
          <w:i/>
          <w:iCs/>
        </w:rPr>
        <w:t xml:space="preserve">- </w:t>
      </w:r>
      <w:r w:rsidRPr="00B03FAF">
        <w:rPr>
          <w:i/>
          <w:iCs/>
        </w:rPr>
        <w:t xml:space="preserve">дотаций </w:t>
      </w:r>
      <w:r>
        <w:rPr>
          <w:i/>
          <w:iCs/>
        </w:rPr>
        <w:t>бюджетам субъектов Российской Федерации и муниципал</w:t>
      </w:r>
      <w:r>
        <w:rPr>
          <w:i/>
          <w:iCs/>
        </w:rPr>
        <w:t>ь</w:t>
      </w:r>
      <w:r>
        <w:rPr>
          <w:i/>
          <w:iCs/>
        </w:rPr>
        <w:t xml:space="preserve">ных районов  </w:t>
      </w:r>
      <w:r w:rsidRPr="00B03FAF">
        <w:t xml:space="preserve">в </w:t>
      </w:r>
      <w:r>
        <w:t xml:space="preserve"> </w:t>
      </w:r>
      <w:r w:rsidRPr="00B03FAF">
        <w:t>размере</w:t>
      </w:r>
      <w:r>
        <w:t xml:space="preserve"> </w:t>
      </w:r>
      <w:r w:rsidRPr="00B03FAF">
        <w:t xml:space="preserve"> </w:t>
      </w:r>
      <w:r>
        <w:t>6</w:t>
      </w:r>
      <w:r w:rsidR="005C101A">
        <w:t>4 827,0</w:t>
      </w:r>
      <w:r>
        <w:t xml:space="preserve"> </w:t>
      </w:r>
      <w:r w:rsidRPr="00B03FAF">
        <w:t xml:space="preserve">тыс. рублей или </w:t>
      </w:r>
      <w:r w:rsidR="005C101A">
        <w:t>49,9</w:t>
      </w:r>
      <w:r>
        <w:t xml:space="preserve"> </w:t>
      </w:r>
      <w:r w:rsidRPr="00B03FAF">
        <w:t>% от годов</w:t>
      </w:r>
      <w:r>
        <w:t>ых</w:t>
      </w:r>
      <w:r w:rsidRPr="00B03FAF">
        <w:t xml:space="preserve"> </w:t>
      </w:r>
      <w:r>
        <w:t>бю</w:t>
      </w:r>
      <w:r>
        <w:t>д</w:t>
      </w:r>
      <w:r>
        <w:t xml:space="preserve">жетных </w:t>
      </w:r>
      <w:r w:rsidRPr="00B03FAF">
        <w:t>назначений</w:t>
      </w:r>
      <w:r>
        <w:t xml:space="preserve"> </w:t>
      </w:r>
      <w:r w:rsidRPr="00B03FAF">
        <w:t xml:space="preserve"> (</w:t>
      </w:r>
      <w:r>
        <w:t>1</w:t>
      </w:r>
      <w:r w:rsidR="005C101A">
        <w:t>29</w:t>
      </w:r>
      <w:r>
        <w:t> </w:t>
      </w:r>
      <w:r w:rsidR="005C101A">
        <w:t>83</w:t>
      </w:r>
      <w:r>
        <w:t>6,0</w:t>
      </w:r>
      <w:r w:rsidRPr="00B03FAF">
        <w:t xml:space="preserve"> тыс. рублей)</w:t>
      </w:r>
      <w:r>
        <w:t>. У</w:t>
      </w:r>
      <w:r w:rsidR="005C101A">
        <w:t>меньш</w:t>
      </w:r>
      <w:r>
        <w:t>ение по сравнению с аналогичным периодом прошлого года (</w:t>
      </w:r>
      <w:r w:rsidR="005C101A">
        <w:t>9</w:t>
      </w:r>
      <w:r>
        <w:t>8 8</w:t>
      </w:r>
      <w:r w:rsidR="005C101A">
        <w:t>4</w:t>
      </w:r>
      <w:r>
        <w:t>1,</w:t>
      </w:r>
      <w:r w:rsidR="005C101A">
        <w:t>6</w:t>
      </w:r>
      <w:r>
        <w:t xml:space="preserve"> </w:t>
      </w:r>
      <w:r w:rsidRPr="00B03FAF">
        <w:t>тыс. рублей</w:t>
      </w:r>
      <w:r>
        <w:t>) произошло на 3</w:t>
      </w:r>
      <w:r w:rsidR="005C101A">
        <w:t>4</w:t>
      </w:r>
      <w:r>
        <w:t> 0</w:t>
      </w:r>
      <w:r w:rsidR="005C101A">
        <w:t>1</w:t>
      </w:r>
      <w:r>
        <w:t>4,</w:t>
      </w:r>
      <w:r w:rsidR="005C101A">
        <w:t>6</w:t>
      </w:r>
      <w:r>
        <w:t xml:space="preserve"> тыс. рублей или  на </w:t>
      </w:r>
      <w:r w:rsidR="005C101A">
        <w:t>34,4</w:t>
      </w:r>
      <w:r>
        <w:t xml:space="preserve"> %</w:t>
      </w:r>
      <w:r w:rsidRPr="00B03FAF">
        <w:t>;</w:t>
      </w:r>
    </w:p>
    <w:p w:rsidR="007605B9" w:rsidRDefault="007605B9" w:rsidP="007605B9">
      <w:pPr>
        <w:jc w:val="both"/>
      </w:pPr>
      <w:r w:rsidRPr="00B03FAF">
        <w:rPr>
          <w:b/>
          <w:bCs/>
        </w:rPr>
        <w:t xml:space="preserve"> </w:t>
      </w:r>
      <w:r>
        <w:rPr>
          <w:b/>
          <w:bCs/>
        </w:rPr>
        <w:t xml:space="preserve">     </w:t>
      </w:r>
      <w:r w:rsidRPr="00F92CE6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B03FAF">
        <w:rPr>
          <w:i/>
          <w:iCs/>
        </w:rPr>
        <w:t xml:space="preserve">субсидий </w:t>
      </w:r>
      <w:r w:rsidRPr="00F67018">
        <w:rPr>
          <w:i/>
          <w:iCs/>
        </w:rPr>
        <w:t xml:space="preserve"> </w:t>
      </w:r>
      <w:r>
        <w:rPr>
          <w:i/>
          <w:iCs/>
        </w:rPr>
        <w:t>бюджетам субъектов Российской Федерации и муниципал</w:t>
      </w:r>
      <w:r>
        <w:rPr>
          <w:i/>
          <w:iCs/>
        </w:rPr>
        <w:t>ь</w:t>
      </w:r>
      <w:r>
        <w:rPr>
          <w:i/>
          <w:iCs/>
        </w:rPr>
        <w:t xml:space="preserve">ных образований  (межбюджетные субсидии) </w:t>
      </w:r>
      <w:r w:rsidRPr="005F28FF">
        <w:rPr>
          <w:iCs/>
        </w:rPr>
        <w:t xml:space="preserve">в </w:t>
      </w:r>
      <w:r w:rsidRPr="00B03FAF">
        <w:t xml:space="preserve"> размере</w:t>
      </w:r>
      <w:r>
        <w:t xml:space="preserve"> </w:t>
      </w:r>
      <w:r w:rsidRPr="00B03FAF">
        <w:t xml:space="preserve"> </w:t>
      </w:r>
      <w:r w:rsidR="00E541B9">
        <w:t>8 900,0</w:t>
      </w:r>
      <w:r w:rsidRPr="00B03FAF">
        <w:t xml:space="preserve"> тыс. рублей или </w:t>
      </w:r>
      <w:r w:rsidR="00E541B9">
        <w:t>71,0</w:t>
      </w:r>
      <w:r>
        <w:t xml:space="preserve"> </w:t>
      </w:r>
      <w:r w:rsidRPr="00B03FAF">
        <w:t>%</w:t>
      </w:r>
      <w:r>
        <w:t xml:space="preserve">  </w:t>
      </w:r>
      <w:r w:rsidRPr="00B03FAF">
        <w:t>от годов</w:t>
      </w:r>
      <w:r>
        <w:t xml:space="preserve">ого объема утвержденных </w:t>
      </w:r>
      <w:r w:rsidRPr="00B03FAF">
        <w:t xml:space="preserve"> назначений (</w:t>
      </w:r>
      <w:r w:rsidR="00E541B9">
        <w:t>12 531,3</w:t>
      </w:r>
      <w:r>
        <w:t xml:space="preserve"> </w:t>
      </w:r>
      <w:r w:rsidRPr="00B03FAF">
        <w:t>тыс. рублей)</w:t>
      </w:r>
      <w:r>
        <w:t>.  В сравнении с аналогичным п</w:t>
      </w:r>
      <w:r w:rsidRPr="00B03FAF">
        <w:t>ериод</w:t>
      </w:r>
      <w:r>
        <w:t>ом</w:t>
      </w:r>
      <w:r w:rsidRPr="00B03FAF">
        <w:t xml:space="preserve"> </w:t>
      </w:r>
      <w:r>
        <w:t>прошлого</w:t>
      </w:r>
      <w:r w:rsidRPr="00B03FAF">
        <w:t xml:space="preserve"> года </w:t>
      </w:r>
      <w:r>
        <w:t>(</w:t>
      </w:r>
      <w:r w:rsidR="00E541B9">
        <w:t>28 384,1</w:t>
      </w:r>
      <w:r w:rsidRPr="00B03FAF">
        <w:t xml:space="preserve"> </w:t>
      </w:r>
      <w:r>
        <w:t xml:space="preserve">тыс. рублей) </w:t>
      </w:r>
      <w:r w:rsidRPr="00B03FAF">
        <w:t xml:space="preserve">данные поступления </w:t>
      </w:r>
      <w:r>
        <w:t xml:space="preserve"> у</w:t>
      </w:r>
      <w:r w:rsidR="00E541B9">
        <w:t>меньш</w:t>
      </w:r>
      <w:r>
        <w:t>ились на 1</w:t>
      </w:r>
      <w:r w:rsidR="0028786B">
        <w:t>9</w:t>
      </w:r>
      <w:r w:rsidR="00E541B9">
        <w:t> 484,</w:t>
      </w:r>
      <w:r>
        <w:t xml:space="preserve">1 тыс. рублей или  на </w:t>
      </w:r>
      <w:r w:rsidR="00E541B9">
        <w:t>68,6</w:t>
      </w:r>
      <w:r>
        <w:t xml:space="preserve"> %;</w:t>
      </w:r>
    </w:p>
    <w:p w:rsidR="007605B9" w:rsidRPr="00B03FAF" w:rsidRDefault="007605B9" w:rsidP="007605B9">
      <w:pPr>
        <w:jc w:val="both"/>
      </w:pPr>
      <w:r>
        <w:rPr>
          <w:i/>
          <w:iCs/>
        </w:rPr>
        <w:t xml:space="preserve">      </w:t>
      </w:r>
      <w:r w:rsidRPr="00F92CE6">
        <w:rPr>
          <w:i/>
          <w:iCs/>
        </w:rPr>
        <w:t xml:space="preserve"> </w:t>
      </w:r>
      <w:r>
        <w:rPr>
          <w:i/>
          <w:iCs/>
        </w:rPr>
        <w:t xml:space="preserve"> - </w:t>
      </w:r>
      <w:r w:rsidRPr="00B03FAF">
        <w:rPr>
          <w:i/>
          <w:iCs/>
        </w:rPr>
        <w:t xml:space="preserve">субвенций </w:t>
      </w:r>
      <w:r>
        <w:rPr>
          <w:i/>
          <w:iCs/>
        </w:rPr>
        <w:t>бюджетам субъектов Российской Федерации и муниципал</w:t>
      </w:r>
      <w:r>
        <w:rPr>
          <w:i/>
          <w:iCs/>
        </w:rPr>
        <w:t>ь</w:t>
      </w:r>
      <w:r>
        <w:rPr>
          <w:i/>
          <w:iCs/>
        </w:rPr>
        <w:t xml:space="preserve">ных образований </w:t>
      </w:r>
      <w:r w:rsidRPr="00B03FAF">
        <w:t>в размере</w:t>
      </w:r>
      <w:r>
        <w:t xml:space="preserve">  </w:t>
      </w:r>
      <w:r w:rsidR="0028786B">
        <w:t>1</w:t>
      </w:r>
      <w:r w:rsidR="003D2657">
        <w:t>40</w:t>
      </w:r>
      <w:r w:rsidR="0028786B">
        <w:t> </w:t>
      </w:r>
      <w:r w:rsidR="003D2657">
        <w:t>4</w:t>
      </w:r>
      <w:r w:rsidR="0028786B">
        <w:t>76,</w:t>
      </w:r>
      <w:r w:rsidR="003D2657">
        <w:t>0</w:t>
      </w:r>
      <w:r>
        <w:t xml:space="preserve"> </w:t>
      </w:r>
      <w:r w:rsidRPr="00B03FAF">
        <w:t xml:space="preserve">тыс. рублей или </w:t>
      </w:r>
      <w:r w:rsidR="003D2657">
        <w:t>80,</w:t>
      </w:r>
      <w:r>
        <w:t xml:space="preserve">2 </w:t>
      </w:r>
      <w:r w:rsidRPr="00B03FAF">
        <w:t xml:space="preserve">% от </w:t>
      </w:r>
      <w:r>
        <w:t xml:space="preserve">годовых утвержденных </w:t>
      </w:r>
      <w:r w:rsidRPr="00B03FAF">
        <w:t xml:space="preserve"> назначений </w:t>
      </w:r>
      <w:r>
        <w:t xml:space="preserve"> </w:t>
      </w:r>
      <w:r w:rsidRPr="00B03FAF">
        <w:t>(</w:t>
      </w:r>
      <w:r>
        <w:t>17</w:t>
      </w:r>
      <w:r w:rsidR="003D2657">
        <w:t>5 240,</w:t>
      </w:r>
      <w:r>
        <w:t>8</w:t>
      </w:r>
      <w:r w:rsidRPr="00B03FAF">
        <w:t xml:space="preserve"> тыс. рублей)</w:t>
      </w:r>
      <w:r>
        <w:t>,</w:t>
      </w:r>
      <w:r w:rsidRPr="00E3413D">
        <w:t xml:space="preserve"> </w:t>
      </w:r>
      <w:r>
        <w:t xml:space="preserve">что на </w:t>
      </w:r>
      <w:r w:rsidR="003D2657">
        <w:t>6,6</w:t>
      </w:r>
      <w:r>
        <w:t xml:space="preserve"> %  превышает размер поступлений за аналогичный период</w:t>
      </w:r>
      <w:r w:rsidRPr="00D845C2">
        <w:t xml:space="preserve"> прошлого года</w:t>
      </w:r>
      <w:r>
        <w:t xml:space="preserve"> (</w:t>
      </w:r>
      <w:r w:rsidR="0028786B">
        <w:t>13</w:t>
      </w:r>
      <w:r w:rsidR="003D2657">
        <w:t>1 736,7</w:t>
      </w:r>
      <w:r>
        <w:t xml:space="preserve"> тыс. рублей)</w:t>
      </w:r>
      <w:r w:rsidRPr="00B03FAF">
        <w:t>;</w:t>
      </w:r>
    </w:p>
    <w:p w:rsidR="007605B9" w:rsidRDefault="007605B9" w:rsidP="007605B9">
      <w:pPr>
        <w:jc w:val="both"/>
      </w:pPr>
      <w:r>
        <w:rPr>
          <w:i/>
          <w:iCs/>
        </w:rPr>
        <w:t xml:space="preserve">       - </w:t>
      </w:r>
      <w:r w:rsidRPr="00B03FAF">
        <w:rPr>
          <w:i/>
          <w:iCs/>
        </w:rPr>
        <w:t>иных межбюджетных трансфертов</w:t>
      </w:r>
      <w:r w:rsidRPr="00B03FAF">
        <w:t xml:space="preserve"> в размере </w:t>
      </w:r>
      <w:r w:rsidR="003647DA">
        <w:t>51 075</w:t>
      </w:r>
      <w:r w:rsidR="0028786B">
        <w:t>,4</w:t>
      </w:r>
      <w:r w:rsidRPr="00B03FAF">
        <w:t xml:space="preserve"> тыс. рублей или </w:t>
      </w:r>
      <w:r w:rsidR="0028786B">
        <w:t>6</w:t>
      </w:r>
      <w:r w:rsidR="003647DA">
        <w:t>9,9</w:t>
      </w:r>
      <w:r>
        <w:t xml:space="preserve"> </w:t>
      </w:r>
      <w:r w:rsidRPr="00B03FAF">
        <w:t>% от годов</w:t>
      </w:r>
      <w:r>
        <w:t>ого объема утвержденных</w:t>
      </w:r>
      <w:r w:rsidRPr="00B03FAF">
        <w:t xml:space="preserve"> бюджетных назначений </w:t>
      </w:r>
      <w:r>
        <w:t xml:space="preserve">               </w:t>
      </w:r>
      <w:r w:rsidRPr="00B03FAF">
        <w:lastRenderedPageBreak/>
        <w:t>(</w:t>
      </w:r>
      <w:r w:rsidR="003647DA">
        <w:t xml:space="preserve">73 053,4 </w:t>
      </w:r>
      <w:r w:rsidRPr="00B03FAF">
        <w:t>тыс. рублей)</w:t>
      </w:r>
      <w:r>
        <w:t xml:space="preserve">, что на </w:t>
      </w:r>
      <w:r w:rsidR="003647DA">
        <w:t>9,4</w:t>
      </w:r>
      <w:r>
        <w:t xml:space="preserve"> % выше поступлений за аналогичный пер</w:t>
      </w:r>
      <w:r>
        <w:t>и</w:t>
      </w:r>
      <w:r>
        <w:t>од</w:t>
      </w:r>
      <w:r w:rsidRPr="00D845C2">
        <w:t xml:space="preserve"> прошлого года</w:t>
      </w:r>
      <w:r>
        <w:t xml:space="preserve"> (</w:t>
      </w:r>
      <w:r w:rsidR="0028786B">
        <w:t>46</w:t>
      </w:r>
      <w:r w:rsidR="003647DA">
        <w:t xml:space="preserve"> 707</w:t>
      </w:r>
      <w:r w:rsidR="0028786B">
        <w:t>,4</w:t>
      </w:r>
      <w:r>
        <w:t xml:space="preserve"> тыс. рублей).</w:t>
      </w:r>
    </w:p>
    <w:p w:rsidR="00F4402F" w:rsidRDefault="0028786B" w:rsidP="007605B9">
      <w:pPr>
        <w:widowControl w:val="0"/>
        <w:overflowPunct/>
        <w:jc w:val="both"/>
      </w:pPr>
      <w:r>
        <w:t xml:space="preserve">       </w:t>
      </w:r>
      <w:r w:rsidRPr="00217066">
        <w:t xml:space="preserve">Согласно </w:t>
      </w:r>
      <w:r w:rsidRPr="00217066">
        <w:rPr>
          <w:rFonts w:ascii="Times New Roman CYR" w:hAnsi="Times New Roman CYR" w:cs="Times New Roman CYR"/>
          <w:color w:val="000000"/>
        </w:rPr>
        <w:t>ф.  0503164 безвозмездные поступления из бюджетов других уровней  зачисляются по фактической потребности в соответствии с показ</w:t>
      </w:r>
      <w:r w:rsidRPr="00217066">
        <w:rPr>
          <w:rFonts w:ascii="Times New Roman CYR" w:hAnsi="Times New Roman CYR" w:cs="Times New Roman CYR"/>
          <w:color w:val="000000"/>
        </w:rPr>
        <w:t>а</w:t>
      </w:r>
      <w:r w:rsidRPr="00217066">
        <w:rPr>
          <w:rFonts w:ascii="Times New Roman CYR" w:hAnsi="Times New Roman CYR" w:cs="Times New Roman CYR"/>
          <w:color w:val="000000"/>
        </w:rPr>
        <w:t xml:space="preserve">телями </w:t>
      </w:r>
      <w:r w:rsidRPr="00217066">
        <w:t xml:space="preserve"> утвержденного кассового плана главных распорядителей.</w:t>
      </w:r>
    </w:p>
    <w:p w:rsidR="0028786B" w:rsidRDefault="00B13847" w:rsidP="0028786B">
      <w:pPr>
        <w:jc w:val="both"/>
        <w:rPr>
          <w:iCs/>
        </w:rPr>
      </w:pPr>
      <w:r>
        <w:t xml:space="preserve">      </w:t>
      </w:r>
      <w:r w:rsidR="0028786B">
        <w:rPr>
          <w:b/>
          <w:bCs/>
          <w:iCs/>
        </w:rPr>
        <w:t xml:space="preserve"> </w:t>
      </w:r>
      <w:r w:rsidR="0028786B" w:rsidRPr="003F0891">
        <w:rPr>
          <w:b/>
          <w:bCs/>
          <w:iCs/>
        </w:rPr>
        <w:t xml:space="preserve">«Прочие безвозмездные поступления» </w:t>
      </w:r>
      <w:r w:rsidR="00DF2753">
        <w:rPr>
          <w:b/>
          <w:bCs/>
          <w:iCs/>
        </w:rPr>
        <w:t xml:space="preserve"> </w:t>
      </w:r>
      <w:r w:rsidR="0028786B">
        <w:rPr>
          <w:iCs/>
        </w:rPr>
        <w:t>за 9 месяцев</w:t>
      </w:r>
      <w:r w:rsidR="0028786B" w:rsidRPr="003F0891">
        <w:rPr>
          <w:iCs/>
        </w:rPr>
        <w:t xml:space="preserve"> 202</w:t>
      </w:r>
      <w:r w:rsidR="00DF2753">
        <w:rPr>
          <w:iCs/>
        </w:rPr>
        <w:t>5</w:t>
      </w:r>
      <w:r w:rsidR="0028786B" w:rsidRPr="003F0891">
        <w:rPr>
          <w:iCs/>
        </w:rPr>
        <w:t xml:space="preserve"> года пост</w:t>
      </w:r>
      <w:r w:rsidR="0028786B" w:rsidRPr="003F0891">
        <w:rPr>
          <w:iCs/>
        </w:rPr>
        <w:t>у</w:t>
      </w:r>
      <w:r w:rsidR="0028786B" w:rsidRPr="003F0891">
        <w:rPr>
          <w:iCs/>
        </w:rPr>
        <w:t xml:space="preserve">пили в размере </w:t>
      </w:r>
      <w:r w:rsidR="00DF2753">
        <w:rPr>
          <w:iCs/>
        </w:rPr>
        <w:t>4 550</w:t>
      </w:r>
      <w:r w:rsidR="0028786B">
        <w:rPr>
          <w:iCs/>
        </w:rPr>
        <w:t>,0</w:t>
      </w:r>
      <w:r w:rsidR="0028786B" w:rsidRPr="003F0891">
        <w:rPr>
          <w:iCs/>
        </w:rPr>
        <w:t xml:space="preserve"> тыс. рублей или </w:t>
      </w:r>
      <w:r w:rsidR="00DF2753">
        <w:rPr>
          <w:iCs/>
        </w:rPr>
        <w:t>84,3</w:t>
      </w:r>
      <w:r w:rsidR="0028786B">
        <w:rPr>
          <w:iCs/>
        </w:rPr>
        <w:t xml:space="preserve"> </w:t>
      </w:r>
      <w:r w:rsidR="0028786B" w:rsidRPr="003F0891">
        <w:rPr>
          <w:iCs/>
        </w:rPr>
        <w:t xml:space="preserve">% к плановым бюджетным назначениям в сумме </w:t>
      </w:r>
      <w:r w:rsidR="0028786B">
        <w:rPr>
          <w:iCs/>
        </w:rPr>
        <w:t>5</w:t>
      </w:r>
      <w:r w:rsidR="00DF2753">
        <w:rPr>
          <w:iCs/>
        </w:rPr>
        <w:t xml:space="preserve"> 40</w:t>
      </w:r>
      <w:r w:rsidR="0028786B" w:rsidRPr="003F0891">
        <w:rPr>
          <w:iCs/>
        </w:rPr>
        <w:t>0</w:t>
      </w:r>
      <w:r w:rsidR="0028786B">
        <w:rPr>
          <w:iCs/>
        </w:rPr>
        <w:t>,0</w:t>
      </w:r>
      <w:r w:rsidR="0028786B" w:rsidRPr="003F0891">
        <w:rPr>
          <w:iCs/>
        </w:rPr>
        <w:t xml:space="preserve"> тыс.</w:t>
      </w:r>
      <w:r w:rsidR="0028786B">
        <w:rPr>
          <w:iCs/>
        </w:rPr>
        <w:t xml:space="preserve"> </w:t>
      </w:r>
      <w:r w:rsidR="0028786B" w:rsidRPr="003F0891">
        <w:rPr>
          <w:iCs/>
        </w:rPr>
        <w:t>рублей</w:t>
      </w:r>
      <w:r w:rsidR="00DF2753">
        <w:rPr>
          <w:iCs/>
        </w:rPr>
        <w:t>, с увеличением относительно уро</w:t>
      </w:r>
      <w:r w:rsidR="00DF2753">
        <w:rPr>
          <w:iCs/>
        </w:rPr>
        <w:t>в</w:t>
      </w:r>
      <w:r w:rsidR="00DF2753">
        <w:rPr>
          <w:iCs/>
        </w:rPr>
        <w:t>ня аналогичного периода прошлого года (1 900,0</w:t>
      </w:r>
      <w:r w:rsidR="00DF2753" w:rsidRPr="003F0891">
        <w:rPr>
          <w:iCs/>
        </w:rPr>
        <w:t xml:space="preserve"> тыс. рублей</w:t>
      </w:r>
      <w:r w:rsidR="00DF2753">
        <w:rPr>
          <w:iCs/>
        </w:rPr>
        <w:t>) на 850,0 тыс. рублей или в 2,4 раза.</w:t>
      </w:r>
    </w:p>
    <w:p w:rsidR="0028786B" w:rsidRPr="004729CE" w:rsidRDefault="0028786B" w:rsidP="0028786B">
      <w:pPr>
        <w:jc w:val="both"/>
      </w:pPr>
      <w:r>
        <w:rPr>
          <w:rFonts w:ascii="Times New Roman CYR" w:hAnsi="Times New Roman CYR" w:cs="Times New Roman CYR"/>
          <w:i/>
          <w:color w:val="000000"/>
        </w:rPr>
        <w:t xml:space="preserve">       </w:t>
      </w:r>
      <w:r w:rsidRPr="004729CE">
        <w:t>Согласно</w:t>
      </w:r>
      <w:r w:rsidRPr="004729CE">
        <w:rPr>
          <w:rFonts w:ascii="Times New Roman CYR" w:hAnsi="Times New Roman CYR" w:cs="Times New Roman CYR"/>
          <w:color w:val="000000"/>
        </w:rPr>
        <w:t xml:space="preserve"> сведениям  формы 0503164 перечисление сре</w:t>
      </w:r>
      <w:proofErr w:type="gramStart"/>
      <w:r w:rsidRPr="004729CE">
        <w:rPr>
          <w:rFonts w:ascii="Times New Roman CYR" w:hAnsi="Times New Roman CYR" w:cs="Times New Roman CYR"/>
          <w:color w:val="000000"/>
        </w:rPr>
        <w:t>дств пр</w:t>
      </w:r>
      <w:proofErr w:type="gramEnd"/>
      <w:r w:rsidRPr="004729CE">
        <w:rPr>
          <w:rFonts w:ascii="Times New Roman CYR" w:hAnsi="Times New Roman CYR" w:cs="Times New Roman CYR"/>
          <w:color w:val="000000"/>
        </w:rPr>
        <w:t>оизводится по срокам, установленным в соглашениях, за</w:t>
      </w:r>
      <w:r w:rsidRPr="004729CE">
        <w:t>ключенных между администр</w:t>
      </w:r>
      <w:r w:rsidRPr="004729CE">
        <w:t>а</w:t>
      </w:r>
      <w:r w:rsidRPr="004729CE">
        <w:t>цией района и плательщиком.</w:t>
      </w:r>
    </w:p>
    <w:p w:rsidR="000F23D2" w:rsidRDefault="000F23D2" w:rsidP="00A02310">
      <w:pPr>
        <w:widowControl w:val="0"/>
        <w:overflowPunct/>
        <w:jc w:val="both"/>
      </w:pPr>
    </w:p>
    <w:p w:rsidR="00F4402F" w:rsidRDefault="00075A80" w:rsidP="00EF2CA1">
      <w:pPr>
        <w:widowControl w:val="0"/>
        <w:overflowPunct/>
        <w:ind w:firstLine="540"/>
        <w:jc w:val="both"/>
        <w:textAlignment w:val="auto"/>
        <w:rPr>
          <w:b/>
        </w:rPr>
      </w:pPr>
      <w:r>
        <w:rPr>
          <w:iCs/>
        </w:rPr>
        <w:t xml:space="preserve"> </w:t>
      </w:r>
      <w:r w:rsidR="00EF2CA1">
        <w:rPr>
          <w:iCs/>
        </w:rPr>
        <w:t xml:space="preserve">           </w:t>
      </w:r>
      <w:r w:rsidR="00F4402F" w:rsidRPr="00EF2CA1">
        <w:rPr>
          <w:b/>
        </w:rPr>
        <w:t>4. </w:t>
      </w:r>
      <w:r w:rsidR="00771119" w:rsidRPr="00EF2CA1">
        <w:rPr>
          <w:b/>
        </w:rPr>
        <w:t>Анализ и</w:t>
      </w:r>
      <w:r w:rsidR="00F4402F" w:rsidRPr="00EF2CA1">
        <w:rPr>
          <w:b/>
        </w:rPr>
        <w:t>сполнени</w:t>
      </w:r>
      <w:r w:rsidR="00771119" w:rsidRPr="00EF2CA1">
        <w:rPr>
          <w:b/>
        </w:rPr>
        <w:t>я</w:t>
      </w:r>
      <w:r w:rsidR="00F4402F" w:rsidRPr="00EF2CA1">
        <w:rPr>
          <w:b/>
        </w:rPr>
        <w:t xml:space="preserve"> районного бюджета по расходам</w:t>
      </w:r>
    </w:p>
    <w:p w:rsidR="008D619B" w:rsidRDefault="008D619B" w:rsidP="00BC085B">
      <w:pPr>
        <w:pStyle w:val="2"/>
        <w:widowControl w:val="0"/>
        <w:spacing w:after="0" w:line="240" w:lineRule="auto"/>
        <w:ind w:left="0"/>
        <w:jc w:val="both"/>
      </w:pPr>
    </w:p>
    <w:p w:rsidR="003F1DC8" w:rsidRDefault="00BC085B" w:rsidP="005B289A">
      <w:pPr>
        <w:pStyle w:val="2"/>
        <w:widowControl w:val="0"/>
        <w:spacing w:after="0" w:line="240" w:lineRule="auto"/>
        <w:ind w:left="0"/>
        <w:jc w:val="both"/>
      </w:pPr>
      <w:r>
        <w:t xml:space="preserve">        </w:t>
      </w:r>
      <w:r w:rsidR="00F4402F" w:rsidRPr="00B03FAF">
        <w:t xml:space="preserve">Расходы </w:t>
      </w:r>
      <w:r w:rsidR="00AE5774">
        <w:t xml:space="preserve">из </w:t>
      </w:r>
      <w:r w:rsidR="00F4402F">
        <w:t xml:space="preserve"> бюджета муниципального образования </w:t>
      </w:r>
      <w:proofErr w:type="gramStart"/>
      <w:r w:rsidR="00F4402F">
        <w:t>Северный</w:t>
      </w:r>
      <w:proofErr w:type="gramEnd"/>
      <w:r w:rsidR="00F4402F">
        <w:t xml:space="preserve"> район </w:t>
      </w:r>
      <w:r w:rsidR="00F4402F" w:rsidRPr="00B03FAF">
        <w:t xml:space="preserve">за </w:t>
      </w:r>
      <w:r w:rsidR="0003652C">
        <w:t xml:space="preserve">                  </w:t>
      </w:r>
      <w:r w:rsidR="00747610">
        <w:t xml:space="preserve">9 месяцев </w:t>
      </w:r>
      <w:r w:rsidR="00F4402F" w:rsidRPr="00B03FAF">
        <w:t>20</w:t>
      </w:r>
      <w:r w:rsidR="0096309A">
        <w:t>2</w:t>
      </w:r>
      <w:r w:rsidR="00D45BDE">
        <w:t>5</w:t>
      </w:r>
      <w:r w:rsidR="00F4402F" w:rsidRPr="00B03FAF">
        <w:t xml:space="preserve"> года </w:t>
      </w:r>
      <w:r w:rsidR="00F4402F">
        <w:t xml:space="preserve">исполнены </w:t>
      </w:r>
      <w:r w:rsidR="00F4402F" w:rsidRPr="00B03FAF">
        <w:t xml:space="preserve">в сумме </w:t>
      </w:r>
      <w:r w:rsidR="004D56A0">
        <w:rPr>
          <w:b/>
          <w:bCs/>
        </w:rPr>
        <w:t>4</w:t>
      </w:r>
      <w:r w:rsidR="00D45BDE">
        <w:rPr>
          <w:b/>
          <w:bCs/>
        </w:rPr>
        <w:t>29 436,1</w:t>
      </w:r>
      <w:r w:rsidR="00614E44">
        <w:rPr>
          <w:b/>
          <w:bCs/>
        </w:rPr>
        <w:t xml:space="preserve"> </w:t>
      </w:r>
      <w:r w:rsidR="00F4402F" w:rsidRPr="006A1056">
        <w:rPr>
          <w:b/>
        </w:rPr>
        <w:t>тыс. рублей</w:t>
      </w:r>
      <w:r w:rsidR="00747610">
        <w:rPr>
          <w:b/>
        </w:rPr>
        <w:t xml:space="preserve"> </w:t>
      </w:r>
      <w:r w:rsidR="00F4402F" w:rsidRPr="00B03FAF">
        <w:t xml:space="preserve">или </w:t>
      </w:r>
      <w:r w:rsidR="00747610">
        <w:t>на</w:t>
      </w:r>
      <w:r w:rsidR="0003652C">
        <w:t xml:space="preserve"> </w:t>
      </w:r>
      <w:r w:rsidR="00D45BDE">
        <w:t>71,7</w:t>
      </w:r>
      <w:r w:rsidR="00747610">
        <w:t xml:space="preserve">% от </w:t>
      </w:r>
      <w:r w:rsidR="00F4402F" w:rsidRPr="00B03FAF">
        <w:t>годовы</w:t>
      </w:r>
      <w:r w:rsidR="00747610">
        <w:t>х</w:t>
      </w:r>
      <w:r w:rsidR="00F4402F" w:rsidRPr="00B03FAF">
        <w:t xml:space="preserve"> бюджетны</w:t>
      </w:r>
      <w:r w:rsidR="00747610">
        <w:t>х</w:t>
      </w:r>
      <w:r w:rsidR="00F4402F" w:rsidRPr="00B03FAF">
        <w:t xml:space="preserve"> назначени</w:t>
      </w:r>
      <w:r w:rsidR="00747610">
        <w:t xml:space="preserve">й </w:t>
      </w:r>
      <w:r w:rsidR="004D56A0">
        <w:rPr>
          <w:b/>
          <w:bCs/>
        </w:rPr>
        <w:t>5</w:t>
      </w:r>
      <w:r w:rsidR="00D45BDE">
        <w:rPr>
          <w:b/>
          <w:bCs/>
        </w:rPr>
        <w:t>9</w:t>
      </w:r>
      <w:r w:rsidR="004D56A0">
        <w:rPr>
          <w:b/>
          <w:bCs/>
        </w:rPr>
        <w:t>8</w:t>
      </w:r>
      <w:r w:rsidR="00D45BDE">
        <w:rPr>
          <w:b/>
          <w:bCs/>
        </w:rPr>
        <w:t xml:space="preserve"> 80</w:t>
      </w:r>
      <w:r w:rsidR="004D56A0">
        <w:rPr>
          <w:b/>
          <w:bCs/>
        </w:rPr>
        <w:t>7,8</w:t>
      </w:r>
      <w:r w:rsidR="00F4402F" w:rsidRPr="00B03FAF">
        <w:rPr>
          <w:b/>
          <w:bCs/>
        </w:rPr>
        <w:t> </w:t>
      </w:r>
      <w:r w:rsidR="00F4402F" w:rsidRPr="006A1056">
        <w:rPr>
          <w:b/>
        </w:rPr>
        <w:t>тыс. рублей.</w:t>
      </w:r>
      <w:r w:rsidR="00747610">
        <w:rPr>
          <w:b/>
        </w:rPr>
        <w:t xml:space="preserve"> </w:t>
      </w:r>
      <w:r w:rsidR="005B289A" w:rsidRPr="00986A37">
        <w:t>Исполнение ра</w:t>
      </w:r>
      <w:r w:rsidR="005B289A" w:rsidRPr="00986A37">
        <w:t>й</w:t>
      </w:r>
      <w:r w:rsidR="005B289A" w:rsidRPr="00986A37">
        <w:t>онного бюджета по расходам за январь-</w:t>
      </w:r>
      <w:r w:rsidR="005B289A">
        <w:t>сентябрь</w:t>
      </w:r>
      <w:r w:rsidR="005B289A" w:rsidRPr="00986A37">
        <w:t xml:space="preserve"> 202</w:t>
      </w:r>
      <w:r w:rsidR="005B289A">
        <w:t>5</w:t>
      </w:r>
      <w:r w:rsidR="005B289A" w:rsidRPr="00986A37">
        <w:t xml:space="preserve"> года сложилось на </w:t>
      </w:r>
      <w:r w:rsidR="005B289A">
        <w:t xml:space="preserve">                 5,6</w:t>
      </w:r>
      <w:r w:rsidR="005B289A" w:rsidRPr="00986A37">
        <w:t xml:space="preserve"> % выше исполнения за аналогичный период прошлого года (</w:t>
      </w:r>
      <w:r w:rsidR="005B289A">
        <w:t>406 717,8</w:t>
      </w:r>
      <w:r w:rsidR="005B289A" w:rsidRPr="00986A37">
        <w:t xml:space="preserve"> тыс.</w:t>
      </w:r>
      <w:r w:rsidR="005B289A">
        <w:t xml:space="preserve"> </w:t>
      </w:r>
      <w:r w:rsidR="005B289A" w:rsidRPr="00986A37">
        <w:t xml:space="preserve">рублей). </w:t>
      </w:r>
    </w:p>
    <w:p w:rsidR="00F4402F" w:rsidRPr="00B03FAF" w:rsidRDefault="003F1DC8" w:rsidP="005B289A">
      <w:pPr>
        <w:pStyle w:val="2"/>
        <w:widowControl w:val="0"/>
        <w:spacing w:after="0" w:line="240" w:lineRule="auto"/>
        <w:ind w:left="0"/>
        <w:jc w:val="both"/>
      </w:pPr>
      <w:r>
        <w:t xml:space="preserve">         </w:t>
      </w:r>
      <w:r w:rsidR="003E0BDA">
        <w:t xml:space="preserve">Анализ исполнения расходов местного бюджета за </w:t>
      </w:r>
      <w:r w:rsidR="00D16C6E">
        <w:t xml:space="preserve">9 месяцев </w:t>
      </w:r>
      <w:r w:rsidR="00D16C6E" w:rsidRPr="00B03FAF">
        <w:t>20</w:t>
      </w:r>
      <w:r w:rsidR="005B289A">
        <w:t>25</w:t>
      </w:r>
      <w:r w:rsidR="00D16C6E" w:rsidRPr="00B03FAF">
        <w:t xml:space="preserve"> </w:t>
      </w:r>
      <w:r w:rsidR="003E0BDA">
        <w:t>года при</w:t>
      </w:r>
      <w:r w:rsidR="007D09D8">
        <w:t>веден в приложении 2</w:t>
      </w:r>
      <w:r w:rsidR="003E0BDA">
        <w:t xml:space="preserve">. </w:t>
      </w:r>
    </w:p>
    <w:p w:rsidR="000F23D2" w:rsidRDefault="003F1DC8" w:rsidP="00541219">
      <w:pPr>
        <w:pStyle w:val="2"/>
        <w:widowControl w:val="0"/>
        <w:spacing w:after="0" w:line="240" w:lineRule="auto"/>
        <w:ind w:left="0" w:firstLine="540"/>
        <w:jc w:val="both"/>
      </w:pPr>
      <w:r>
        <w:t xml:space="preserve"> </w:t>
      </w:r>
      <w:r w:rsidR="00F4402F" w:rsidRPr="00B03FAF">
        <w:t xml:space="preserve">Сведения об исполнении бюджета по расходам за </w:t>
      </w:r>
      <w:r w:rsidR="00D16C6E">
        <w:t xml:space="preserve">9 месяцев </w:t>
      </w:r>
      <w:r w:rsidR="00D16C6E" w:rsidRPr="00B03FAF">
        <w:t>20</w:t>
      </w:r>
      <w:r w:rsidR="0096309A">
        <w:t>2</w:t>
      </w:r>
      <w:r w:rsidR="00F62CCD">
        <w:t>5</w:t>
      </w:r>
      <w:r w:rsidR="00F4402F" w:rsidRPr="00B03FAF">
        <w:t xml:space="preserve"> года </w:t>
      </w:r>
      <w:r w:rsidR="00F36924">
        <w:t>по разделам экономической классификации, приведены в таблице</w:t>
      </w:r>
      <w:r w:rsidR="003155E1">
        <w:t xml:space="preserve"> 2</w:t>
      </w:r>
      <w:r w:rsidR="00F36924">
        <w:t xml:space="preserve">:       </w:t>
      </w:r>
      <w:r w:rsidR="00541219">
        <w:t xml:space="preserve">                                                                                                       </w:t>
      </w:r>
    </w:p>
    <w:p w:rsidR="008F1AE8" w:rsidRPr="001E63D5" w:rsidRDefault="001E63D5" w:rsidP="001E63D5">
      <w:pPr>
        <w:pStyle w:val="2"/>
        <w:widowControl w:val="0"/>
        <w:spacing w:after="0" w:line="240" w:lineRule="auto"/>
        <w:ind w:left="0"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F36924" w:rsidRPr="001E63D5">
        <w:rPr>
          <w:sz w:val="24"/>
          <w:szCs w:val="24"/>
        </w:rPr>
        <w:t xml:space="preserve">Таблица </w:t>
      </w:r>
      <w:r w:rsidR="0026035D" w:rsidRPr="001E63D5">
        <w:rPr>
          <w:sz w:val="24"/>
          <w:szCs w:val="24"/>
        </w:rPr>
        <w:t>2</w:t>
      </w:r>
    </w:p>
    <w:p w:rsidR="00F36924" w:rsidRPr="001E63D5" w:rsidRDefault="00541219" w:rsidP="00541219">
      <w:pPr>
        <w:tabs>
          <w:tab w:val="left" w:pos="6929"/>
        </w:tabs>
        <w:jc w:val="center"/>
        <w:rPr>
          <w:sz w:val="24"/>
          <w:szCs w:val="24"/>
        </w:rPr>
      </w:pPr>
      <w:r w:rsidRPr="001E63D5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415A04" w:rsidRPr="001E63D5">
        <w:rPr>
          <w:sz w:val="24"/>
          <w:szCs w:val="24"/>
        </w:rPr>
        <w:t xml:space="preserve">        </w:t>
      </w:r>
      <w:r w:rsidRPr="001E63D5">
        <w:rPr>
          <w:sz w:val="24"/>
          <w:szCs w:val="24"/>
        </w:rPr>
        <w:t xml:space="preserve">    </w:t>
      </w:r>
      <w:r w:rsidR="00F36924" w:rsidRPr="001E63D5">
        <w:rPr>
          <w:sz w:val="24"/>
          <w:szCs w:val="24"/>
        </w:rPr>
        <w:t>(тыс. рублей)</w:t>
      </w:r>
    </w:p>
    <w:tbl>
      <w:tblPr>
        <w:tblW w:w="9254" w:type="dxa"/>
        <w:jc w:val="center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3"/>
        <w:gridCol w:w="3685"/>
        <w:gridCol w:w="1791"/>
        <w:gridCol w:w="1469"/>
        <w:gridCol w:w="1366"/>
      </w:tblGrid>
      <w:tr w:rsidR="00F36924" w:rsidRPr="00A2092E" w:rsidTr="00E716BE">
        <w:trPr>
          <w:trHeight w:val="198"/>
          <w:jc w:val="center"/>
        </w:trPr>
        <w:tc>
          <w:tcPr>
            <w:tcW w:w="943" w:type="dxa"/>
            <w:vMerge w:val="restart"/>
          </w:tcPr>
          <w:p w:rsidR="00F36924" w:rsidRPr="005B5016" w:rsidRDefault="00F36924" w:rsidP="00CC3907">
            <w:pPr>
              <w:jc w:val="center"/>
              <w:rPr>
                <w:i/>
                <w:sz w:val="22"/>
                <w:szCs w:val="22"/>
              </w:rPr>
            </w:pPr>
          </w:p>
          <w:p w:rsidR="00F36924" w:rsidRPr="005B5016" w:rsidRDefault="00F36924" w:rsidP="00CC3907">
            <w:pPr>
              <w:jc w:val="center"/>
              <w:rPr>
                <w:i/>
                <w:sz w:val="22"/>
                <w:szCs w:val="22"/>
              </w:rPr>
            </w:pPr>
            <w:r w:rsidRPr="005B5016">
              <w:rPr>
                <w:i/>
                <w:sz w:val="22"/>
                <w:szCs w:val="22"/>
              </w:rPr>
              <w:t>Раздел</w:t>
            </w:r>
          </w:p>
        </w:tc>
        <w:tc>
          <w:tcPr>
            <w:tcW w:w="3685" w:type="dxa"/>
            <w:vMerge w:val="restart"/>
          </w:tcPr>
          <w:p w:rsidR="00F36924" w:rsidRPr="00F5123E" w:rsidRDefault="00F36924" w:rsidP="00CC3907">
            <w:pPr>
              <w:jc w:val="center"/>
              <w:rPr>
                <w:sz w:val="22"/>
                <w:szCs w:val="22"/>
              </w:rPr>
            </w:pPr>
          </w:p>
          <w:p w:rsidR="00F36924" w:rsidRPr="005B5016" w:rsidRDefault="00F36924" w:rsidP="00CC3907">
            <w:pPr>
              <w:jc w:val="center"/>
              <w:rPr>
                <w:i/>
                <w:sz w:val="22"/>
                <w:szCs w:val="22"/>
              </w:rPr>
            </w:pPr>
            <w:r w:rsidRPr="005B5016">
              <w:rPr>
                <w:i/>
                <w:sz w:val="22"/>
                <w:szCs w:val="22"/>
              </w:rPr>
              <w:t>Наименование</w:t>
            </w:r>
          </w:p>
        </w:tc>
        <w:tc>
          <w:tcPr>
            <w:tcW w:w="4626" w:type="dxa"/>
            <w:gridSpan w:val="3"/>
          </w:tcPr>
          <w:p w:rsidR="00F36924" w:rsidRPr="005B5016" w:rsidRDefault="00771119" w:rsidP="00440815">
            <w:pPr>
              <w:ind w:left="-26" w:right="-10"/>
              <w:jc w:val="center"/>
              <w:rPr>
                <w:i/>
                <w:sz w:val="20"/>
                <w:szCs w:val="20"/>
              </w:rPr>
            </w:pPr>
            <w:r w:rsidRPr="00771119">
              <w:rPr>
                <w:i/>
                <w:sz w:val="20"/>
                <w:szCs w:val="20"/>
              </w:rPr>
              <w:t xml:space="preserve">По данным </w:t>
            </w:r>
            <w:r w:rsidR="003F1DC8" w:rsidRPr="00AD6AC6">
              <w:rPr>
                <w:i/>
                <w:sz w:val="22"/>
                <w:szCs w:val="22"/>
              </w:rPr>
              <w:t>отчета</w:t>
            </w:r>
            <w:r w:rsidR="003F1DC8" w:rsidRPr="00771119">
              <w:rPr>
                <w:i/>
                <w:sz w:val="20"/>
                <w:szCs w:val="20"/>
              </w:rPr>
              <w:t xml:space="preserve"> </w:t>
            </w:r>
            <w:r w:rsidRPr="00771119">
              <w:rPr>
                <w:i/>
                <w:sz w:val="20"/>
                <w:szCs w:val="20"/>
              </w:rPr>
              <w:t>ф. 0503117</w:t>
            </w:r>
          </w:p>
        </w:tc>
      </w:tr>
      <w:tr w:rsidR="00F36924" w:rsidRPr="00A2092E" w:rsidTr="001E63D5">
        <w:trPr>
          <w:trHeight w:val="325"/>
          <w:jc w:val="center"/>
        </w:trPr>
        <w:tc>
          <w:tcPr>
            <w:tcW w:w="943" w:type="dxa"/>
            <w:vMerge/>
          </w:tcPr>
          <w:p w:rsidR="00F36924" w:rsidRPr="00F5123E" w:rsidRDefault="00F36924" w:rsidP="00CC3907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:rsidR="00F36924" w:rsidRPr="00F5123E" w:rsidRDefault="00F36924" w:rsidP="00CC3907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:rsidR="00F36924" w:rsidRPr="005B5016" w:rsidRDefault="00F36924" w:rsidP="00CC3907">
            <w:pPr>
              <w:ind w:hanging="108"/>
              <w:jc w:val="center"/>
              <w:rPr>
                <w:i/>
                <w:sz w:val="20"/>
                <w:szCs w:val="20"/>
              </w:rPr>
            </w:pPr>
            <w:r w:rsidRPr="005B5016">
              <w:rPr>
                <w:i/>
                <w:sz w:val="20"/>
                <w:szCs w:val="20"/>
              </w:rPr>
              <w:t>Утвержденные назначения</w:t>
            </w:r>
          </w:p>
        </w:tc>
        <w:tc>
          <w:tcPr>
            <w:tcW w:w="1469" w:type="dxa"/>
          </w:tcPr>
          <w:p w:rsidR="004738CD" w:rsidRDefault="004738CD" w:rsidP="00CC3907">
            <w:pPr>
              <w:ind w:right="-108"/>
              <w:jc w:val="center"/>
              <w:rPr>
                <w:i/>
                <w:sz w:val="20"/>
                <w:szCs w:val="20"/>
              </w:rPr>
            </w:pPr>
          </w:p>
          <w:p w:rsidR="00F36924" w:rsidRPr="005B5016" w:rsidRDefault="00F36924" w:rsidP="00CC3907">
            <w:pPr>
              <w:ind w:right="-108"/>
              <w:jc w:val="center"/>
              <w:rPr>
                <w:i/>
                <w:sz w:val="20"/>
                <w:szCs w:val="20"/>
              </w:rPr>
            </w:pPr>
            <w:r w:rsidRPr="005B5016">
              <w:rPr>
                <w:i/>
                <w:sz w:val="20"/>
                <w:szCs w:val="20"/>
              </w:rPr>
              <w:t>Исполнено</w:t>
            </w:r>
          </w:p>
        </w:tc>
        <w:tc>
          <w:tcPr>
            <w:tcW w:w="1366" w:type="dxa"/>
          </w:tcPr>
          <w:p w:rsidR="00F36924" w:rsidRPr="00F5123E" w:rsidRDefault="00F36924" w:rsidP="004738CD">
            <w:pPr>
              <w:jc w:val="center"/>
              <w:rPr>
                <w:sz w:val="22"/>
                <w:szCs w:val="22"/>
              </w:rPr>
            </w:pPr>
            <w:r w:rsidRPr="005B5016">
              <w:rPr>
                <w:i/>
                <w:sz w:val="20"/>
                <w:szCs w:val="20"/>
              </w:rPr>
              <w:t>Исполнение расходов, %</w:t>
            </w:r>
          </w:p>
        </w:tc>
      </w:tr>
      <w:tr w:rsidR="00F36924" w:rsidRPr="00A2092E" w:rsidTr="001E63D5">
        <w:trPr>
          <w:trHeight w:val="209"/>
          <w:jc w:val="center"/>
        </w:trPr>
        <w:tc>
          <w:tcPr>
            <w:tcW w:w="4628" w:type="dxa"/>
            <w:gridSpan w:val="2"/>
          </w:tcPr>
          <w:p w:rsidR="001C1C71" w:rsidRPr="00F5123E" w:rsidRDefault="00F36924" w:rsidP="00FB7684">
            <w:pPr>
              <w:jc w:val="center"/>
              <w:rPr>
                <w:b/>
                <w:bCs/>
                <w:sz w:val="22"/>
                <w:szCs w:val="22"/>
              </w:rPr>
            </w:pPr>
            <w:r w:rsidRPr="00F5123E">
              <w:rPr>
                <w:b/>
                <w:bCs/>
                <w:sz w:val="22"/>
                <w:szCs w:val="22"/>
              </w:rPr>
              <w:t>Р</w:t>
            </w:r>
            <w:r>
              <w:rPr>
                <w:b/>
                <w:bCs/>
                <w:sz w:val="22"/>
                <w:szCs w:val="22"/>
              </w:rPr>
              <w:t>асходы бюджета  -  ИТОГО</w:t>
            </w:r>
          </w:p>
        </w:tc>
        <w:tc>
          <w:tcPr>
            <w:tcW w:w="1791" w:type="dxa"/>
          </w:tcPr>
          <w:p w:rsidR="00F36924" w:rsidRPr="00F5123E" w:rsidRDefault="00C92957" w:rsidP="00316476">
            <w:pPr>
              <w:jc w:val="right"/>
              <w:rPr>
                <w:b/>
                <w:bCs/>
                <w:sz w:val="22"/>
                <w:szCs w:val="22"/>
              </w:rPr>
            </w:pPr>
            <w:r w:rsidRPr="00C92957">
              <w:rPr>
                <w:b/>
                <w:bCs/>
                <w:sz w:val="22"/>
                <w:szCs w:val="22"/>
              </w:rPr>
              <w:t>598 807,8</w:t>
            </w:r>
          </w:p>
        </w:tc>
        <w:tc>
          <w:tcPr>
            <w:tcW w:w="1469" w:type="dxa"/>
          </w:tcPr>
          <w:p w:rsidR="00F36924" w:rsidRPr="00F5123E" w:rsidRDefault="00C92957" w:rsidP="00316476">
            <w:pPr>
              <w:jc w:val="right"/>
              <w:rPr>
                <w:b/>
                <w:bCs/>
                <w:sz w:val="22"/>
                <w:szCs w:val="22"/>
              </w:rPr>
            </w:pPr>
            <w:r w:rsidRPr="00C92957">
              <w:rPr>
                <w:b/>
                <w:bCs/>
                <w:sz w:val="22"/>
                <w:szCs w:val="22"/>
              </w:rPr>
              <w:t>429 436,1</w:t>
            </w:r>
          </w:p>
        </w:tc>
        <w:tc>
          <w:tcPr>
            <w:tcW w:w="1366" w:type="dxa"/>
          </w:tcPr>
          <w:p w:rsidR="00F36924" w:rsidRPr="00F5123E" w:rsidRDefault="001B7F0E" w:rsidP="0031647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71,7</w:t>
            </w:r>
          </w:p>
        </w:tc>
      </w:tr>
      <w:tr w:rsidR="00F36924" w:rsidRPr="00A2092E" w:rsidTr="001E63D5">
        <w:trPr>
          <w:trHeight w:val="260"/>
          <w:jc w:val="center"/>
        </w:trPr>
        <w:tc>
          <w:tcPr>
            <w:tcW w:w="943" w:type="dxa"/>
            <w:noWrap/>
          </w:tcPr>
          <w:p w:rsidR="00F36924" w:rsidRPr="007D7267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7D7267">
              <w:rPr>
                <w:b/>
                <w:sz w:val="22"/>
                <w:szCs w:val="22"/>
              </w:rPr>
              <w:t>0100</w:t>
            </w:r>
          </w:p>
        </w:tc>
        <w:tc>
          <w:tcPr>
            <w:tcW w:w="3685" w:type="dxa"/>
          </w:tcPr>
          <w:p w:rsidR="00F36924" w:rsidRPr="0039015F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9015F">
              <w:rPr>
                <w:b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91" w:type="dxa"/>
          </w:tcPr>
          <w:p w:rsidR="00F36924" w:rsidRPr="00F5123E" w:rsidRDefault="003F1DC8" w:rsidP="00CF66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76 385,5</w:t>
            </w:r>
          </w:p>
        </w:tc>
        <w:tc>
          <w:tcPr>
            <w:tcW w:w="1469" w:type="dxa"/>
          </w:tcPr>
          <w:p w:rsidR="00F36924" w:rsidRPr="00F5123E" w:rsidRDefault="003F1DC8" w:rsidP="00CF66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56 926,4</w:t>
            </w:r>
          </w:p>
        </w:tc>
        <w:tc>
          <w:tcPr>
            <w:tcW w:w="1366" w:type="dxa"/>
          </w:tcPr>
          <w:p w:rsidR="00F36924" w:rsidRPr="00F5123E" w:rsidRDefault="003F1DC8" w:rsidP="00817078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74,5</w:t>
            </w:r>
          </w:p>
        </w:tc>
      </w:tr>
      <w:tr w:rsidR="00F36924" w:rsidRPr="00A2092E" w:rsidTr="001E63D5">
        <w:trPr>
          <w:trHeight w:val="260"/>
          <w:jc w:val="center"/>
        </w:trPr>
        <w:tc>
          <w:tcPr>
            <w:tcW w:w="943" w:type="dxa"/>
            <w:noWrap/>
          </w:tcPr>
          <w:p w:rsidR="00A21DAB" w:rsidRDefault="00A21DAB" w:rsidP="00CC3907">
            <w:pPr>
              <w:jc w:val="center"/>
              <w:rPr>
                <w:b/>
                <w:sz w:val="22"/>
                <w:szCs w:val="22"/>
              </w:rPr>
            </w:pPr>
          </w:p>
          <w:p w:rsidR="00F36924" w:rsidRPr="007D7267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7D7267">
              <w:rPr>
                <w:b/>
                <w:sz w:val="22"/>
                <w:szCs w:val="22"/>
              </w:rPr>
              <w:t xml:space="preserve">0300 </w:t>
            </w:r>
          </w:p>
        </w:tc>
        <w:tc>
          <w:tcPr>
            <w:tcW w:w="3685" w:type="dxa"/>
          </w:tcPr>
          <w:p w:rsidR="00F36924" w:rsidRPr="0039015F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9015F">
              <w:rPr>
                <w:b/>
                <w:i/>
                <w:sz w:val="20"/>
                <w:szCs w:val="20"/>
              </w:rPr>
              <w:t>Национальная безопасность и прав</w:t>
            </w:r>
            <w:r w:rsidRPr="0039015F">
              <w:rPr>
                <w:b/>
                <w:i/>
                <w:sz w:val="20"/>
                <w:szCs w:val="20"/>
              </w:rPr>
              <w:t>о</w:t>
            </w:r>
            <w:r w:rsidRPr="0039015F">
              <w:rPr>
                <w:b/>
                <w:i/>
                <w:sz w:val="20"/>
                <w:szCs w:val="20"/>
              </w:rPr>
              <w:t xml:space="preserve">охранительная деятельность </w:t>
            </w:r>
          </w:p>
        </w:tc>
        <w:tc>
          <w:tcPr>
            <w:tcW w:w="1791" w:type="dxa"/>
          </w:tcPr>
          <w:p w:rsidR="00A21DAB" w:rsidRDefault="00A21DAB" w:rsidP="002920DD">
            <w:pPr>
              <w:jc w:val="right"/>
              <w:rPr>
                <w:sz w:val="22"/>
                <w:szCs w:val="22"/>
              </w:rPr>
            </w:pPr>
          </w:p>
          <w:p w:rsidR="00F36924" w:rsidRPr="00F5123E" w:rsidRDefault="00817078" w:rsidP="00A76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76608">
              <w:rPr>
                <w:sz w:val="22"/>
                <w:szCs w:val="22"/>
              </w:rPr>
              <w:t xml:space="preserve"> 7</w:t>
            </w:r>
            <w:r>
              <w:rPr>
                <w:sz w:val="22"/>
                <w:szCs w:val="22"/>
              </w:rPr>
              <w:t>1</w:t>
            </w:r>
            <w:r w:rsidR="00A7660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,20</w:t>
            </w:r>
          </w:p>
        </w:tc>
        <w:tc>
          <w:tcPr>
            <w:tcW w:w="1469" w:type="dxa"/>
          </w:tcPr>
          <w:p w:rsidR="00A21DAB" w:rsidRDefault="00A21DAB" w:rsidP="0013510D">
            <w:pPr>
              <w:jc w:val="right"/>
              <w:rPr>
                <w:sz w:val="22"/>
                <w:szCs w:val="22"/>
              </w:rPr>
            </w:pPr>
          </w:p>
          <w:p w:rsidR="00F36924" w:rsidRPr="00F5123E" w:rsidRDefault="00A76608" w:rsidP="00CF66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5 902,3</w:t>
            </w:r>
          </w:p>
        </w:tc>
        <w:tc>
          <w:tcPr>
            <w:tcW w:w="1366" w:type="dxa"/>
          </w:tcPr>
          <w:p w:rsidR="00A21DAB" w:rsidRDefault="00A21DAB" w:rsidP="002920DD">
            <w:pPr>
              <w:jc w:val="right"/>
              <w:rPr>
                <w:bCs/>
                <w:sz w:val="22"/>
                <w:szCs w:val="22"/>
              </w:rPr>
            </w:pPr>
          </w:p>
          <w:p w:rsidR="00F36924" w:rsidRPr="00F5123E" w:rsidRDefault="00A76608" w:rsidP="00CF66F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76,5</w:t>
            </w:r>
          </w:p>
        </w:tc>
      </w:tr>
      <w:tr w:rsidR="00F36924" w:rsidRPr="00A2092E" w:rsidTr="001E63D5">
        <w:trPr>
          <w:trHeight w:val="260"/>
          <w:jc w:val="center"/>
        </w:trPr>
        <w:tc>
          <w:tcPr>
            <w:tcW w:w="943" w:type="dxa"/>
            <w:noWrap/>
          </w:tcPr>
          <w:p w:rsidR="00F36924" w:rsidRPr="007D7267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7D7267">
              <w:rPr>
                <w:b/>
                <w:sz w:val="22"/>
                <w:szCs w:val="22"/>
              </w:rPr>
              <w:t>0400</w:t>
            </w:r>
          </w:p>
        </w:tc>
        <w:tc>
          <w:tcPr>
            <w:tcW w:w="3685" w:type="dxa"/>
          </w:tcPr>
          <w:p w:rsidR="00F36924" w:rsidRPr="0039015F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9015F">
              <w:rPr>
                <w:b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1791" w:type="dxa"/>
          </w:tcPr>
          <w:p w:rsidR="00F36924" w:rsidRPr="00F5123E" w:rsidRDefault="00CF66FF" w:rsidP="007B3B2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B3B23">
              <w:rPr>
                <w:sz w:val="22"/>
                <w:szCs w:val="22"/>
              </w:rPr>
              <w:t>3 804,2</w:t>
            </w:r>
          </w:p>
        </w:tc>
        <w:tc>
          <w:tcPr>
            <w:tcW w:w="1469" w:type="dxa"/>
          </w:tcPr>
          <w:p w:rsidR="00F36924" w:rsidRPr="00F5123E" w:rsidRDefault="007B3B23" w:rsidP="00817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8 500,2</w:t>
            </w:r>
          </w:p>
        </w:tc>
        <w:tc>
          <w:tcPr>
            <w:tcW w:w="1366" w:type="dxa"/>
          </w:tcPr>
          <w:p w:rsidR="00F36924" w:rsidRPr="00F5123E" w:rsidRDefault="00CE0D10" w:rsidP="007B3B2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7B3B23">
              <w:rPr>
                <w:bCs/>
                <w:sz w:val="22"/>
                <w:szCs w:val="22"/>
              </w:rPr>
              <w:t>1,6</w:t>
            </w:r>
          </w:p>
        </w:tc>
      </w:tr>
      <w:tr w:rsidR="00F36924" w:rsidRPr="00A2092E" w:rsidTr="001E63D5">
        <w:trPr>
          <w:trHeight w:val="260"/>
          <w:jc w:val="center"/>
        </w:trPr>
        <w:tc>
          <w:tcPr>
            <w:tcW w:w="943" w:type="dxa"/>
            <w:noWrap/>
          </w:tcPr>
          <w:p w:rsidR="00F36924" w:rsidRPr="007D7267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7D7267">
              <w:rPr>
                <w:b/>
                <w:sz w:val="22"/>
                <w:szCs w:val="22"/>
              </w:rPr>
              <w:t>0500</w:t>
            </w:r>
          </w:p>
        </w:tc>
        <w:tc>
          <w:tcPr>
            <w:tcW w:w="3685" w:type="dxa"/>
          </w:tcPr>
          <w:p w:rsidR="00F36924" w:rsidRPr="0039015F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9015F">
              <w:rPr>
                <w:b/>
                <w:i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91" w:type="dxa"/>
          </w:tcPr>
          <w:p w:rsidR="00F36924" w:rsidRPr="00F5123E" w:rsidRDefault="00CF66FF" w:rsidP="007B3B2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7078">
              <w:rPr>
                <w:sz w:val="22"/>
                <w:szCs w:val="22"/>
              </w:rPr>
              <w:t> </w:t>
            </w:r>
            <w:r w:rsidR="007B3B23">
              <w:rPr>
                <w:sz w:val="22"/>
                <w:szCs w:val="22"/>
              </w:rPr>
              <w:t>91</w:t>
            </w:r>
            <w:r w:rsidR="00817078">
              <w:rPr>
                <w:sz w:val="22"/>
                <w:szCs w:val="22"/>
              </w:rPr>
              <w:t>6,</w:t>
            </w:r>
            <w:r w:rsidR="007B3B23">
              <w:rPr>
                <w:sz w:val="22"/>
                <w:szCs w:val="22"/>
              </w:rPr>
              <w:t>6</w:t>
            </w:r>
          </w:p>
        </w:tc>
        <w:tc>
          <w:tcPr>
            <w:tcW w:w="1469" w:type="dxa"/>
          </w:tcPr>
          <w:p w:rsidR="00F36924" w:rsidRPr="00F5123E" w:rsidRDefault="00817078" w:rsidP="007B3B2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B3B23">
              <w:rPr>
                <w:sz w:val="22"/>
                <w:szCs w:val="22"/>
              </w:rPr>
              <w:t> </w:t>
            </w:r>
            <w:r w:rsidR="00CF66FF">
              <w:rPr>
                <w:sz w:val="22"/>
                <w:szCs w:val="22"/>
              </w:rPr>
              <w:t>6</w:t>
            </w:r>
            <w:r w:rsidR="007B3B23">
              <w:rPr>
                <w:sz w:val="22"/>
                <w:szCs w:val="22"/>
              </w:rPr>
              <w:t>15,6</w:t>
            </w:r>
          </w:p>
        </w:tc>
        <w:tc>
          <w:tcPr>
            <w:tcW w:w="1366" w:type="dxa"/>
          </w:tcPr>
          <w:p w:rsidR="00F36924" w:rsidRPr="00F5123E" w:rsidRDefault="007B3B23" w:rsidP="00CF66F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89,7</w:t>
            </w:r>
          </w:p>
        </w:tc>
      </w:tr>
      <w:tr w:rsidR="00F36924" w:rsidRPr="00A2092E" w:rsidTr="001E63D5">
        <w:trPr>
          <w:trHeight w:val="260"/>
          <w:jc w:val="center"/>
        </w:trPr>
        <w:tc>
          <w:tcPr>
            <w:tcW w:w="943" w:type="dxa"/>
            <w:noWrap/>
          </w:tcPr>
          <w:p w:rsidR="00F36924" w:rsidRPr="007D7267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7D7267">
              <w:rPr>
                <w:b/>
                <w:sz w:val="22"/>
                <w:szCs w:val="22"/>
              </w:rPr>
              <w:t>0700</w:t>
            </w:r>
          </w:p>
        </w:tc>
        <w:tc>
          <w:tcPr>
            <w:tcW w:w="3685" w:type="dxa"/>
          </w:tcPr>
          <w:p w:rsidR="00F36924" w:rsidRPr="0039015F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9015F">
              <w:rPr>
                <w:b/>
                <w:i/>
                <w:sz w:val="20"/>
                <w:szCs w:val="20"/>
              </w:rPr>
              <w:t>Образование</w:t>
            </w:r>
          </w:p>
        </w:tc>
        <w:tc>
          <w:tcPr>
            <w:tcW w:w="1791" w:type="dxa"/>
          </w:tcPr>
          <w:p w:rsidR="00F36924" w:rsidRPr="00F5123E" w:rsidRDefault="00817078" w:rsidP="007B3B2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B3B23">
              <w:rPr>
                <w:sz w:val="22"/>
                <w:szCs w:val="22"/>
              </w:rPr>
              <w:t>26 223,3</w:t>
            </w:r>
          </w:p>
        </w:tc>
        <w:tc>
          <w:tcPr>
            <w:tcW w:w="1469" w:type="dxa"/>
          </w:tcPr>
          <w:p w:rsidR="00F36924" w:rsidRPr="00F5123E" w:rsidRDefault="00CF66FF" w:rsidP="007B3B2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B3B23">
              <w:rPr>
                <w:sz w:val="22"/>
                <w:szCs w:val="22"/>
              </w:rPr>
              <w:t>2</w:t>
            </w:r>
            <w:r w:rsidR="00817078">
              <w:rPr>
                <w:sz w:val="22"/>
                <w:szCs w:val="22"/>
              </w:rPr>
              <w:t>8</w:t>
            </w:r>
            <w:r w:rsidR="007B3B23">
              <w:rPr>
                <w:sz w:val="22"/>
                <w:szCs w:val="22"/>
              </w:rPr>
              <w:t> </w:t>
            </w:r>
            <w:r w:rsidR="00817078">
              <w:rPr>
                <w:sz w:val="22"/>
                <w:szCs w:val="22"/>
              </w:rPr>
              <w:t>2</w:t>
            </w:r>
            <w:r w:rsidR="007B3B23">
              <w:rPr>
                <w:sz w:val="22"/>
                <w:szCs w:val="22"/>
              </w:rPr>
              <w:t>67,8</w:t>
            </w:r>
          </w:p>
        </w:tc>
        <w:tc>
          <w:tcPr>
            <w:tcW w:w="1366" w:type="dxa"/>
          </w:tcPr>
          <w:p w:rsidR="00F36924" w:rsidRPr="00F5123E" w:rsidRDefault="007B3B23" w:rsidP="00817078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817078">
              <w:rPr>
                <w:bCs/>
                <w:sz w:val="22"/>
                <w:szCs w:val="22"/>
              </w:rPr>
              <w:t>0,0</w:t>
            </w:r>
          </w:p>
        </w:tc>
      </w:tr>
      <w:tr w:rsidR="00F36924" w:rsidRPr="00A2092E" w:rsidTr="001E63D5">
        <w:trPr>
          <w:trHeight w:val="260"/>
          <w:jc w:val="center"/>
        </w:trPr>
        <w:tc>
          <w:tcPr>
            <w:tcW w:w="943" w:type="dxa"/>
            <w:noWrap/>
          </w:tcPr>
          <w:p w:rsidR="00F36924" w:rsidRPr="007D7267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7D7267">
              <w:rPr>
                <w:b/>
                <w:sz w:val="22"/>
                <w:szCs w:val="22"/>
              </w:rPr>
              <w:t>0800</w:t>
            </w:r>
          </w:p>
        </w:tc>
        <w:tc>
          <w:tcPr>
            <w:tcW w:w="3685" w:type="dxa"/>
          </w:tcPr>
          <w:p w:rsidR="00F36924" w:rsidRPr="0039015F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9015F">
              <w:rPr>
                <w:b/>
                <w:i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91" w:type="dxa"/>
          </w:tcPr>
          <w:p w:rsidR="00F36924" w:rsidRPr="00F5123E" w:rsidRDefault="00817078" w:rsidP="00A43C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A43C90">
              <w:rPr>
                <w:sz w:val="22"/>
                <w:szCs w:val="22"/>
              </w:rPr>
              <w:t xml:space="preserve"> 198</w:t>
            </w:r>
            <w:r>
              <w:rPr>
                <w:sz w:val="22"/>
                <w:szCs w:val="22"/>
              </w:rPr>
              <w:t>,40</w:t>
            </w:r>
          </w:p>
        </w:tc>
        <w:tc>
          <w:tcPr>
            <w:tcW w:w="1469" w:type="dxa"/>
          </w:tcPr>
          <w:p w:rsidR="00F36924" w:rsidRPr="00F5123E" w:rsidRDefault="00817078" w:rsidP="00A43C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43C9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9</w:t>
            </w:r>
            <w:r w:rsidR="00A43C90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,50</w:t>
            </w:r>
          </w:p>
        </w:tc>
        <w:tc>
          <w:tcPr>
            <w:tcW w:w="1366" w:type="dxa"/>
          </w:tcPr>
          <w:p w:rsidR="00F36924" w:rsidRPr="00F5123E" w:rsidRDefault="00A43C90" w:rsidP="002920D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70,4</w:t>
            </w:r>
          </w:p>
        </w:tc>
      </w:tr>
      <w:tr w:rsidR="00F36924" w:rsidRPr="00A2092E" w:rsidTr="001E63D5">
        <w:trPr>
          <w:trHeight w:val="260"/>
          <w:jc w:val="center"/>
        </w:trPr>
        <w:tc>
          <w:tcPr>
            <w:tcW w:w="943" w:type="dxa"/>
            <w:noWrap/>
          </w:tcPr>
          <w:p w:rsidR="00F36924" w:rsidRPr="007D7267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7D7267"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3685" w:type="dxa"/>
          </w:tcPr>
          <w:p w:rsidR="00F36924" w:rsidRPr="0039015F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9015F">
              <w:rPr>
                <w:b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1791" w:type="dxa"/>
          </w:tcPr>
          <w:p w:rsidR="00F36924" w:rsidRPr="00F5123E" w:rsidRDefault="00A43C90" w:rsidP="00A43C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</w:t>
            </w:r>
            <w:r w:rsidR="0081707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12,4</w:t>
            </w:r>
          </w:p>
        </w:tc>
        <w:tc>
          <w:tcPr>
            <w:tcW w:w="1469" w:type="dxa"/>
          </w:tcPr>
          <w:p w:rsidR="00F36924" w:rsidRPr="00F5123E" w:rsidRDefault="00817078" w:rsidP="00A43C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43C9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 </w:t>
            </w:r>
            <w:r w:rsidR="00726E9B">
              <w:rPr>
                <w:sz w:val="22"/>
                <w:szCs w:val="22"/>
              </w:rPr>
              <w:t>7</w:t>
            </w:r>
            <w:r w:rsidR="00A43C90">
              <w:rPr>
                <w:sz w:val="22"/>
                <w:szCs w:val="22"/>
              </w:rPr>
              <w:t>88</w:t>
            </w:r>
            <w:r>
              <w:rPr>
                <w:sz w:val="22"/>
                <w:szCs w:val="22"/>
              </w:rPr>
              <w:t>,30</w:t>
            </w:r>
          </w:p>
        </w:tc>
        <w:tc>
          <w:tcPr>
            <w:tcW w:w="1366" w:type="dxa"/>
          </w:tcPr>
          <w:p w:rsidR="00F36924" w:rsidRPr="00F5123E" w:rsidRDefault="00817078" w:rsidP="00A43C9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A43C90">
              <w:rPr>
                <w:bCs/>
                <w:sz w:val="22"/>
                <w:szCs w:val="22"/>
              </w:rPr>
              <w:t>9,9</w:t>
            </w:r>
          </w:p>
        </w:tc>
      </w:tr>
      <w:tr w:rsidR="00F36924" w:rsidRPr="00A2092E" w:rsidTr="001E63D5">
        <w:trPr>
          <w:trHeight w:val="260"/>
          <w:jc w:val="center"/>
        </w:trPr>
        <w:tc>
          <w:tcPr>
            <w:tcW w:w="943" w:type="dxa"/>
            <w:noWrap/>
          </w:tcPr>
          <w:p w:rsidR="00F36924" w:rsidRPr="007D7267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7D7267">
              <w:rPr>
                <w:b/>
                <w:sz w:val="22"/>
                <w:szCs w:val="22"/>
              </w:rPr>
              <w:t xml:space="preserve">1100 </w:t>
            </w:r>
          </w:p>
        </w:tc>
        <w:tc>
          <w:tcPr>
            <w:tcW w:w="3685" w:type="dxa"/>
          </w:tcPr>
          <w:p w:rsidR="00F36924" w:rsidRPr="0039015F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9015F">
              <w:rPr>
                <w:b/>
                <w:i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791" w:type="dxa"/>
            <w:noWrap/>
          </w:tcPr>
          <w:p w:rsidR="00F36924" w:rsidRPr="00F5123E" w:rsidRDefault="00A43C90" w:rsidP="00A43C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</w:t>
            </w:r>
            <w:r w:rsidR="00817078">
              <w:rPr>
                <w:sz w:val="22"/>
                <w:szCs w:val="22"/>
              </w:rPr>
              <w:t>,0</w:t>
            </w:r>
          </w:p>
        </w:tc>
        <w:tc>
          <w:tcPr>
            <w:tcW w:w="1469" w:type="dxa"/>
            <w:noWrap/>
          </w:tcPr>
          <w:p w:rsidR="00F36924" w:rsidRPr="00F5123E" w:rsidRDefault="00A43C90" w:rsidP="001351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1366" w:type="dxa"/>
          </w:tcPr>
          <w:p w:rsidR="00F36924" w:rsidRPr="00F5123E" w:rsidRDefault="00817078" w:rsidP="00A43C9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A43C90">
              <w:rPr>
                <w:bCs/>
                <w:sz w:val="22"/>
                <w:szCs w:val="22"/>
              </w:rPr>
              <w:t>1,2</w:t>
            </w:r>
          </w:p>
        </w:tc>
      </w:tr>
      <w:tr w:rsidR="00F36924" w:rsidRPr="00A2092E" w:rsidTr="001E63D5">
        <w:trPr>
          <w:trHeight w:val="260"/>
          <w:jc w:val="center"/>
        </w:trPr>
        <w:tc>
          <w:tcPr>
            <w:tcW w:w="943" w:type="dxa"/>
            <w:noWrap/>
          </w:tcPr>
          <w:p w:rsidR="00F36924" w:rsidRPr="007D7267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7D7267">
              <w:rPr>
                <w:b/>
                <w:sz w:val="22"/>
                <w:szCs w:val="22"/>
              </w:rPr>
              <w:t>1400</w:t>
            </w:r>
          </w:p>
        </w:tc>
        <w:tc>
          <w:tcPr>
            <w:tcW w:w="3685" w:type="dxa"/>
          </w:tcPr>
          <w:p w:rsidR="00F36924" w:rsidRPr="0039015F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9015F">
              <w:rPr>
                <w:b/>
                <w:i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791" w:type="dxa"/>
            <w:noWrap/>
          </w:tcPr>
          <w:p w:rsidR="00F36924" w:rsidRPr="00F5123E" w:rsidRDefault="00A43C90" w:rsidP="00A43C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77 </w:t>
            </w:r>
            <w:r w:rsidR="00CF66FF">
              <w:rPr>
                <w:sz w:val="22"/>
                <w:szCs w:val="22"/>
              </w:rPr>
              <w:t>6</w:t>
            </w:r>
            <w:r w:rsidR="0081707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9,2</w:t>
            </w:r>
          </w:p>
        </w:tc>
        <w:tc>
          <w:tcPr>
            <w:tcW w:w="1469" w:type="dxa"/>
            <w:noWrap/>
          </w:tcPr>
          <w:p w:rsidR="00F36924" w:rsidRPr="00F5123E" w:rsidRDefault="00817078" w:rsidP="009B58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B580D">
              <w:rPr>
                <w:sz w:val="22"/>
                <w:szCs w:val="22"/>
              </w:rPr>
              <w:t>9</w:t>
            </w:r>
            <w:r w:rsidR="00A43C90">
              <w:rPr>
                <w:sz w:val="22"/>
                <w:szCs w:val="22"/>
              </w:rPr>
              <w:t> 298,1</w:t>
            </w:r>
          </w:p>
        </w:tc>
        <w:tc>
          <w:tcPr>
            <w:tcW w:w="1366" w:type="dxa"/>
          </w:tcPr>
          <w:p w:rsidR="00F36924" w:rsidRPr="00F5123E" w:rsidRDefault="00CF66FF" w:rsidP="00A43C9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A43C90">
              <w:rPr>
                <w:bCs/>
                <w:sz w:val="22"/>
                <w:szCs w:val="22"/>
              </w:rPr>
              <w:t>6,3</w:t>
            </w:r>
          </w:p>
        </w:tc>
      </w:tr>
    </w:tbl>
    <w:p w:rsidR="00150320" w:rsidRDefault="00150320" w:rsidP="000F23D2">
      <w:pPr>
        <w:pStyle w:val="2"/>
        <w:widowControl w:val="0"/>
        <w:spacing w:after="0" w:line="240" w:lineRule="auto"/>
        <w:ind w:left="0" w:firstLine="567"/>
        <w:jc w:val="both"/>
        <w:rPr>
          <w:sz w:val="26"/>
          <w:szCs w:val="26"/>
        </w:rPr>
      </w:pPr>
    </w:p>
    <w:p w:rsidR="000F23D2" w:rsidRPr="00211A82" w:rsidRDefault="000F23D2" w:rsidP="000F23D2">
      <w:pPr>
        <w:pStyle w:val="2"/>
        <w:widowControl w:val="0"/>
        <w:spacing w:after="0" w:line="240" w:lineRule="auto"/>
        <w:ind w:left="0" w:firstLine="567"/>
        <w:jc w:val="both"/>
        <w:rPr>
          <w:sz w:val="27"/>
          <w:szCs w:val="27"/>
        </w:rPr>
      </w:pPr>
      <w:proofErr w:type="gramStart"/>
      <w:r w:rsidRPr="00211A82">
        <w:rPr>
          <w:sz w:val="27"/>
          <w:szCs w:val="27"/>
        </w:rPr>
        <w:t>В структуре произведенных в отчетном периоде расходов районного бю</w:t>
      </w:r>
      <w:r w:rsidRPr="00211A82">
        <w:rPr>
          <w:sz w:val="27"/>
          <w:szCs w:val="27"/>
        </w:rPr>
        <w:t>д</w:t>
      </w:r>
      <w:r w:rsidRPr="00211A82">
        <w:rPr>
          <w:sz w:val="27"/>
          <w:szCs w:val="27"/>
        </w:rPr>
        <w:t>жета (диаграмма 2), основную долю за 9 месяцев 202</w:t>
      </w:r>
      <w:r w:rsidR="00FB00D8">
        <w:rPr>
          <w:sz w:val="27"/>
          <w:szCs w:val="27"/>
        </w:rPr>
        <w:t>5</w:t>
      </w:r>
      <w:r w:rsidR="00CB16BC">
        <w:rPr>
          <w:sz w:val="27"/>
          <w:szCs w:val="27"/>
        </w:rPr>
        <w:t xml:space="preserve"> </w:t>
      </w:r>
      <w:r w:rsidRPr="00211A82">
        <w:rPr>
          <w:sz w:val="27"/>
          <w:szCs w:val="27"/>
        </w:rPr>
        <w:t xml:space="preserve">года, как и в аналогичном периоде прошлого года, занимают расходы по разделам </w:t>
      </w:r>
      <w:r w:rsidRPr="00211A82">
        <w:rPr>
          <w:b/>
          <w:sz w:val="27"/>
          <w:szCs w:val="27"/>
        </w:rPr>
        <w:t xml:space="preserve">0700 «Образование» – </w:t>
      </w:r>
      <w:r w:rsidRPr="00211A82">
        <w:rPr>
          <w:b/>
          <w:sz w:val="27"/>
          <w:szCs w:val="27"/>
        </w:rPr>
        <w:lastRenderedPageBreak/>
        <w:t>5</w:t>
      </w:r>
      <w:r w:rsidR="00FB00D8">
        <w:rPr>
          <w:b/>
          <w:sz w:val="27"/>
          <w:szCs w:val="27"/>
        </w:rPr>
        <w:t>3</w:t>
      </w:r>
      <w:r w:rsidR="00817078">
        <w:rPr>
          <w:b/>
          <w:sz w:val="27"/>
          <w:szCs w:val="27"/>
        </w:rPr>
        <w:t>,</w:t>
      </w:r>
      <w:r w:rsidR="00FB00D8">
        <w:rPr>
          <w:b/>
          <w:sz w:val="27"/>
          <w:szCs w:val="27"/>
        </w:rPr>
        <w:t>1</w:t>
      </w:r>
      <w:r w:rsidR="00817078">
        <w:rPr>
          <w:b/>
          <w:sz w:val="27"/>
          <w:szCs w:val="27"/>
        </w:rPr>
        <w:t>6</w:t>
      </w:r>
      <w:r w:rsidRPr="00211A82">
        <w:rPr>
          <w:b/>
          <w:sz w:val="27"/>
          <w:szCs w:val="27"/>
        </w:rPr>
        <w:t xml:space="preserve">%  </w:t>
      </w:r>
      <w:r w:rsidRPr="00211A82">
        <w:rPr>
          <w:sz w:val="27"/>
          <w:szCs w:val="27"/>
        </w:rPr>
        <w:t>(</w:t>
      </w:r>
      <w:r w:rsidR="00464D5C">
        <w:rPr>
          <w:sz w:val="27"/>
          <w:szCs w:val="27"/>
        </w:rPr>
        <w:t>2</w:t>
      </w:r>
      <w:r w:rsidR="00FB00D8">
        <w:rPr>
          <w:sz w:val="27"/>
          <w:szCs w:val="27"/>
        </w:rPr>
        <w:t>2</w:t>
      </w:r>
      <w:r w:rsidRPr="00211A82">
        <w:rPr>
          <w:sz w:val="27"/>
          <w:szCs w:val="27"/>
        </w:rPr>
        <w:t>8</w:t>
      </w:r>
      <w:r w:rsidR="00FB00D8">
        <w:rPr>
          <w:sz w:val="27"/>
          <w:szCs w:val="27"/>
        </w:rPr>
        <w:t> </w:t>
      </w:r>
      <w:r w:rsidR="00817078">
        <w:rPr>
          <w:sz w:val="27"/>
          <w:szCs w:val="27"/>
        </w:rPr>
        <w:t>2</w:t>
      </w:r>
      <w:r w:rsidR="00FB00D8">
        <w:rPr>
          <w:sz w:val="27"/>
          <w:szCs w:val="27"/>
        </w:rPr>
        <w:t>67,8</w:t>
      </w:r>
      <w:r w:rsidRPr="00211A82">
        <w:rPr>
          <w:sz w:val="27"/>
          <w:szCs w:val="27"/>
        </w:rPr>
        <w:t xml:space="preserve"> тыс. рублей), </w:t>
      </w:r>
      <w:r w:rsidRPr="00211A82">
        <w:rPr>
          <w:b/>
          <w:sz w:val="27"/>
          <w:szCs w:val="27"/>
        </w:rPr>
        <w:t>0800 «Культура, кинематография» - 1</w:t>
      </w:r>
      <w:r w:rsidR="00FB00D8">
        <w:rPr>
          <w:b/>
          <w:sz w:val="27"/>
          <w:szCs w:val="27"/>
        </w:rPr>
        <w:t>2</w:t>
      </w:r>
      <w:r w:rsidR="00464D5C">
        <w:rPr>
          <w:b/>
          <w:sz w:val="27"/>
          <w:szCs w:val="27"/>
        </w:rPr>
        <w:t>,</w:t>
      </w:r>
      <w:r w:rsidR="00FB00D8">
        <w:rPr>
          <w:b/>
          <w:sz w:val="27"/>
          <w:szCs w:val="27"/>
        </w:rPr>
        <w:t>3</w:t>
      </w:r>
      <w:r w:rsidR="00817078">
        <w:rPr>
          <w:b/>
          <w:sz w:val="27"/>
          <w:szCs w:val="27"/>
        </w:rPr>
        <w:t>3</w:t>
      </w:r>
      <w:r w:rsidRPr="00211A82">
        <w:rPr>
          <w:b/>
          <w:sz w:val="27"/>
          <w:szCs w:val="27"/>
        </w:rPr>
        <w:t>%</w:t>
      </w:r>
      <w:r w:rsidRPr="00211A82">
        <w:rPr>
          <w:sz w:val="27"/>
          <w:szCs w:val="27"/>
        </w:rPr>
        <w:t xml:space="preserve">  (</w:t>
      </w:r>
      <w:r w:rsidR="00817078">
        <w:rPr>
          <w:sz w:val="27"/>
          <w:szCs w:val="27"/>
        </w:rPr>
        <w:t>5</w:t>
      </w:r>
      <w:r w:rsidR="00FB00D8">
        <w:rPr>
          <w:sz w:val="27"/>
          <w:szCs w:val="27"/>
        </w:rPr>
        <w:t>2</w:t>
      </w:r>
      <w:r w:rsidR="00817078">
        <w:rPr>
          <w:sz w:val="27"/>
          <w:szCs w:val="27"/>
        </w:rPr>
        <w:t> 9</w:t>
      </w:r>
      <w:r w:rsidR="00FB00D8">
        <w:rPr>
          <w:sz w:val="27"/>
          <w:szCs w:val="27"/>
        </w:rPr>
        <w:t>55</w:t>
      </w:r>
      <w:r w:rsidR="00817078">
        <w:rPr>
          <w:sz w:val="27"/>
          <w:szCs w:val="27"/>
        </w:rPr>
        <w:t>,5</w:t>
      </w:r>
      <w:r w:rsidRPr="00211A82">
        <w:rPr>
          <w:sz w:val="27"/>
          <w:szCs w:val="27"/>
        </w:rPr>
        <w:t xml:space="preserve"> тыс. рублей), </w:t>
      </w:r>
      <w:r w:rsidRPr="00211A82">
        <w:rPr>
          <w:b/>
          <w:sz w:val="27"/>
          <w:szCs w:val="27"/>
        </w:rPr>
        <w:t>0100 «Общегосударственные вопросы» -  1</w:t>
      </w:r>
      <w:r w:rsidR="002F6665">
        <w:rPr>
          <w:b/>
          <w:sz w:val="27"/>
          <w:szCs w:val="27"/>
        </w:rPr>
        <w:t>3</w:t>
      </w:r>
      <w:r w:rsidRPr="00211A82">
        <w:rPr>
          <w:b/>
          <w:sz w:val="27"/>
          <w:szCs w:val="27"/>
        </w:rPr>
        <w:t>,</w:t>
      </w:r>
      <w:r w:rsidR="002F6665">
        <w:rPr>
          <w:b/>
          <w:sz w:val="27"/>
          <w:szCs w:val="27"/>
        </w:rPr>
        <w:t>26</w:t>
      </w:r>
      <w:r w:rsidRPr="00211A82">
        <w:rPr>
          <w:b/>
          <w:sz w:val="27"/>
          <w:szCs w:val="27"/>
        </w:rPr>
        <w:t>%</w:t>
      </w:r>
      <w:r w:rsidRPr="00211A82">
        <w:rPr>
          <w:sz w:val="27"/>
          <w:szCs w:val="27"/>
        </w:rPr>
        <w:t xml:space="preserve"> (</w:t>
      </w:r>
      <w:r w:rsidR="002F6665">
        <w:rPr>
          <w:sz w:val="27"/>
          <w:szCs w:val="27"/>
        </w:rPr>
        <w:t>5</w:t>
      </w:r>
      <w:r w:rsidR="00817078">
        <w:rPr>
          <w:sz w:val="27"/>
          <w:szCs w:val="27"/>
        </w:rPr>
        <w:t>6</w:t>
      </w:r>
      <w:r w:rsidR="002F6665">
        <w:rPr>
          <w:sz w:val="27"/>
          <w:szCs w:val="27"/>
        </w:rPr>
        <w:t> 926,</w:t>
      </w:r>
      <w:r w:rsidR="00817078">
        <w:rPr>
          <w:sz w:val="27"/>
          <w:szCs w:val="27"/>
        </w:rPr>
        <w:t>4</w:t>
      </w:r>
      <w:r w:rsidRPr="00211A82">
        <w:rPr>
          <w:sz w:val="27"/>
          <w:szCs w:val="27"/>
        </w:rPr>
        <w:t xml:space="preserve"> тыс. рублей), </w:t>
      </w:r>
      <w:r w:rsidRPr="00211A82">
        <w:rPr>
          <w:b/>
          <w:sz w:val="27"/>
          <w:szCs w:val="27"/>
        </w:rPr>
        <w:t>1400 «Межбюджетные трансферты» – 1</w:t>
      </w:r>
      <w:r w:rsidR="00817078">
        <w:rPr>
          <w:b/>
          <w:sz w:val="27"/>
          <w:szCs w:val="27"/>
        </w:rPr>
        <w:t>3</w:t>
      </w:r>
      <w:r w:rsidR="002F6665">
        <w:rPr>
          <w:b/>
          <w:sz w:val="27"/>
          <w:szCs w:val="27"/>
        </w:rPr>
        <w:t>,81</w:t>
      </w:r>
      <w:r w:rsidRPr="00211A82">
        <w:rPr>
          <w:b/>
          <w:sz w:val="27"/>
          <w:szCs w:val="27"/>
        </w:rPr>
        <w:t xml:space="preserve">%  </w:t>
      </w:r>
      <w:r w:rsidRPr="00211A82">
        <w:rPr>
          <w:sz w:val="27"/>
          <w:szCs w:val="27"/>
        </w:rPr>
        <w:t>(</w:t>
      </w:r>
      <w:r w:rsidR="00817078">
        <w:rPr>
          <w:sz w:val="27"/>
          <w:szCs w:val="27"/>
        </w:rPr>
        <w:t>5</w:t>
      </w:r>
      <w:r w:rsidR="002F6665">
        <w:rPr>
          <w:sz w:val="27"/>
          <w:szCs w:val="27"/>
        </w:rPr>
        <w:t>9</w:t>
      </w:r>
      <w:r w:rsidR="00817078">
        <w:rPr>
          <w:sz w:val="27"/>
          <w:szCs w:val="27"/>
        </w:rPr>
        <w:t> 2</w:t>
      </w:r>
      <w:r w:rsidR="002F6665">
        <w:rPr>
          <w:sz w:val="27"/>
          <w:szCs w:val="27"/>
        </w:rPr>
        <w:t>9</w:t>
      </w:r>
      <w:r w:rsidR="00817078">
        <w:rPr>
          <w:sz w:val="27"/>
          <w:szCs w:val="27"/>
        </w:rPr>
        <w:t>8,</w:t>
      </w:r>
      <w:r w:rsidR="002F6665">
        <w:rPr>
          <w:sz w:val="27"/>
          <w:szCs w:val="27"/>
        </w:rPr>
        <w:t>1</w:t>
      </w:r>
      <w:r w:rsidRPr="00211A82">
        <w:rPr>
          <w:sz w:val="27"/>
          <w:szCs w:val="27"/>
        </w:rPr>
        <w:t xml:space="preserve"> тыс. рублей).</w:t>
      </w:r>
      <w:proofErr w:type="gramEnd"/>
    </w:p>
    <w:p w:rsidR="000E61E3" w:rsidRDefault="00723851" w:rsidP="00C53813">
      <w:pPr>
        <w:pStyle w:val="2"/>
        <w:widowControl w:val="0"/>
        <w:spacing w:after="0" w:line="240" w:lineRule="auto"/>
        <w:ind w:left="0" w:firstLine="567"/>
        <w:jc w:val="both"/>
      </w:pPr>
      <w:r>
        <w:t xml:space="preserve"> </w:t>
      </w:r>
    </w:p>
    <w:p w:rsidR="00EF2CA1" w:rsidRDefault="00882B85" w:rsidP="00507800">
      <w:pPr>
        <w:pStyle w:val="2"/>
        <w:widowControl w:val="0"/>
        <w:pBdr>
          <w:top w:val="single" w:sz="4" w:space="1" w:color="auto"/>
        </w:pBdr>
        <w:spacing w:after="0" w:line="240" w:lineRule="auto"/>
        <w:ind w:left="0"/>
        <w:rPr>
          <w:bCs/>
          <w:i/>
          <w:iCs/>
        </w:rPr>
      </w:pPr>
      <w:r w:rsidRPr="0000310E">
        <w:rPr>
          <w:bCs/>
          <w:i/>
          <w:iCs/>
        </w:rPr>
        <w:object w:dxaOrig="9328" w:dyaOrig="4828">
          <v:shape id="_x0000_i1026" type="#_x0000_t75" style="width:466.5pt;height:241.5pt" o:ole="" o:bordertopcolor="this" o:borderleftcolor="this" o:borderbottomcolor="this" o:borderrightcolor="this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MSGraph.Chart.8" ShapeID="_x0000_i1026" DrawAspect="Content" ObjectID="_1824637011" r:id="rId12">
            <o:FieldCodes>\s</o:FieldCodes>
          </o:OLEObject>
        </w:object>
      </w:r>
    </w:p>
    <w:p w:rsidR="00F4402F" w:rsidRPr="00B03FAF" w:rsidRDefault="00362DEE" w:rsidP="00507800">
      <w:pPr>
        <w:pStyle w:val="2"/>
        <w:widowControl w:val="0"/>
        <w:pBdr>
          <w:top w:val="single" w:sz="4" w:space="1" w:color="auto"/>
        </w:pBdr>
        <w:spacing w:after="0" w:line="240" w:lineRule="auto"/>
        <w:ind w:left="0"/>
        <w:rPr>
          <w:i/>
          <w:iCs/>
          <w:noProof/>
          <w:sz w:val="24"/>
          <w:szCs w:val="24"/>
        </w:rPr>
      </w:pPr>
      <w:r>
        <w:rPr>
          <w:i/>
          <w:iCs/>
          <w:noProof/>
          <w:sz w:val="24"/>
          <w:szCs w:val="24"/>
        </w:rPr>
        <w:t>Ди</w:t>
      </w:r>
      <w:r w:rsidR="008849DA">
        <w:rPr>
          <w:i/>
          <w:iCs/>
          <w:noProof/>
          <w:sz w:val="24"/>
          <w:szCs w:val="24"/>
        </w:rPr>
        <w:t xml:space="preserve">аграмма </w:t>
      </w:r>
      <w:r w:rsidR="00771119">
        <w:rPr>
          <w:i/>
          <w:iCs/>
          <w:noProof/>
          <w:sz w:val="24"/>
          <w:szCs w:val="24"/>
        </w:rPr>
        <w:t>2</w:t>
      </w:r>
      <w:r w:rsidR="00F4402F" w:rsidRPr="00B03FAF">
        <w:rPr>
          <w:i/>
          <w:iCs/>
          <w:noProof/>
          <w:sz w:val="24"/>
          <w:szCs w:val="24"/>
        </w:rPr>
        <w:t xml:space="preserve">. Струкура расходов бюджета </w:t>
      </w:r>
      <w:r w:rsidR="00771119">
        <w:rPr>
          <w:i/>
          <w:iCs/>
          <w:noProof/>
          <w:sz w:val="24"/>
          <w:szCs w:val="24"/>
        </w:rPr>
        <w:t xml:space="preserve">Северного района </w:t>
      </w:r>
      <w:r w:rsidR="00F4402F" w:rsidRPr="00B03FAF">
        <w:rPr>
          <w:i/>
          <w:iCs/>
          <w:noProof/>
          <w:sz w:val="24"/>
          <w:szCs w:val="24"/>
        </w:rPr>
        <w:t xml:space="preserve"> за </w:t>
      </w:r>
      <w:r w:rsidR="00E800DF">
        <w:rPr>
          <w:i/>
          <w:iCs/>
          <w:noProof/>
          <w:sz w:val="24"/>
          <w:szCs w:val="24"/>
        </w:rPr>
        <w:t>9 мес</w:t>
      </w:r>
      <w:r w:rsidR="00FE1C42">
        <w:rPr>
          <w:i/>
          <w:iCs/>
          <w:noProof/>
          <w:sz w:val="24"/>
          <w:szCs w:val="24"/>
        </w:rPr>
        <w:t>.</w:t>
      </w:r>
      <w:r w:rsidR="00F4402F" w:rsidRPr="00B03FAF">
        <w:rPr>
          <w:i/>
          <w:iCs/>
          <w:noProof/>
          <w:sz w:val="24"/>
          <w:szCs w:val="24"/>
        </w:rPr>
        <w:t xml:space="preserve"> 20</w:t>
      </w:r>
      <w:r w:rsidR="00E9638F">
        <w:rPr>
          <w:i/>
          <w:iCs/>
          <w:noProof/>
          <w:sz w:val="24"/>
          <w:szCs w:val="24"/>
        </w:rPr>
        <w:t>2</w:t>
      </w:r>
      <w:r w:rsidR="00AA2F7A">
        <w:rPr>
          <w:i/>
          <w:iCs/>
          <w:noProof/>
          <w:sz w:val="24"/>
          <w:szCs w:val="24"/>
        </w:rPr>
        <w:t>5</w:t>
      </w:r>
      <w:r w:rsidR="00F4402F" w:rsidRPr="00B03FAF">
        <w:rPr>
          <w:i/>
          <w:iCs/>
          <w:noProof/>
          <w:sz w:val="24"/>
          <w:szCs w:val="24"/>
        </w:rPr>
        <w:t>года</w:t>
      </w:r>
      <w:r w:rsidR="00771119">
        <w:rPr>
          <w:i/>
          <w:iCs/>
          <w:noProof/>
          <w:sz w:val="24"/>
          <w:szCs w:val="24"/>
        </w:rPr>
        <w:t xml:space="preserve"> (</w:t>
      </w:r>
      <w:r w:rsidR="00F4402F" w:rsidRPr="00B03FAF">
        <w:rPr>
          <w:i/>
          <w:iCs/>
          <w:noProof/>
          <w:sz w:val="24"/>
          <w:szCs w:val="24"/>
        </w:rPr>
        <w:t xml:space="preserve"> в %</w:t>
      </w:r>
      <w:r w:rsidR="00771119">
        <w:rPr>
          <w:i/>
          <w:iCs/>
          <w:noProof/>
          <w:sz w:val="24"/>
          <w:szCs w:val="24"/>
        </w:rPr>
        <w:t>)</w:t>
      </w:r>
      <w:r w:rsidR="00F4402F" w:rsidRPr="00B03FAF">
        <w:rPr>
          <w:i/>
          <w:iCs/>
          <w:noProof/>
          <w:sz w:val="24"/>
          <w:szCs w:val="24"/>
        </w:rPr>
        <w:t>.</w:t>
      </w:r>
    </w:p>
    <w:p w:rsidR="002622DD" w:rsidRDefault="002622DD" w:rsidP="0034422A">
      <w:pPr>
        <w:widowControl w:val="0"/>
        <w:ind w:firstLine="567"/>
        <w:jc w:val="both"/>
      </w:pPr>
    </w:p>
    <w:p w:rsidR="00F4402F" w:rsidRPr="00B03FAF" w:rsidRDefault="00A25058" w:rsidP="0034422A">
      <w:pPr>
        <w:widowControl w:val="0"/>
        <w:ind w:firstLine="567"/>
        <w:jc w:val="both"/>
      </w:pPr>
      <w:r>
        <w:t>Р</w:t>
      </w:r>
      <w:r w:rsidR="00F4402F" w:rsidRPr="00B03FAF">
        <w:t xml:space="preserve">асходы по разделу </w:t>
      </w:r>
      <w:r w:rsidR="00F4402F" w:rsidRPr="00B03FAF">
        <w:rPr>
          <w:b/>
          <w:bCs/>
        </w:rPr>
        <w:t>0100 «Общегосударственные вопросы»</w:t>
      </w:r>
      <w:r w:rsidR="00F4402F" w:rsidRPr="00B03FAF">
        <w:t xml:space="preserve"> по состо</w:t>
      </w:r>
      <w:r w:rsidR="00F4402F" w:rsidRPr="00B03FAF">
        <w:t>я</w:t>
      </w:r>
      <w:r w:rsidR="00F4402F" w:rsidRPr="00B03FAF">
        <w:t>нию на 01.</w:t>
      </w:r>
      <w:r w:rsidR="008E2317">
        <w:t>1</w:t>
      </w:r>
      <w:r w:rsidR="00F4402F" w:rsidRPr="00B03FAF">
        <w:t>0.20</w:t>
      </w:r>
      <w:r w:rsidR="00A16C0F">
        <w:t>2</w:t>
      </w:r>
      <w:r w:rsidR="007D1E71">
        <w:t>5</w:t>
      </w:r>
      <w:r w:rsidR="00F4402F" w:rsidRPr="00B03FAF">
        <w:t xml:space="preserve"> г</w:t>
      </w:r>
      <w:r w:rsidR="005F58C0">
        <w:t>ода</w:t>
      </w:r>
      <w:r w:rsidR="00F4402F" w:rsidRPr="00B03FAF">
        <w:t xml:space="preserve"> исполнены в размере</w:t>
      </w:r>
      <w:r w:rsidR="00046A51">
        <w:t xml:space="preserve"> </w:t>
      </w:r>
      <w:r w:rsidR="006E7AA6">
        <w:rPr>
          <w:b/>
          <w:i/>
        </w:rPr>
        <w:t> </w:t>
      </w:r>
      <w:r w:rsidR="007D1E71">
        <w:rPr>
          <w:b/>
          <w:i/>
        </w:rPr>
        <w:t>5</w:t>
      </w:r>
      <w:r w:rsidR="00602E42">
        <w:rPr>
          <w:b/>
          <w:i/>
        </w:rPr>
        <w:t>6</w:t>
      </w:r>
      <w:r w:rsidR="007D1E71">
        <w:rPr>
          <w:b/>
          <w:i/>
        </w:rPr>
        <w:t> 926,</w:t>
      </w:r>
      <w:r w:rsidR="00602E42">
        <w:rPr>
          <w:b/>
          <w:i/>
        </w:rPr>
        <w:t>4</w:t>
      </w:r>
      <w:r w:rsidR="006E7AA6">
        <w:rPr>
          <w:b/>
          <w:i/>
        </w:rPr>
        <w:t xml:space="preserve"> </w:t>
      </w:r>
      <w:r w:rsidR="00F4402F" w:rsidRPr="00BB6A1C">
        <w:rPr>
          <w:b/>
          <w:i/>
        </w:rPr>
        <w:t xml:space="preserve"> тыс. рублей,</w:t>
      </w:r>
      <w:r w:rsidR="00F4402F" w:rsidRPr="00B03FAF">
        <w:t xml:space="preserve"> что </w:t>
      </w:r>
      <w:r w:rsidR="00227524">
        <w:t>с</w:t>
      </w:r>
      <w:r w:rsidR="00227524">
        <w:t>о</w:t>
      </w:r>
      <w:r w:rsidR="00227524">
        <w:t xml:space="preserve">ставляет </w:t>
      </w:r>
      <w:r>
        <w:t xml:space="preserve"> </w:t>
      </w:r>
      <w:r w:rsidR="00A16C0F">
        <w:t>7</w:t>
      </w:r>
      <w:r w:rsidR="007D1E71">
        <w:t xml:space="preserve">4,5 </w:t>
      </w:r>
      <w:r w:rsidR="00227524" w:rsidRPr="003D1973">
        <w:t>%</w:t>
      </w:r>
      <w:r>
        <w:t xml:space="preserve">  </w:t>
      </w:r>
      <w:r w:rsidR="00F4402F" w:rsidRPr="00B03FAF">
        <w:t>от</w:t>
      </w:r>
      <w:r>
        <w:t xml:space="preserve"> </w:t>
      </w:r>
      <w:r w:rsidR="00F4402F" w:rsidRPr="00B03FAF">
        <w:t xml:space="preserve"> годовых бюджетных назначений</w:t>
      </w:r>
      <w:r w:rsidR="006723CC">
        <w:t xml:space="preserve"> </w:t>
      </w:r>
      <w:r w:rsidR="007D1E71">
        <w:t xml:space="preserve"> </w:t>
      </w:r>
      <w:r w:rsidR="006723CC">
        <w:t>(</w:t>
      </w:r>
      <w:r w:rsidR="007D1E71">
        <w:t>7</w:t>
      </w:r>
      <w:r w:rsidR="00602E42">
        <w:t>6</w:t>
      </w:r>
      <w:r w:rsidR="007D1E71">
        <w:t> 385,5</w:t>
      </w:r>
      <w:r w:rsidR="006723CC" w:rsidRPr="00B03FAF">
        <w:t xml:space="preserve"> тыс. рублей)</w:t>
      </w:r>
      <w:r w:rsidR="004974BD">
        <w:t xml:space="preserve"> и  на  </w:t>
      </w:r>
      <w:r w:rsidR="007B425A">
        <w:t xml:space="preserve">уровне </w:t>
      </w:r>
      <w:r w:rsidR="008311E3">
        <w:t>1</w:t>
      </w:r>
      <w:r w:rsidR="007D1E71">
        <w:t>23</w:t>
      </w:r>
      <w:r w:rsidR="00602E42">
        <w:t>,4</w:t>
      </w:r>
      <w:r w:rsidR="004974BD">
        <w:t xml:space="preserve">% по сравнению с аналогичным периодом прошлого года </w:t>
      </w:r>
      <w:r>
        <w:t xml:space="preserve">     </w:t>
      </w:r>
      <w:r w:rsidR="004974BD">
        <w:t>(</w:t>
      </w:r>
      <w:r w:rsidR="00445E5E">
        <w:t>4</w:t>
      </w:r>
      <w:r w:rsidR="007D1E71">
        <w:t>6 </w:t>
      </w:r>
      <w:r w:rsidR="00602E42">
        <w:t>1</w:t>
      </w:r>
      <w:r w:rsidR="007D1E71">
        <w:t>34,7</w:t>
      </w:r>
      <w:r w:rsidR="004974BD">
        <w:t xml:space="preserve"> тыс. рублей)</w:t>
      </w:r>
      <w:r w:rsidR="00227524">
        <w:t>.</w:t>
      </w:r>
    </w:p>
    <w:p w:rsidR="00445E5E" w:rsidRPr="00B03FAF" w:rsidRDefault="00A25058" w:rsidP="00445E5E">
      <w:pPr>
        <w:widowControl w:val="0"/>
        <w:shd w:val="clear" w:color="auto" w:fill="FFFFFF"/>
        <w:spacing w:line="322" w:lineRule="exact"/>
        <w:ind w:right="50" w:firstLine="545"/>
        <w:jc w:val="both"/>
      </w:pPr>
      <w:r>
        <w:t xml:space="preserve"> </w:t>
      </w:r>
      <w:r w:rsidR="00445E5E">
        <w:t>И</w:t>
      </w:r>
      <w:r w:rsidR="00445E5E" w:rsidRPr="00B03FAF">
        <w:t xml:space="preserve">сполнение </w:t>
      </w:r>
      <w:r w:rsidR="00445E5E">
        <w:t xml:space="preserve">расходов в разрезе подразделов </w:t>
      </w:r>
      <w:r w:rsidR="00445E5E" w:rsidRPr="00B03FAF">
        <w:t xml:space="preserve">сложилось </w:t>
      </w:r>
      <w:r w:rsidR="00445E5E">
        <w:t xml:space="preserve">таким </w:t>
      </w:r>
      <w:r w:rsidR="00445E5E" w:rsidRPr="00B03FAF">
        <w:t>образом:</w:t>
      </w:r>
    </w:p>
    <w:p w:rsidR="00445E5E" w:rsidRDefault="00445E5E" w:rsidP="00445E5E">
      <w:pPr>
        <w:ind w:firstLine="567"/>
        <w:jc w:val="both"/>
        <w:rPr>
          <w:b/>
          <w:bCs/>
        </w:rPr>
      </w:pPr>
      <w:r w:rsidRPr="006C30A9">
        <w:rPr>
          <w:b/>
          <w:i/>
        </w:rPr>
        <w:t>0102 «Функционирование высшего должностного лица муниципал</w:t>
      </w:r>
      <w:r w:rsidRPr="006C30A9">
        <w:rPr>
          <w:b/>
          <w:i/>
        </w:rPr>
        <w:t>ь</w:t>
      </w:r>
      <w:r w:rsidRPr="006C30A9">
        <w:rPr>
          <w:b/>
          <w:i/>
        </w:rPr>
        <w:t>ного образования</w:t>
      </w:r>
      <w:r w:rsidRPr="00771119">
        <w:rPr>
          <w:i/>
        </w:rPr>
        <w:t>»</w:t>
      </w:r>
      <w:r w:rsidRPr="00B03FAF">
        <w:t xml:space="preserve"> </w:t>
      </w:r>
      <w:r w:rsidR="002F78E4">
        <w:t xml:space="preserve">расходы </w:t>
      </w:r>
      <w:r w:rsidRPr="00B03FAF">
        <w:t>исполнен</w:t>
      </w:r>
      <w:r>
        <w:t>ы</w:t>
      </w:r>
      <w:r w:rsidRPr="00B03FAF">
        <w:t xml:space="preserve"> в сумме </w:t>
      </w:r>
      <w:r w:rsidR="00602E42">
        <w:rPr>
          <w:i/>
        </w:rPr>
        <w:t>2</w:t>
      </w:r>
      <w:r w:rsidR="00B6538A">
        <w:rPr>
          <w:i/>
        </w:rPr>
        <w:t xml:space="preserve"> 1</w:t>
      </w:r>
      <w:r w:rsidR="00602E42">
        <w:rPr>
          <w:i/>
        </w:rPr>
        <w:t>7</w:t>
      </w:r>
      <w:r w:rsidR="00B6538A">
        <w:rPr>
          <w:i/>
        </w:rPr>
        <w:t>9</w:t>
      </w:r>
      <w:r w:rsidR="00602E42">
        <w:rPr>
          <w:i/>
        </w:rPr>
        <w:t>,</w:t>
      </w:r>
      <w:r w:rsidR="00B6538A">
        <w:rPr>
          <w:i/>
        </w:rPr>
        <w:t>9</w:t>
      </w:r>
      <w:r w:rsidRPr="00BB6A1C">
        <w:rPr>
          <w:i/>
        </w:rPr>
        <w:t xml:space="preserve"> тыс. рублей</w:t>
      </w:r>
      <w:r w:rsidRPr="00B03FAF">
        <w:t xml:space="preserve"> или </w:t>
      </w:r>
      <w:r w:rsidR="00B6538A">
        <w:t xml:space="preserve">               </w:t>
      </w:r>
      <w:r w:rsidR="0070584D">
        <w:t>74,</w:t>
      </w:r>
      <w:r w:rsidR="00B6538A">
        <w:t xml:space="preserve">0 </w:t>
      </w:r>
      <w:r w:rsidRPr="00B03FAF">
        <w:t xml:space="preserve">% от </w:t>
      </w:r>
      <w:r>
        <w:t>утвержденны</w:t>
      </w:r>
      <w:r w:rsidRPr="00B03FAF">
        <w:t xml:space="preserve">х бюджетных назначений </w:t>
      </w:r>
      <w:r>
        <w:t xml:space="preserve"> </w:t>
      </w:r>
      <w:r w:rsidRPr="00B03FAF">
        <w:t>(</w:t>
      </w:r>
      <w:r w:rsidR="00602E42">
        <w:t>2</w:t>
      </w:r>
      <w:r w:rsidR="00B6538A">
        <w:t> 946,5</w:t>
      </w:r>
      <w:r>
        <w:t xml:space="preserve"> тыс. рублей)</w:t>
      </w:r>
      <w:r w:rsidRPr="007F5B87">
        <w:t xml:space="preserve"> </w:t>
      </w:r>
      <w:r>
        <w:t>на оплату труда и взносов по обязательному социальному страхованию. Оплата расходных обязательств, производится в соответствии с кассовым планом;</w:t>
      </w:r>
    </w:p>
    <w:p w:rsidR="00445E5E" w:rsidRDefault="00445E5E" w:rsidP="00445E5E">
      <w:pPr>
        <w:widowControl w:val="0"/>
        <w:ind w:firstLine="567"/>
        <w:jc w:val="both"/>
      </w:pPr>
      <w:r w:rsidRPr="00490D22">
        <w:rPr>
          <w:b/>
          <w:i/>
        </w:rPr>
        <w:t>0103 «Функционирование законодательных (представительных) о</w:t>
      </w:r>
      <w:r w:rsidRPr="00490D22">
        <w:rPr>
          <w:b/>
          <w:i/>
        </w:rPr>
        <w:t>р</w:t>
      </w:r>
      <w:r w:rsidRPr="00490D22">
        <w:rPr>
          <w:b/>
          <w:i/>
        </w:rPr>
        <w:t>ганов государственной власти и представительных органов муниципал</w:t>
      </w:r>
      <w:r w:rsidRPr="00490D22">
        <w:rPr>
          <w:b/>
          <w:i/>
        </w:rPr>
        <w:t>ь</w:t>
      </w:r>
      <w:r w:rsidRPr="00490D22">
        <w:rPr>
          <w:b/>
          <w:i/>
        </w:rPr>
        <w:t>ных образований»</w:t>
      </w:r>
      <w:r>
        <w:t xml:space="preserve"> годовые бюджетные назначения  в сумме </w:t>
      </w:r>
      <w:r w:rsidR="00EA1FDF">
        <w:t>5</w:t>
      </w:r>
      <w:r>
        <w:t>,0 тыс. рублей  исполнены</w:t>
      </w:r>
      <w:r w:rsidR="00602E42">
        <w:t xml:space="preserve"> на 100,0%</w:t>
      </w:r>
      <w:r>
        <w:t>;</w:t>
      </w:r>
    </w:p>
    <w:p w:rsidR="00445E5E" w:rsidRDefault="00445E5E" w:rsidP="00445E5E">
      <w:pPr>
        <w:ind w:firstLine="567"/>
        <w:jc w:val="both"/>
      </w:pPr>
      <w:r w:rsidRPr="006C30A9">
        <w:rPr>
          <w:b/>
          <w:i/>
        </w:rPr>
        <w:t>0104 «Функционирование местных администраций»</w:t>
      </w:r>
      <w:r>
        <w:rPr>
          <w:b/>
          <w:i/>
        </w:rPr>
        <w:t xml:space="preserve">  </w:t>
      </w:r>
      <w:proofErr w:type="gramStart"/>
      <w:r>
        <w:t>профинансир</w:t>
      </w:r>
      <w:r>
        <w:t>о</w:t>
      </w:r>
      <w:r>
        <w:t>ваны</w:t>
      </w:r>
      <w:proofErr w:type="gramEnd"/>
      <w:r>
        <w:t xml:space="preserve"> в сумме  </w:t>
      </w:r>
      <w:r w:rsidR="00A55986">
        <w:rPr>
          <w:i/>
        </w:rPr>
        <w:t>22 423,9</w:t>
      </w:r>
      <w:r w:rsidRPr="00EA6E7A">
        <w:rPr>
          <w:i/>
        </w:rPr>
        <w:t xml:space="preserve"> тыс. рублей,</w:t>
      </w:r>
      <w:r w:rsidRPr="00B03FAF">
        <w:t xml:space="preserve"> или </w:t>
      </w:r>
      <w:r>
        <w:t xml:space="preserve"> на 7</w:t>
      </w:r>
      <w:r w:rsidR="00A55986">
        <w:t>7,4</w:t>
      </w:r>
      <w:r w:rsidRPr="00B03FAF">
        <w:t>% от годовых бюджетных назначений (</w:t>
      </w:r>
      <w:r w:rsidR="00464948" w:rsidRPr="00464948">
        <w:t>2</w:t>
      </w:r>
      <w:r w:rsidR="00A55986">
        <w:t>8</w:t>
      </w:r>
      <w:r w:rsidR="00464948">
        <w:t> </w:t>
      </w:r>
      <w:r w:rsidR="00A55986">
        <w:t>9</w:t>
      </w:r>
      <w:r w:rsidR="00464948" w:rsidRPr="00464948">
        <w:t>5</w:t>
      </w:r>
      <w:r w:rsidR="00A55986">
        <w:t>4</w:t>
      </w:r>
      <w:r w:rsidR="00464948">
        <w:t>,</w:t>
      </w:r>
      <w:r w:rsidR="00A55986">
        <w:t>8</w:t>
      </w:r>
      <w:r>
        <w:t xml:space="preserve"> </w:t>
      </w:r>
      <w:r w:rsidRPr="00B03FAF">
        <w:t>тыс. рублей)</w:t>
      </w:r>
      <w:r w:rsidR="007154DC">
        <w:t>;</w:t>
      </w:r>
    </w:p>
    <w:p w:rsidR="002F78E4" w:rsidRDefault="002F78E4" w:rsidP="002F78E4">
      <w:pPr>
        <w:widowControl w:val="0"/>
        <w:jc w:val="both"/>
      </w:pPr>
      <w:r>
        <w:t xml:space="preserve">        </w:t>
      </w:r>
      <w:r w:rsidRPr="006C30A9">
        <w:rPr>
          <w:b/>
          <w:i/>
        </w:rPr>
        <w:t>0106 «</w:t>
      </w:r>
      <w:r>
        <w:rPr>
          <w:b/>
          <w:i/>
        </w:rPr>
        <w:t>Обеспечение деятельности ф</w:t>
      </w:r>
      <w:r w:rsidRPr="006C30A9">
        <w:rPr>
          <w:b/>
          <w:i/>
        </w:rPr>
        <w:t>инансовы</w:t>
      </w:r>
      <w:r>
        <w:rPr>
          <w:b/>
          <w:i/>
        </w:rPr>
        <w:t>х, налоговых и там</w:t>
      </w:r>
      <w:r>
        <w:rPr>
          <w:b/>
          <w:i/>
        </w:rPr>
        <w:t>о</w:t>
      </w:r>
      <w:r>
        <w:rPr>
          <w:b/>
          <w:i/>
        </w:rPr>
        <w:t>женных органов</w:t>
      </w:r>
      <w:r w:rsidRPr="006C30A9">
        <w:rPr>
          <w:b/>
          <w:i/>
        </w:rPr>
        <w:t>»</w:t>
      </w:r>
      <w:r w:rsidRPr="00B03FAF">
        <w:t xml:space="preserve"> </w:t>
      </w:r>
      <w:r w:rsidR="009143DB">
        <w:t xml:space="preserve"> </w:t>
      </w:r>
      <w:r>
        <w:t xml:space="preserve">расходы </w:t>
      </w:r>
      <w:r w:rsidR="009143DB">
        <w:t xml:space="preserve"> </w:t>
      </w:r>
      <w:r>
        <w:t>составили   9</w:t>
      </w:r>
      <w:r w:rsidR="009143DB">
        <w:t> </w:t>
      </w:r>
      <w:r>
        <w:t>4</w:t>
      </w:r>
      <w:r w:rsidR="009143DB">
        <w:t>31,5</w:t>
      </w:r>
      <w:r>
        <w:t xml:space="preserve"> тыс. рублей </w:t>
      </w:r>
      <w:r w:rsidRPr="00B03FAF">
        <w:t xml:space="preserve">или </w:t>
      </w:r>
      <w:r w:rsidR="009143DB">
        <w:t>6</w:t>
      </w:r>
      <w:r>
        <w:t>7</w:t>
      </w:r>
      <w:r w:rsidR="009143DB">
        <w:t>,</w:t>
      </w:r>
      <w:r>
        <w:t xml:space="preserve">3 </w:t>
      </w:r>
      <w:r w:rsidRPr="00B03FAF">
        <w:t xml:space="preserve">% от годовых бюджетных назначений </w:t>
      </w:r>
      <w:r>
        <w:t>1</w:t>
      </w:r>
      <w:r w:rsidR="009143DB">
        <w:t>4 0</w:t>
      </w:r>
      <w:r>
        <w:t>1</w:t>
      </w:r>
      <w:r w:rsidR="009143DB">
        <w:t>5,9</w:t>
      </w:r>
      <w:r w:rsidRPr="00B03FAF">
        <w:t xml:space="preserve"> тыс. рублей</w:t>
      </w:r>
      <w:r>
        <w:t>;</w:t>
      </w:r>
    </w:p>
    <w:p w:rsidR="009143DB" w:rsidRDefault="009143DB" w:rsidP="009143DB">
      <w:pPr>
        <w:widowControl w:val="0"/>
        <w:jc w:val="both"/>
      </w:pPr>
      <w:r>
        <w:rPr>
          <w:b/>
          <w:i/>
        </w:rPr>
        <w:t xml:space="preserve">       </w:t>
      </w:r>
      <w:r w:rsidRPr="003724EA">
        <w:rPr>
          <w:b/>
          <w:i/>
        </w:rPr>
        <w:t xml:space="preserve">0107 </w:t>
      </w:r>
      <w:r>
        <w:rPr>
          <w:b/>
          <w:i/>
        </w:rPr>
        <w:t xml:space="preserve"> «</w:t>
      </w:r>
      <w:r w:rsidRPr="003724EA">
        <w:rPr>
          <w:b/>
          <w:i/>
        </w:rPr>
        <w:t>Обеспечение проведения выборов и референдумов</w:t>
      </w:r>
      <w:r>
        <w:rPr>
          <w:b/>
          <w:i/>
        </w:rPr>
        <w:t xml:space="preserve">» </w:t>
      </w:r>
      <w:r w:rsidRPr="003724EA">
        <w:t>запланиров</w:t>
      </w:r>
      <w:r w:rsidRPr="003724EA">
        <w:t>а</w:t>
      </w:r>
      <w:r w:rsidRPr="003724EA">
        <w:lastRenderedPageBreak/>
        <w:t xml:space="preserve">ны в сумме </w:t>
      </w:r>
      <w:r>
        <w:t>1 374,8</w:t>
      </w:r>
      <w:r w:rsidRPr="003724EA">
        <w:t xml:space="preserve"> тыс. рублей, исполнение </w:t>
      </w:r>
      <w:r>
        <w:t>1 374,8</w:t>
      </w:r>
      <w:r w:rsidRPr="003724EA">
        <w:t xml:space="preserve"> тыс. рублей</w:t>
      </w:r>
      <w:r>
        <w:t xml:space="preserve"> или 100,0 %;</w:t>
      </w:r>
      <w:r w:rsidR="002F78E4">
        <w:t xml:space="preserve">        </w:t>
      </w:r>
      <w:r>
        <w:t xml:space="preserve">    </w:t>
      </w:r>
    </w:p>
    <w:p w:rsidR="002F78E4" w:rsidRDefault="009143DB" w:rsidP="009143DB">
      <w:pPr>
        <w:widowControl w:val="0"/>
        <w:jc w:val="both"/>
      </w:pPr>
      <w:r>
        <w:t xml:space="preserve">       </w:t>
      </w:r>
      <w:r w:rsidR="002F78E4" w:rsidRPr="00423332">
        <w:rPr>
          <w:b/>
          <w:i/>
        </w:rPr>
        <w:t>0111 «Резервные фонды»</w:t>
      </w:r>
      <w:r w:rsidR="002F78E4" w:rsidRPr="00423332">
        <w:rPr>
          <w:i/>
        </w:rPr>
        <w:t xml:space="preserve"> </w:t>
      </w:r>
      <w:r w:rsidR="002F78E4">
        <w:rPr>
          <w:i/>
        </w:rPr>
        <w:t xml:space="preserve">- </w:t>
      </w:r>
      <w:r w:rsidR="002F78E4" w:rsidRPr="00423332">
        <w:t>утвержденные бюджетные назначения сост</w:t>
      </w:r>
      <w:r w:rsidR="002F78E4" w:rsidRPr="00423332">
        <w:t>а</w:t>
      </w:r>
      <w:r w:rsidR="002F78E4" w:rsidRPr="00423332">
        <w:t>в</w:t>
      </w:r>
      <w:r w:rsidR="002F78E4">
        <w:t>и</w:t>
      </w:r>
      <w:r w:rsidR="002F78E4" w:rsidRPr="00423332">
        <w:t xml:space="preserve">ли </w:t>
      </w:r>
      <w:r w:rsidR="002F78E4">
        <w:t>100,0</w:t>
      </w:r>
      <w:r w:rsidR="002F78E4" w:rsidRPr="00423332">
        <w:t xml:space="preserve"> тыс. рублей</w:t>
      </w:r>
      <w:r w:rsidR="002F78E4">
        <w:t xml:space="preserve">. </w:t>
      </w:r>
      <w:r w:rsidR="002F78E4" w:rsidRPr="00423332">
        <w:t xml:space="preserve"> </w:t>
      </w:r>
      <w:r w:rsidR="002F78E4" w:rsidRPr="00171B51">
        <w:t xml:space="preserve">Бюджетные ассигнования за </w:t>
      </w:r>
      <w:r w:rsidR="00C93EDE">
        <w:t xml:space="preserve">9 месяцев </w:t>
      </w:r>
      <w:r w:rsidR="002F78E4" w:rsidRPr="00171B51">
        <w:t xml:space="preserve"> 202</w:t>
      </w:r>
      <w:r w:rsidR="00E765DA">
        <w:t>5</w:t>
      </w:r>
      <w:r w:rsidR="002F78E4" w:rsidRPr="00171B51">
        <w:t xml:space="preserve"> года не пе</w:t>
      </w:r>
      <w:r w:rsidR="002F78E4">
        <w:t>рераспределялись;</w:t>
      </w:r>
    </w:p>
    <w:p w:rsidR="00EC5952" w:rsidRDefault="002F78E4" w:rsidP="002F78E4">
      <w:pPr>
        <w:ind w:firstLine="567"/>
        <w:jc w:val="both"/>
      </w:pPr>
      <w:r w:rsidRPr="006C30A9">
        <w:rPr>
          <w:b/>
          <w:i/>
        </w:rPr>
        <w:t>0113 «Другие общегосударственные вопросы»</w:t>
      </w:r>
      <w:r w:rsidRPr="00B03FAF">
        <w:t xml:space="preserve"> </w:t>
      </w:r>
      <w:r>
        <w:t xml:space="preserve">- </w:t>
      </w:r>
      <w:r w:rsidR="00882D4A">
        <w:t>21 511,</w:t>
      </w:r>
      <w:r>
        <w:t>3</w:t>
      </w:r>
      <w:r w:rsidRPr="00B03FAF">
        <w:t xml:space="preserve"> тыс. рублей</w:t>
      </w:r>
      <w:r>
        <w:t xml:space="preserve"> </w:t>
      </w:r>
      <w:r w:rsidRPr="00B03FAF">
        <w:t xml:space="preserve">или </w:t>
      </w:r>
      <w:r w:rsidR="00C93EDE">
        <w:t>7</w:t>
      </w:r>
      <w:r w:rsidR="00882D4A">
        <w:t>4,</w:t>
      </w:r>
      <w:r w:rsidR="00C93EDE">
        <w:t>2</w:t>
      </w:r>
      <w:r>
        <w:t xml:space="preserve"> </w:t>
      </w:r>
      <w:r w:rsidRPr="00B03FAF">
        <w:t>% от</w:t>
      </w:r>
      <w:r>
        <w:t xml:space="preserve"> </w:t>
      </w:r>
      <w:r w:rsidRPr="00B03FAF">
        <w:t xml:space="preserve">годовых бюджетных назначений </w:t>
      </w:r>
      <w:r>
        <w:t xml:space="preserve"> </w:t>
      </w:r>
      <w:r w:rsidRPr="00B03FAF">
        <w:t>(</w:t>
      </w:r>
      <w:r>
        <w:t>2</w:t>
      </w:r>
      <w:r w:rsidR="00882D4A">
        <w:t>8 </w:t>
      </w:r>
      <w:r w:rsidR="00C93EDE">
        <w:t>9</w:t>
      </w:r>
      <w:r w:rsidR="00882D4A">
        <w:t>88,5</w:t>
      </w:r>
      <w:r>
        <w:t xml:space="preserve"> </w:t>
      </w:r>
      <w:r w:rsidRPr="00B03FAF">
        <w:t>тыс. рублей)</w:t>
      </w:r>
      <w:r>
        <w:t xml:space="preserve">, в сравнении с аналогичным периодом сумма увеличилась на </w:t>
      </w:r>
      <w:r w:rsidR="00995888">
        <w:t>3 143,4</w:t>
      </w:r>
      <w:r>
        <w:t xml:space="preserve"> тыс. ру</w:t>
      </w:r>
      <w:r>
        <w:t>б</w:t>
      </w:r>
      <w:r>
        <w:t xml:space="preserve">лей или на </w:t>
      </w:r>
      <w:r w:rsidR="00C93EDE">
        <w:t>1</w:t>
      </w:r>
      <w:r w:rsidR="00995888">
        <w:t>7,1</w:t>
      </w:r>
      <w:r>
        <w:t xml:space="preserve"> %</w:t>
      </w:r>
      <w:r w:rsidR="00EC5952">
        <w:t xml:space="preserve">. </w:t>
      </w:r>
    </w:p>
    <w:p w:rsidR="00EC5952" w:rsidRDefault="00EC5952" w:rsidP="00EC5952">
      <w:pPr>
        <w:ind w:firstLine="567"/>
        <w:jc w:val="both"/>
      </w:pPr>
      <w:r>
        <w:t>Низкий уровень исполнения сложился по следующим мероприятиям:</w:t>
      </w:r>
    </w:p>
    <w:p w:rsidR="00EC5952" w:rsidRDefault="00EC5952" w:rsidP="00EC5952">
      <w:pPr>
        <w:ind w:firstLine="567"/>
        <w:jc w:val="both"/>
        <w:rPr>
          <w:i/>
        </w:rPr>
      </w:pPr>
      <w:r w:rsidRPr="00EC5952">
        <w:t>Комплекс процессных мероприятий "Формирование областного торг</w:t>
      </w:r>
      <w:r w:rsidRPr="00EC5952">
        <w:t>о</w:t>
      </w:r>
      <w:r w:rsidRPr="00EC5952">
        <w:t>вого реестра"</w:t>
      </w:r>
      <w:r w:rsidRPr="00EC5952">
        <w:rPr>
          <w:color w:val="000000" w:themeColor="text1"/>
          <w:sz w:val="18"/>
          <w:szCs w:val="18"/>
        </w:rPr>
        <w:t xml:space="preserve"> </w:t>
      </w:r>
      <w:r w:rsidRPr="00EC5952">
        <w:rPr>
          <w:color w:val="000000" w:themeColor="text1"/>
        </w:rPr>
        <w:t>(с</w:t>
      </w:r>
      <w:r w:rsidRPr="00EC5952">
        <w:t>редства областного бюджета</w:t>
      </w:r>
      <w:r>
        <w:t>)</w:t>
      </w:r>
      <w:r w:rsidRPr="00EC5952">
        <w:t xml:space="preserve">, </w:t>
      </w:r>
      <w:r w:rsidR="00732ACD">
        <w:t xml:space="preserve"> </w:t>
      </w:r>
      <w:r>
        <w:t>при утвержденных бюдже</w:t>
      </w:r>
      <w:r>
        <w:t>т</w:t>
      </w:r>
      <w:r>
        <w:t xml:space="preserve">ных назначениях в сумме 10,3 тыс. рублей </w:t>
      </w:r>
      <w:r w:rsidRPr="00753C05">
        <w:t>(средства областного бюджета),</w:t>
      </w:r>
      <w:r>
        <w:t xml:space="preserve"> исполнение </w:t>
      </w:r>
      <w:r w:rsidR="00732ACD">
        <w:t xml:space="preserve"> </w:t>
      </w:r>
      <w:r>
        <w:t xml:space="preserve">- </w:t>
      </w:r>
      <w:r w:rsidR="00732ACD">
        <w:t xml:space="preserve"> </w:t>
      </w:r>
      <w:r>
        <w:t xml:space="preserve">0,0 тыс. рублей.  </w:t>
      </w:r>
      <w:r w:rsidRPr="00670B1E">
        <w:rPr>
          <w:i/>
        </w:rPr>
        <w:t xml:space="preserve">Согласно информации </w:t>
      </w:r>
      <w:r>
        <w:rPr>
          <w:i/>
        </w:rPr>
        <w:t xml:space="preserve"> </w:t>
      </w:r>
      <w:r w:rsidRPr="00670B1E">
        <w:rPr>
          <w:i/>
        </w:rPr>
        <w:t xml:space="preserve">в </w:t>
      </w:r>
      <w:r>
        <w:rPr>
          <w:i/>
        </w:rPr>
        <w:t xml:space="preserve"> </w:t>
      </w:r>
      <w:r w:rsidR="00EE65BA">
        <w:rPr>
          <w:i/>
        </w:rPr>
        <w:t>Пояснительной з</w:t>
      </w:r>
      <w:r w:rsidR="00EE65BA">
        <w:rPr>
          <w:i/>
        </w:rPr>
        <w:t>а</w:t>
      </w:r>
      <w:r w:rsidR="00EE65BA">
        <w:rPr>
          <w:i/>
        </w:rPr>
        <w:t>писке (</w:t>
      </w:r>
      <w:r>
        <w:rPr>
          <w:i/>
        </w:rPr>
        <w:t>ф. 050316</w:t>
      </w:r>
      <w:r w:rsidR="00EE65BA">
        <w:rPr>
          <w:i/>
        </w:rPr>
        <w:t>0)</w:t>
      </w:r>
      <w:r w:rsidRPr="00670B1E">
        <w:rPr>
          <w:i/>
        </w:rPr>
        <w:t xml:space="preserve">, </w:t>
      </w:r>
      <w:r>
        <w:rPr>
          <w:i/>
        </w:rPr>
        <w:t xml:space="preserve"> </w:t>
      </w:r>
      <w:r w:rsidRPr="00670B1E">
        <w:rPr>
          <w:i/>
        </w:rPr>
        <w:t xml:space="preserve">расходы </w:t>
      </w:r>
      <w:r>
        <w:rPr>
          <w:i/>
        </w:rPr>
        <w:t>запланированы на 4 квартал 2025 года.</w:t>
      </w:r>
    </w:p>
    <w:p w:rsidR="00855709" w:rsidRPr="00FB374F" w:rsidRDefault="002F78E4" w:rsidP="00EC5952">
      <w:pPr>
        <w:ind w:firstLine="567"/>
        <w:jc w:val="both"/>
        <w:rPr>
          <w:i/>
        </w:rPr>
      </w:pPr>
      <w:r>
        <w:t xml:space="preserve"> </w:t>
      </w:r>
      <w:r w:rsidR="00EC5952" w:rsidRPr="00EC5952">
        <w:t>Комплекс процессных мероприятий "Размещение информационного баннера с наглядной агитацией "Профилактика терроризма и экстремизма на территории Северного района"</w:t>
      </w:r>
      <w:r w:rsidR="00EC5952">
        <w:t xml:space="preserve"> </w:t>
      </w:r>
      <w:r w:rsidR="00FB374F">
        <w:t>при утвержденных бюджетных назначениях в сумме 5,0 тыс. рублей</w:t>
      </w:r>
      <w:r w:rsidR="00FB374F" w:rsidRPr="00753C05">
        <w:t>,</w:t>
      </w:r>
      <w:r w:rsidR="00FB374F">
        <w:t xml:space="preserve"> исполнение  -  0,0 тыс. рублей.  </w:t>
      </w:r>
      <w:r w:rsidR="00EC5952" w:rsidRPr="00EC5952">
        <w:t>Бюджетные ассигн</w:t>
      </w:r>
      <w:r w:rsidR="00EC5952" w:rsidRPr="00EC5952">
        <w:t>о</w:t>
      </w:r>
      <w:r w:rsidR="00EC5952" w:rsidRPr="00EC5952">
        <w:t>вания предусмотрены на информирование населения о повышении бдител</w:t>
      </w:r>
      <w:r w:rsidR="00EC5952" w:rsidRPr="00EC5952">
        <w:t>ь</w:t>
      </w:r>
      <w:r w:rsidR="00EC5952" w:rsidRPr="00EC5952">
        <w:t xml:space="preserve">ности и наглядная пропаганда негативного отношения к терроризму. </w:t>
      </w:r>
      <w:r w:rsidR="00FB374F" w:rsidRPr="00670B1E">
        <w:rPr>
          <w:i/>
        </w:rPr>
        <w:t>Согла</w:t>
      </w:r>
      <w:r w:rsidR="00FB374F" w:rsidRPr="00670B1E">
        <w:rPr>
          <w:i/>
        </w:rPr>
        <w:t>с</w:t>
      </w:r>
      <w:r w:rsidR="00FB374F" w:rsidRPr="00670B1E">
        <w:rPr>
          <w:i/>
        </w:rPr>
        <w:t xml:space="preserve">но информации </w:t>
      </w:r>
      <w:r w:rsidR="00FB374F">
        <w:rPr>
          <w:i/>
        </w:rPr>
        <w:t xml:space="preserve"> </w:t>
      </w:r>
      <w:r w:rsidR="00FB374F" w:rsidRPr="00670B1E">
        <w:rPr>
          <w:i/>
        </w:rPr>
        <w:t xml:space="preserve">в </w:t>
      </w:r>
      <w:r w:rsidR="00FB374F">
        <w:rPr>
          <w:i/>
        </w:rPr>
        <w:t xml:space="preserve"> Пояснительной записке (ф. 0503160)</w:t>
      </w:r>
      <w:r w:rsidR="00FB374F" w:rsidRPr="00670B1E">
        <w:rPr>
          <w:i/>
        </w:rPr>
        <w:t>,</w:t>
      </w:r>
      <w:r w:rsidR="00FB374F">
        <w:rPr>
          <w:i/>
        </w:rPr>
        <w:t xml:space="preserve">  р</w:t>
      </w:r>
      <w:r w:rsidR="00EC5952" w:rsidRPr="00FB374F">
        <w:rPr>
          <w:i/>
        </w:rPr>
        <w:t>асходы будут пр</w:t>
      </w:r>
      <w:r w:rsidR="00EC5952" w:rsidRPr="00FB374F">
        <w:rPr>
          <w:i/>
        </w:rPr>
        <w:t>о</w:t>
      </w:r>
      <w:r w:rsidR="00EC5952" w:rsidRPr="00FB374F">
        <w:rPr>
          <w:i/>
        </w:rPr>
        <w:t>изведены в соответствии с кассовым планом в 4 квартале 2025 года</w:t>
      </w:r>
      <w:r w:rsidR="00FB374F">
        <w:rPr>
          <w:i/>
        </w:rPr>
        <w:t>.</w:t>
      </w:r>
    </w:p>
    <w:p w:rsidR="00445E5E" w:rsidRPr="008F3B7A" w:rsidRDefault="00EC5952" w:rsidP="00EC5952">
      <w:pPr>
        <w:jc w:val="both"/>
        <w:rPr>
          <w:i/>
        </w:rPr>
      </w:pPr>
      <w:r>
        <w:t xml:space="preserve">         </w:t>
      </w:r>
      <w:r w:rsidRPr="00EC5952">
        <w:t>Комплекс процессных мероприятий «Проведение мероприятий по пр</w:t>
      </w:r>
      <w:r w:rsidRPr="00EC5952">
        <w:t>о</w:t>
      </w:r>
      <w:r w:rsidRPr="00EC5952">
        <w:t>филактике и предупреждению правонарушений, профилактике наркомании и связанных с ней правонарушениями на территории Северного района»</w:t>
      </w:r>
      <w:r w:rsidR="00D0023B">
        <w:t>,</w:t>
      </w:r>
      <w:r>
        <w:t xml:space="preserve">   </w:t>
      </w:r>
      <w:r w:rsidR="008F3B7A">
        <w:t>при утвержденных бюджетных назначениях в сумме 10,0 тыс. рублей</w:t>
      </w:r>
      <w:r w:rsidR="008F3B7A" w:rsidRPr="00753C05">
        <w:t>,</w:t>
      </w:r>
      <w:r w:rsidR="008F3B7A">
        <w:t xml:space="preserve"> исполн</w:t>
      </w:r>
      <w:r w:rsidR="008F3B7A">
        <w:t>е</w:t>
      </w:r>
      <w:r w:rsidR="008F3B7A">
        <w:t xml:space="preserve">ние  -  0,0 тыс. рублей. </w:t>
      </w:r>
      <w:r w:rsidRPr="00EC5952">
        <w:t xml:space="preserve"> </w:t>
      </w:r>
      <w:r>
        <w:t>Бюджетные ассигнования предусмотрены на пров</w:t>
      </w:r>
      <w:r>
        <w:t>е</w:t>
      </w:r>
      <w:r>
        <w:t>дение мероприятий по профилактике и предупреждению правонарушений, профилактике наркомании и связанных с ней правонарушениями на террит</w:t>
      </w:r>
      <w:r>
        <w:t>о</w:t>
      </w:r>
      <w:r>
        <w:t>рии Северного района.</w:t>
      </w:r>
      <w:r w:rsidR="008F3B7A">
        <w:t xml:space="preserve"> </w:t>
      </w:r>
      <w:r w:rsidR="00D0023B" w:rsidRPr="00670B1E">
        <w:rPr>
          <w:i/>
        </w:rPr>
        <w:t xml:space="preserve">Согласно информации </w:t>
      </w:r>
      <w:r w:rsidR="00D0023B">
        <w:rPr>
          <w:i/>
        </w:rPr>
        <w:t xml:space="preserve"> </w:t>
      </w:r>
      <w:r w:rsidR="00D0023B" w:rsidRPr="00670B1E">
        <w:rPr>
          <w:i/>
        </w:rPr>
        <w:t xml:space="preserve">в </w:t>
      </w:r>
      <w:r w:rsidR="00D0023B">
        <w:rPr>
          <w:i/>
        </w:rPr>
        <w:t xml:space="preserve"> Пояснительной записке </w:t>
      </w:r>
      <w:r w:rsidR="008F3B7A">
        <w:rPr>
          <w:i/>
        </w:rPr>
        <w:t xml:space="preserve">               </w:t>
      </w:r>
      <w:r w:rsidR="00D0023B">
        <w:rPr>
          <w:i/>
        </w:rPr>
        <w:t>(ф. 0503160)</w:t>
      </w:r>
      <w:r w:rsidR="00D0023B" w:rsidRPr="00670B1E">
        <w:rPr>
          <w:i/>
        </w:rPr>
        <w:t>,</w:t>
      </w:r>
      <w:r w:rsidR="008F3B7A">
        <w:t xml:space="preserve"> </w:t>
      </w:r>
      <w:r w:rsidR="008F3B7A" w:rsidRPr="008F3B7A">
        <w:rPr>
          <w:i/>
        </w:rPr>
        <w:t>р</w:t>
      </w:r>
      <w:r w:rsidRPr="008F3B7A">
        <w:rPr>
          <w:i/>
        </w:rPr>
        <w:t>асходы будут произведены в соответствии с кассовым пл</w:t>
      </w:r>
      <w:r w:rsidRPr="008F3B7A">
        <w:rPr>
          <w:i/>
        </w:rPr>
        <w:t>а</w:t>
      </w:r>
      <w:r w:rsidRPr="008F3B7A">
        <w:rPr>
          <w:i/>
        </w:rPr>
        <w:t>ном в 4 квартале 2025 года</w:t>
      </w:r>
      <w:r w:rsidR="008F3B7A">
        <w:rPr>
          <w:i/>
        </w:rPr>
        <w:t>.</w:t>
      </w:r>
    </w:p>
    <w:p w:rsidR="00EC5952" w:rsidRPr="00137956" w:rsidRDefault="00EC5952" w:rsidP="00EC5952">
      <w:pPr>
        <w:jc w:val="both"/>
        <w:rPr>
          <w:i/>
        </w:rPr>
      </w:pPr>
      <w:r>
        <w:t xml:space="preserve">       </w:t>
      </w:r>
      <w:r w:rsidRPr="00EC5952">
        <w:t>Комплекс процессных мероприятий "Организация и проведение ант</w:t>
      </w:r>
      <w:r w:rsidRPr="00EC5952">
        <w:t>и</w:t>
      </w:r>
      <w:r w:rsidRPr="00EC5952">
        <w:t>коррупционного просвещения муниципальных служащих муниципального образования Северный район"</w:t>
      </w:r>
      <w:r>
        <w:t xml:space="preserve">   </w:t>
      </w:r>
      <w:r w:rsidR="008F3B7A">
        <w:t>при утвержденных бюджетных назначениях в сумме 5,0 тыс. рублей</w:t>
      </w:r>
      <w:r w:rsidR="008F3B7A" w:rsidRPr="00753C05">
        <w:t>,</w:t>
      </w:r>
      <w:r w:rsidR="008F3B7A">
        <w:t xml:space="preserve"> исполнение  -  0,0 тыс. рублей. </w:t>
      </w:r>
      <w:r>
        <w:t>Бюджетные ассигнов</w:t>
      </w:r>
      <w:r>
        <w:t>а</w:t>
      </w:r>
      <w:r>
        <w:t>ния предусмотрены на организацию и проведение антикоррупционного пр</w:t>
      </w:r>
      <w:r>
        <w:t>о</w:t>
      </w:r>
      <w:r>
        <w:t xml:space="preserve">свещения муниципальных служащих муниципального образования </w:t>
      </w:r>
      <w:proofErr w:type="gramStart"/>
      <w:r>
        <w:t>Северный</w:t>
      </w:r>
      <w:proofErr w:type="gramEnd"/>
      <w:r>
        <w:t xml:space="preserve"> район.</w:t>
      </w:r>
      <w:r w:rsidR="008F3B7A">
        <w:t xml:space="preserve"> </w:t>
      </w:r>
      <w:r w:rsidR="00137956" w:rsidRPr="00137956">
        <w:t xml:space="preserve"> </w:t>
      </w:r>
      <w:r w:rsidR="008F3B7A" w:rsidRPr="00670B1E">
        <w:rPr>
          <w:i/>
        </w:rPr>
        <w:t xml:space="preserve">Согласно информации </w:t>
      </w:r>
      <w:r w:rsidR="008F3B7A">
        <w:rPr>
          <w:i/>
        </w:rPr>
        <w:t xml:space="preserve"> </w:t>
      </w:r>
      <w:r w:rsidR="008F3B7A" w:rsidRPr="00670B1E">
        <w:rPr>
          <w:i/>
        </w:rPr>
        <w:t xml:space="preserve">в </w:t>
      </w:r>
      <w:r w:rsidR="008F3B7A">
        <w:rPr>
          <w:i/>
        </w:rPr>
        <w:t xml:space="preserve"> Пояснительной записке  (ф. 0503160)</w:t>
      </w:r>
      <w:r w:rsidR="008F3B7A" w:rsidRPr="00670B1E">
        <w:rPr>
          <w:i/>
        </w:rPr>
        <w:t>,</w:t>
      </w:r>
      <w:r w:rsidR="008F3B7A">
        <w:t xml:space="preserve"> </w:t>
      </w:r>
      <w:r w:rsidR="00091922" w:rsidRPr="00091922">
        <w:t xml:space="preserve">               </w:t>
      </w:r>
      <w:r w:rsidR="008F3B7A" w:rsidRPr="00137956">
        <w:rPr>
          <w:i/>
        </w:rPr>
        <w:t>р</w:t>
      </w:r>
      <w:r w:rsidRPr="00137956">
        <w:rPr>
          <w:i/>
        </w:rPr>
        <w:t>асходы будут произведены в соответствии с кассовым планом в 3 кварт</w:t>
      </w:r>
      <w:r w:rsidRPr="00137956">
        <w:rPr>
          <w:i/>
        </w:rPr>
        <w:t>а</w:t>
      </w:r>
      <w:r w:rsidRPr="00137956">
        <w:rPr>
          <w:i/>
        </w:rPr>
        <w:t>ле 2025 года</w:t>
      </w:r>
      <w:r w:rsidR="008F3B7A" w:rsidRPr="00137956">
        <w:rPr>
          <w:i/>
        </w:rPr>
        <w:t>.</w:t>
      </w:r>
    </w:p>
    <w:p w:rsidR="005168E1" w:rsidRDefault="005168E1" w:rsidP="005168E1">
      <w:pPr>
        <w:widowControl w:val="0"/>
        <w:ind w:firstLine="567"/>
        <w:jc w:val="both"/>
        <w:outlineLvl w:val="3"/>
      </w:pPr>
      <w:r>
        <w:t>Исполнение  расходов  п</w:t>
      </w:r>
      <w:r w:rsidRPr="00B03FAF">
        <w:t>о разделу</w:t>
      </w:r>
      <w:r>
        <w:t xml:space="preserve"> </w:t>
      </w:r>
      <w:r w:rsidRPr="00B03FAF">
        <w:t xml:space="preserve"> </w:t>
      </w:r>
      <w:r w:rsidRPr="00B03FAF">
        <w:rPr>
          <w:b/>
          <w:bCs/>
        </w:rPr>
        <w:t xml:space="preserve">0300 </w:t>
      </w:r>
      <w:r w:rsidRPr="00B03FAF">
        <w:t>«</w:t>
      </w:r>
      <w:r w:rsidRPr="00B03FAF">
        <w:rPr>
          <w:b/>
          <w:bCs/>
        </w:rPr>
        <w:t>Национальная безопасность и правоохранительная деятельность»</w:t>
      </w:r>
      <w:r w:rsidRPr="00B03FAF">
        <w:t xml:space="preserve"> состав</w:t>
      </w:r>
      <w:r>
        <w:t xml:space="preserve">ляет </w:t>
      </w:r>
      <w:r w:rsidR="008C3678" w:rsidRPr="008C3678">
        <w:t xml:space="preserve"> 5902</w:t>
      </w:r>
      <w:r w:rsidR="008C3678">
        <w:t>,</w:t>
      </w:r>
      <w:r w:rsidR="008C3678" w:rsidRPr="008C3678">
        <w:t>3</w:t>
      </w:r>
      <w:r w:rsidRPr="00B03FAF">
        <w:t xml:space="preserve"> тыс. рублей</w:t>
      </w:r>
      <w:r>
        <w:t xml:space="preserve"> </w:t>
      </w:r>
      <w:r w:rsidRPr="00B03FAF">
        <w:t xml:space="preserve">или </w:t>
      </w:r>
      <w:r>
        <w:t xml:space="preserve"> </w:t>
      </w:r>
      <w:r>
        <w:lastRenderedPageBreak/>
        <w:t>7</w:t>
      </w:r>
      <w:r w:rsidR="008C3678">
        <w:t>6,5</w:t>
      </w:r>
      <w:r>
        <w:t xml:space="preserve"> </w:t>
      </w:r>
      <w:r w:rsidRPr="00B03FAF">
        <w:t>%</w:t>
      </w:r>
      <w:r>
        <w:t xml:space="preserve"> </w:t>
      </w:r>
      <w:r w:rsidRPr="00B03FAF">
        <w:t>от</w:t>
      </w:r>
      <w:r w:rsidR="008C3678" w:rsidRPr="008C3678">
        <w:t xml:space="preserve"> </w:t>
      </w:r>
      <w:r w:rsidRPr="00B03FAF">
        <w:t xml:space="preserve">годовых бюджетных назначений </w:t>
      </w:r>
      <w:r>
        <w:t xml:space="preserve"> </w:t>
      </w:r>
      <w:r w:rsidRPr="00430D3B">
        <w:t>(</w:t>
      </w:r>
      <w:r>
        <w:t>7</w:t>
      </w:r>
      <w:r w:rsidR="008C3678">
        <w:t xml:space="preserve"> 7</w:t>
      </w:r>
      <w:r>
        <w:t>1</w:t>
      </w:r>
      <w:r w:rsidR="008C3678">
        <w:t>3</w:t>
      </w:r>
      <w:r>
        <w:t>,2</w:t>
      </w:r>
      <w:r w:rsidRPr="00B03FAF">
        <w:t> тыс. рублей</w:t>
      </w:r>
      <w:r>
        <w:t>),</w:t>
      </w:r>
      <w:r w:rsidRPr="00B03FAF">
        <w:t xml:space="preserve"> </w:t>
      </w:r>
      <w:r>
        <w:t xml:space="preserve">и на уровне </w:t>
      </w:r>
      <w:r w:rsidR="007C1EAB">
        <w:t>123</w:t>
      </w:r>
      <w:r w:rsidR="008C3678">
        <w:t>,5</w:t>
      </w:r>
      <w:r>
        <w:t xml:space="preserve"> % к аналогичному периоду прошлого года (</w:t>
      </w:r>
      <w:r w:rsidR="008C3678">
        <w:t>4 779,8</w:t>
      </w:r>
      <w:r w:rsidRPr="00941074">
        <w:t xml:space="preserve"> </w:t>
      </w:r>
      <w:r>
        <w:t>тыс. рублей).</w:t>
      </w:r>
    </w:p>
    <w:p w:rsidR="005168E1" w:rsidRDefault="005168E1" w:rsidP="005168E1">
      <w:pPr>
        <w:widowControl w:val="0"/>
        <w:ind w:firstLine="567"/>
        <w:jc w:val="both"/>
      </w:pPr>
      <w:r>
        <w:t xml:space="preserve">Расходы по подразделу </w:t>
      </w:r>
      <w:r w:rsidRPr="00605627">
        <w:rPr>
          <w:b/>
          <w:i/>
        </w:rPr>
        <w:t>0304 «Органы юстиции» (ЗАГС)</w:t>
      </w:r>
      <w:r>
        <w:t xml:space="preserve"> профинанс</w:t>
      </w:r>
      <w:r>
        <w:t>и</w:t>
      </w:r>
      <w:r>
        <w:t xml:space="preserve">рованы в сумме </w:t>
      </w:r>
      <w:r w:rsidR="00691F32">
        <w:t>488,2</w:t>
      </w:r>
      <w:r>
        <w:t xml:space="preserve"> тыс. рублей или на </w:t>
      </w:r>
      <w:r w:rsidR="00206991">
        <w:t>7</w:t>
      </w:r>
      <w:r w:rsidR="00691F32">
        <w:t>0,0</w:t>
      </w:r>
      <w:r>
        <w:t xml:space="preserve"> % от утвержденных назнач</w:t>
      </w:r>
      <w:r>
        <w:t>е</w:t>
      </w:r>
      <w:r>
        <w:t>ний (</w:t>
      </w:r>
      <w:r w:rsidR="00691F32">
        <w:t>6</w:t>
      </w:r>
      <w:r>
        <w:t>9</w:t>
      </w:r>
      <w:r w:rsidR="00691F32">
        <w:t>7,</w:t>
      </w:r>
      <w:r>
        <w:t>2 тыс. рублей).</w:t>
      </w:r>
    </w:p>
    <w:p w:rsidR="005168E1" w:rsidRDefault="005168E1" w:rsidP="005168E1">
      <w:pPr>
        <w:widowControl w:val="0"/>
        <w:ind w:firstLine="567"/>
        <w:jc w:val="both"/>
      </w:pPr>
      <w:r w:rsidRPr="00186057">
        <w:t xml:space="preserve">По подразделу </w:t>
      </w:r>
      <w:r w:rsidRPr="00186057">
        <w:rPr>
          <w:b/>
          <w:i/>
        </w:rPr>
        <w:t>0309 «Гражданская оборона»</w:t>
      </w:r>
      <w:r>
        <w:rPr>
          <w:b/>
          <w:i/>
        </w:rPr>
        <w:t>,</w:t>
      </w:r>
      <w:r>
        <w:t xml:space="preserve"> р</w:t>
      </w:r>
      <w:r w:rsidRPr="00186057">
        <w:t>асходы составили</w:t>
      </w:r>
      <w:r>
        <w:t xml:space="preserve">                   </w:t>
      </w:r>
      <w:r w:rsidRPr="00186057">
        <w:t xml:space="preserve"> </w:t>
      </w:r>
      <w:r w:rsidR="00914EE3">
        <w:t>242,1</w:t>
      </w:r>
      <w:r>
        <w:t xml:space="preserve"> тыс. </w:t>
      </w:r>
      <w:r w:rsidRPr="00186057">
        <w:t xml:space="preserve"> рублей при плановых показателях </w:t>
      </w:r>
      <w:r w:rsidR="00914EE3">
        <w:t>270,0</w:t>
      </w:r>
      <w:r w:rsidRPr="00186057">
        <w:t xml:space="preserve"> </w:t>
      </w:r>
      <w:r>
        <w:t xml:space="preserve">тыс. </w:t>
      </w:r>
      <w:r w:rsidRPr="00186057">
        <w:t>рублей</w:t>
      </w:r>
      <w:r>
        <w:t xml:space="preserve"> или </w:t>
      </w:r>
      <w:r w:rsidR="00206991">
        <w:t xml:space="preserve">на </w:t>
      </w:r>
      <w:r w:rsidR="00914EE3">
        <w:t>8</w:t>
      </w:r>
      <w:r w:rsidR="00206991">
        <w:t>9,</w:t>
      </w:r>
      <w:r w:rsidR="00914EE3">
        <w:t>7</w:t>
      </w:r>
      <w:r w:rsidRPr="00186057">
        <w:t>%</w:t>
      </w:r>
      <w:r>
        <w:t>.</w:t>
      </w:r>
      <w:r w:rsidRPr="00186057">
        <w:t xml:space="preserve"> </w:t>
      </w:r>
      <w:r>
        <w:t xml:space="preserve">                    </w:t>
      </w:r>
    </w:p>
    <w:p w:rsidR="005168E1" w:rsidRDefault="005168E1" w:rsidP="005168E1">
      <w:pPr>
        <w:jc w:val="both"/>
      </w:pPr>
      <w:r>
        <w:t xml:space="preserve">        </w:t>
      </w:r>
      <w:proofErr w:type="gramStart"/>
      <w:r>
        <w:t xml:space="preserve">По  подразделу </w:t>
      </w:r>
      <w:r w:rsidRPr="00605627">
        <w:rPr>
          <w:b/>
          <w:i/>
        </w:rPr>
        <w:t>03</w:t>
      </w:r>
      <w:r>
        <w:rPr>
          <w:b/>
          <w:i/>
        </w:rPr>
        <w:t>1</w:t>
      </w:r>
      <w:r w:rsidRPr="00605627">
        <w:rPr>
          <w:b/>
          <w:i/>
        </w:rPr>
        <w:t>0</w:t>
      </w:r>
      <w:r>
        <w:rPr>
          <w:b/>
          <w:i/>
        </w:rPr>
        <w:t xml:space="preserve"> </w:t>
      </w:r>
      <w:r w:rsidRPr="00605627">
        <w:rPr>
          <w:b/>
          <w:i/>
        </w:rPr>
        <w:t>«</w:t>
      </w:r>
      <w:r w:rsidRPr="0068435C">
        <w:rPr>
          <w:b/>
          <w:i/>
        </w:rPr>
        <w:t>Защита населения и территории от чрезв</w:t>
      </w:r>
      <w:r w:rsidRPr="0068435C">
        <w:rPr>
          <w:b/>
          <w:i/>
        </w:rPr>
        <w:t>ы</w:t>
      </w:r>
      <w:r w:rsidRPr="0068435C">
        <w:rPr>
          <w:b/>
          <w:i/>
        </w:rPr>
        <w:t>чайных ситуаций природного и техногенного характера, пожарная бе</w:t>
      </w:r>
      <w:r w:rsidRPr="0068435C">
        <w:rPr>
          <w:b/>
          <w:i/>
        </w:rPr>
        <w:t>з</w:t>
      </w:r>
      <w:r w:rsidRPr="0068435C">
        <w:rPr>
          <w:b/>
          <w:i/>
        </w:rPr>
        <w:t>опасность</w:t>
      </w:r>
      <w:r w:rsidRPr="00605627">
        <w:rPr>
          <w:b/>
          <w:i/>
        </w:rPr>
        <w:t>»</w:t>
      </w:r>
      <w:r>
        <w:rPr>
          <w:b/>
          <w:i/>
        </w:rPr>
        <w:t xml:space="preserve">  </w:t>
      </w:r>
      <w:r>
        <w:t xml:space="preserve">расходы произведены  в сумме </w:t>
      </w:r>
      <w:r w:rsidR="001D390E">
        <w:t>5 172,0</w:t>
      </w:r>
      <w:r>
        <w:t xml:space="preserve"> тыс. рублей, или на               </w:t>
      </w:r>
      <w:r w:rsidR="001D390E">
        <w:t>76,7</w:t>
      </w:r>
      <w:r>
        <w:t xml:space="preserve"> %,</w:t>
      </w:r>
      <w:r w:rsidRPr="00B03FAF">
        <w:t xml:space="preserve"> </w:t>
      </w:r>
      <w:r>
        <w:t xml:space="preserve"> при  утвержденных бюджетных назначениях в размере </w:t>
      </w:r>
      <w:r w:rsidR="001D390E">
        <w:t>6 </w:t>
      </w:r>
      <w:r>
        <w:t>7</w:t>
      </w:r>
      <w:r w:rsidR="001D390E">
        <w:t>4</w:t>
      </w:r>
      <w:r w:rsidR="00206991">
        <w:t>6</w:t>
      </w:r>
      <w:r w:rsidR="001D390E">
        <w:t>,0</w:t>
      </w:r>
      <w:r>
        <w:t xml:space="preserve"> тыс. рублей на обеспечение деятельности МКУ "Единая дежурно-диспетчерская служба", в полномочия которой входит решение вопросов по защите насел</w:t>
      </w:r>
      <w:r>
        <w:t>е</w:t>
      </w:r>
      <w:r>
        <w:t>ния и территорий от чрезвычайных ситуаций, осуществление мероприятий</w:t>
      </w:r>
      <w:proofErr w:type="gramEnd"/>
      <w:r>
        <w:t xml:space="preserve"> в области предупреждения и ликвидации последствий чрезвычайных ситуаций в муниципальном образовании.</w:t>
      </w:r>
    </w:p>
    <w:p w:rsidR="005168E1" w:rsidRPr="00427973" w:rsidRDefault="005168E1" w:rsidP="005168E1">
      <w:pPr>
        <w:overflowPunct/>
        <w:jc w:val="both"/>
        <w:textAlignment w:val="auto"/>
        <w:rPr>
          <w:i/>
        </w:rPr>
      </w:pPr>
    </w:p>
    <w:p w:rsidR="00B36F1F" w:rsidRDefault="00B36F1F" w:rsidP="00B36F1F">
      <w:pPr>
        <w:widowControl w:val="0"/>
        <w:ind w:firstLine="567"/>
        <w:jc w:val="both"/>
      </w:pPr>
      <w:r>
        <w:t>Расходы  п</w:t>
      </w:r>
      <w:r w:rsidRPr="00B03FAF">
        <w:t>о</w:t>
      </w:r>
      <w:r>
        <w:t xml:space="preserve"> </w:t>
      </w:r>
      <w:r w:rsidRPr="00B03FAF">
        <w:t xml:space="preserve"> разделу </w:t>
      </w:r>
      <w:r w:rsidRPr="00B03FAF">
        <w:rPr>
          <w:b/>
          <w:bCs/>
        </w:rPr>
        <w:t xml:space="preserve">0400 «Национальная экономика» </w:t>
      </w:r>
      <w:r w:rsidRPr="00B03FAF">
        <w:t xml:space="preserve"> </w:t>
      </w:r>
      <w:r>
        <w:t>на 01.10.202</w:t>
      </w:r>
      <w:r w:rsidR="00244344">
        <w:t>5</w:t>
      </w:r>
      <w:r>
        <w:t xml:space="preserve">г. </w:t>
      </w:r>
      <w:r w:rsidRPr="00B03FAF">
        <w:t>исполнены</w:t>
      </w:r>
      <w:r>
        <w:t xml:space="preserve"> в сумме </w:t>
      </w:r>
      <w:r w:rsidR="00244344">
        <w:t>8 500,2</w:t>
      </w:r>
      <w:r>
        <w:t xml:space="preserve"> тыс. рублей или на 6</w:t>
      </w:r>
      <w:r w:rsidR="00244344">
        <w:t>1,6</w:t>
      </w:r>
      <w:r>
        <w:t xml:space="preserve"> %,</w:t>
      </w:r>
      <w:r w:rsidRPr="00B03FAF">
        <w:t xml:space="preserve"> </w:t>
      </w:r>
      <w:r>
        <w:t xml:space="preserve"> при  утвержденных бюджетных назначениях в размере 1</w:t>
      </w:r>
      <w:r w:rsidR="00244344">
        <w:t>3 80</w:t>
      </w:r>
      <w:r>
        <w:t>4</w:t>
      </w:r>
      <w:r w:rsidR="00244344">
        <w:t>,2</w:t>
      </w:r>
      <w:r>
        <w:t xml:space="preserve"> тыс. рублей, из них:  </w:t>
      </w:r>
    </w:p>
    <w:p w:rsidR="007D6B3A" w:rsidRDefault="00B36F1F" w:rsidP="00B36F1F">
      <w:pPr>
        <w:ind w:firstLine="567"/>
        <w:jc w:val="both"/>
        <w:rPr>
          <w:bCs/>
        </w:rPr>
      </w:pPr>
      <w:r w:rsidRPr="006723CC">
        <w:rPr>
          <w:b/>
          <w:i/>
        </w:rPr>
        <w:t>0405</w:t>
      </w:r>
      <w:r w:rsidRPr="006723CC">
        <w:rPr>
          <w:b/>
        </w:rPr>
        <w:t xml:space="preserve"> </w:t>
      </w:r>
      <w:r w:rsidRPr="006723CC">
        <w:rPr>
          <w:b/>
          <w:i/>
          <w:iCs/>
        </w:rPr>
        <w:t>«Сельское хозяйство и рыболовство»</w:t>
      </w:r>
      <w:r w:rsidRPr="00B03FAF">
        <w:t xml:space="preserve"> исполнение расходов с</w:t>
      </w:r>
      <w:r w:rsidRPr="00B03FAF">
        <w:t>о</w:t>
      </w:r>
      <w:r w:rsidRPr="00B03FAF">
        <w:t>ставляет</w:t>
      </w:r>
      <w:r>
        <w:t xml:space="preserve"> </w:t>
      </w:r>
      <w:r w:rsidRPr="00B03FAF">
        <w:t xml:space="preserve"> </w:t>
      </w:r>
      <w:r w:rsidR="00521F3E">
        <w:t>3</w:t>
      </w:r>
      <w:r w:rsidR="007D6B3A">
        <w:t> 517,6</w:t>
      </w:r>
      <w:r>
        <w:t xml:space="preserve"> тыс. рублей или </w:t>
      </w:r>
      <w:r w:rsidR="007D6B3A">
        <w:t>64,8</w:t>
      </w:r>
      <w:r>
        <w:t xml:space="preserve"> %, при </w:t>
      </w:r>
      <w:r w:rsidRPr="00B03FAF">
        <w:t xml:space="preserve"> годовых бюджетных назнач</w:t>
      </w:r>
      <w:r w:rsidRPr="00B03FAF">
        <w:t>е</w:t>
      </w:r>
      <w:r w:rsidRPr="00B03FAF">
        <w:t>ни</w:t>
      </w:r>
      <w:r>
        <w:t xml:space="preserve">ях (5 432,3 тыс. рублей).  </w:t>
      </w:r>
    </w:p>
    <w:p w:rsidR="007D6B3A" w:rsidRDefault="007D6B3A" w:rsidP="007D6B3A">
      <w:pPr>
        <w:ind w:firstLine="567"/>
        <w:jc w:val="both"/>
        <w:rPr>
          <w:bCs/>
        </w:rPr>
      </w:pPr>
      <w:r>
        <w:rPr>
          <w:bCs/>
        </w:rPr>
        <w:t>Низкий уровень исполнения по подразделу сложился по следующим м</w:t>
      </w:r>
      <w:r>
        <w:rPr>
          <w:bCs/>
        </w:rPr>
        <w:t>е</w:t>
      </w:r>
      <w:r>
        <w:rPr>
          <w:bCs/>
        </w:rPr>
        <w:t>роприятиям:</w:t>
      </w:r>
    </w:p>
    <w:p w:rsidR="0079696A" w:rsidRPr="006E13F1" w:rsidRDefault="0079696A" w:rsidP="00B36F1F">
      <w:pPr>
        <w:ind w:firstLine="567"/>
        <w:jc w:val="both"/>
        <w:rPr>
          <w:bCs/>
          <w:i/>
        </w:rPr>
      </w:pPr>
      <w:r w:rsidRPr="0079696A">
        <w:rPr>
          <w:bCs/>
        </w:rPr>
        <w:t>Комплекс процессных мероприятий "Осуществление финансово-хозяйственного, организационно-технического, правового, документацио</w:t>
      </w:r>
      <w:r w:rsidRPr="0079696A">
        <w:rPr>
          <w:bCs/>
        </w:rPr>
        <w:t>н</w:t>
      </w:r>
      <w:r w:rsidRPr="0079696A">
        <w:rPr>
          <w:bCs/>
        </w:rPr>
        <w:t>ного, аналитического и информационного обеспечения исполнения полном</w:t>
      </w:r>
      <w:r w:rsidRPr="0079696A">
        <w:rPr>
          <w:bCs/>
        </w:rPr>
        <w:t>о</w:t>
      </w:r>
      <w:r w:rsidRPr="0079696A">
        <w:rPr>
          <w:bCs/>
        </w:rPr>
        <w:t>чий главы муниципального образования и администрации Северного района"</w:t>
      </w:r>
      <w:r w:rsidRPr="0079696A">
        <w:t xml:space="preserve"> </w:t>
      </w:r>
      <w:r>
        <w:t>бюджетные ассигнования, утвержденные в сумме 178,7 тыс. рублей за отче</w:t>
      </w:r>
      <w:r>
        <w:t>т</w:t>
      </w:r>
      <w:r>
        <w:t xml:space="preserve">ный период не исполнены (0,0 тыс. </w:t>
      </w:r>
      <w:r w:rsidRPr="0046662B">
        <w:t>рублей).</w:t>
      </w:r>
      <w:r w:rsidRPr="0046662B">
        <w:rPr>
          <w:i/>
        </w:rPr>
        <w:t xml:space="preserve"> </w:t>
      </w:r>
      <w:r>
        <w:rPr>
          <w:i/>
        </w:rPr>
        <w:t xml:space="preserve"> </w:t>
      </w:r>
      <w:r w:rsidR="006E13F1" w:rsidRPr="00670B1E">
        <w:rPr>
          <w:i/>
        </w:rPr>
        <w:t xml:space="preserve">Согласно информации </w:t>
      </w:r>
      <w:r w:rsidR="006E13F1">
        <w:rPr>
          <w:i/>
        </w:rPr>
        <w:t xml:space="preserve"> </w:t>
      </w:r>
      <w:r w:rsidR="006E13F1" w:rsidRPr="00670B1E">
        <w:rPr>
          <w:i/>
        </w:rPr>
        <w:t xml:space="preserve">в </w:t>
      </w:r>
      <w:r w:rsidR="006E13F1">
        <w:rPr>
          <w:i/>
        </w:rPr>
        <w:t xml:space="preserve"> Поя</w:t>
      </w:r>
      <w:r w:rsidR="006E13F1">
        <w:rPr>
          <w:i/>
        </w:rPr>
        <w:t>с</w:t>
      </w:r>
      <w:r w:rsidR="006E13F1">
        <w:rPr>
          <w:i/>
        </w:rPr>
        <w:t>нительной записке  (ф. 0503160)</w:t>
      </w:r>
      <w:r w:rsidR="006E13F1" w:rsidRPr="00670B1E">
        <w:rPr>
          <w:i/>
        </w:rPr>
        <w:t>,</w:t>
      </w:r>
      <w:r w:rsidR="006E13F1">
        <w:t xml:space="preserve"> </w:t>
      </w:r>
      <w:r w:rsidR="006E13F1" w:rsidRPr="00091922">
        <w:t xml:space="preserve"> </w:t>
      </w:r>
      <w:r w:rsidR="006E13F1" w:rsidRPr="006E13F1">
        <w:rPr>
          <w:i/>
        </w:rPr>
        <w:t>с</w:t>
      </w:r>
      <w:r w:rsidRPr="006E13F1">
        <w:rPr>
          <w:i/>
          <w:color w:val="000000" w:themeColor="text1"/>
        </w:rPr>
        <w:t xml:space="preserve">редства предусмотрены на выплаты </w:t>
      </w:r>
      <w:r w:rsidR="00FF727A">
        <w:rPr>
          <w:i/>
          <w:color w:val="000000" w:themeColor="text1"/>
        </w:rPr>
        <w:t xml:space="preserve">             </w:t>
      </w:r>
      <w:r w:rsidRPr="006E13F1">
        <w:rPr>
          <w:i/>
          <w:color w:val="000000" w:themeColor="text1"/>
        </w:rPr>
        <w:t xml:space="preserve">аппарату управления сельского хозяйства за счет местного бюджета в </w:t>
      </w:r>
      <w:r w:rsidR="006E13F1">
        <w:rPr>
          <w:i/>
          <w:color w:val="000000" w:themeColor="text1"/>
        </w:rPr>
        <w:t xml:space="preserve">                       </w:t>
      </w:r>
      <w:r w:rsidRPr="006E13F1">
        <w:rPr>
          <w:i/>
          <w:color w:val="000000" w:themeColor="text1"/>
        </w:rPr>
        <w:t>4 квартале 2025 года.</w:t>
      </w:r>
    </w:p>
    <w:p w:rsidR="00FE017C" w:rsidRPr="00BF561F" w:rsidRDefault="00FE017C" w:rsidP="00FE017C">
      <w:pPr>
        <w:overflowPunct/>
        <w:jc w:val="both"/>
        <w:textAlignment w:val="auto"/>
        <w:rPr>
          <w:rFonts w:ascii="Times New Roman CYR" w:hAnsi="Times New Roman CYR" w:cs="Times New Roman CYR"/>
          <w:i/>
          <w:color w:val="000000"/>
        </w:rPr>
      </w:pPr>
      <w:r>
        <w:rPr>
          <w:bCs/>
        </w:rPr>
        <w:t xml:space="preserve">        </w:t>
      </w:r>
      <w:proofErr w:type="gramStart"/>
      <w:r w:rsidR="0079696A" w:rsidRPr="0079696A">
        <w:rPr>
          <w:bCs/>
        </w:rPr>
        <w:t>Комплекс процессных мероприятий "Обращение с животными без вл</w:t>
      </w:r>
      <w:r w:rsidR="0079696A" w:rsidRPr="0079696A">
        <w:rPr>
          <w:bCs/>
        </w:rPr>
        <w:t>а</w:t>
      </w:r>
      <w:r w:rsidR="0079696A" w:rsidRPr="0079696A">
        <w:rPr>
          <w:bCs/>
        </w:rPr>
        <w:t>дельцев, защита населения от болезней, общих для человека и животных"</w:t>
      </w:r>
      <w:r>
        <w:rPr>
          <w:bCs/>
        </w:rPr>
        <w:t>,</w:t>
      </w:r>
      <w:r w:rsidRPr="00FE017C">
        <w:t xml:space="preserve"> </w:t>
      </w:r>
      <w:r>
        <w:t xml:space="preserve">предусмотренные в размере </w:t>
      </w:r>
      <w:r>
        <w:tab/>
        <w:t xml:space="preserve">907,0 тыс. рублей </w:t>
      </w:r>
      <w:r w:rsidRPr="00C6123B">
        <w:t>за отчетный период исполн</w:t>
      </w:r>
      <w:r w:rsidRPr="00C6123B">
        <w:t>е</w:t>
      </w:r>
      <w:r w:rsidRPr="00C6123B">
        <w:t xml:space="preserve">ны </w:t>
      </w:r>
      <w:r>
        <w:t>в сумме  191,6 тыс. рублей  или на 21,1%</w:t>
      </w:r>
      <w:r w:rsidRPr="00C6123B">
        <w:t>.</w:t>
      </w:r>
      <w:r w:rsidRPr="00DB3E6A">
        <w:rPr>
          <w:i/>
        </w:rPr>
        <w:t xml:space="preserve"> </w:t>
      </w:r>
      <w:r>
        <w:rPr>
          <w:i/>
        </w:rPr>
        <w:t xml:space="preserve"> </w:t>
      </w:r>
      <w:r w:rsidRPr="0046662B">
        <w:rPr>
          <w:i/>
        </w:rPr>
        <w:t>Согласно информации</w:t>
      </w:r>
      <w:r w:rsidRPr="00BF561F">
        <w:rPr>
          <w:rFonts w:ascii="Times New Roman CYR" w:hAnsi="Times New Roman CYR" w:cs="Times New Roman CYR"/>
          <w:i/>
          <w:color w:val="000000"/>
        </w:rPr>
        <w:t xml:space="preserve"> в те</w:t>
      </w:r>
      <w:r w:rsidRPr="00BF561F">
        <w:rPr>
          <w:rFonts w:ascii="Times New Roman CYR" w:hAnsi="Times New Roman CYR" w:cs="Times New Roman CYR"/>
          <w:i/>
          <w:color w:val="000000"/>
        </w:rPr>
        <w:t>к</w:t>
      </w:r>
      <w:r w:rsidRPr="00BF561F">
        <w:rPr>
          <w:rFonts w:ascii="Times New Roman CYR" w:hAnsi="Times New Roman CYR" w:cs="Times New Roman CYR"/>
          <w:i/>
          <w:color w:val="000000"/>
        </w:rPr>
        <w:t>стовой части Пояснительной записки (ф. 0503160)</w:t>
      </w:r>
      <w:r w:rsidRPr="0008304D">
        <w:rPr>
          <w:rFonts w:ascii="Times New Roman CYR" w:hAnsi="Times New Roman CYR" w:cs="Times New Roman CYR"/>
          <w:i/>
          <w:color w:val="000000"/>
        </w:rPr>
        <w:t xml:space="preserve"> расходы будут произв</w:t>
      </w:r>
      <w:r w:rsidRPr="0008304D">
        <w:rPr>
          <w:rFonts w:ascii="Times New Roman CYR" w:hAnsi="Times New Roman CYR" w:cs="Times New Roman CYR"/>
          <w:i/>
          <w:color w:val="000000"/>
        </w:rPr>
        <w:t>е</w:t>
      </w:r>
      <w:r w:rsidRPr="0008304D">
        <w:rPr>
          <w:rFonts w:ascii="Times New Roman CYR" w:hAnsi="Times New Roman CYR" w:cs="Times New Roman CYR"/>
          <w:i/>
          <w:color w:val="000000"/>
        </w:rPr>
        <w:t>дены  в соответствии с кассовым планом (</w:t>
      </w:r>
      <w:r>
        <w:rPr>
          <w:rFonts w:ascii="Times New Roman CYR" w:hAnsi="Times New Roman CYR" w:cs="Times New Roman CYR"/>
          <w:i/>
          <w:color w:val="000000"/>
        </w:rPr>
        <w:t xml:space="preserve">средства </w:t>
      </w:r>
      <w:r w:rsidRPr="0008304D">
        <w:rPr>
          <w:rFonts w:ascii="Times New Roman CYR" w:hAnsi="Times New Roman CYR" w:cs="Times New Roman CYR"/>
          <w:i/>
          <w:color w:val="000000"/>
        </w:rPr>
        <w:t xml:space="preserve"> областного бюджета)</w:t>
      </w:r>
      <w:r w:rsidRPr="00BF561F">
        <w:rPr>
          <w:rFonts w:ascii="Times New Roman CYR" w:hAnsi="Times New Roman CYR" w:cs="Times New Roman CYR"/>
          <w:i/>
          <w:color w:val="000000"/>
        </w:rPr>
        <w:t xml:space="preserve">. </w:t>
      </w:r>
      <w:proofErr w:type="gramEnd"/>
    </w:p>
    <w:p w:rsidR="00203403" w:rsidRDefault="00203403" w:rsidP="00203403">
      <w:pPr>
        <w:ind w:firstLine="567"/>
        <w:jc w:val="both"/>
      </w:pPr>
      <w:r>
        <w:t xml:space="preserve">По подразделу  </w:t>
      </w:r>
      <w:r w:rsidRPr="00B71102">
        <w:rPr>
          <w:b/>
          <w:i/>
        </w:rPr>
        <w:t>0408</w:t>
      </w:r>
      <w:r w:rsidRPr="00B71102">
        <w:rPr>
          <w:b/>
        </w:rPr>
        <w:t xml:space="preserve"> </w:t>
      </w:r>
      <w:r w:rsidRPr="00B71102">
        <w:rPr>
          <w:b/>
          <w:i/>
          <w:iCs/>
        </w:rPr>
        <w:t>«Транспорт»</w:t>
      </w:r>
      <w:r w:rsidR="00A5665F">
        <w:rPr>
          <w:b/>
          <w:i/>
          <w:iCs/>
        </w:rPr>
        <w:t xml:space="preserve"> </w:t>
      </w:r>
      <w:r>
        <w:rPr>
          <w:b/>
          <w:i/>
          <w:iCs/>
        </w:rPr>
        <w:t xml:space="preserve"> </w:t>
      </w:r>
      <w:r>
        <w:t xml:space="preserve">расходы составили  </w:t>
      </w:r>
      <w:r w:rsidR="00A5665F">
        <w:t>1 135,5</w:t>
      </w:r>
      <w:r>
        <w:t xml:space="preserve"> тыс. рублей или </w:t>
      </w:r>
      <w:r w:rsidR="00A5665F">
        <w:t>62,1</w:t>
      </w:r>
      <w:r>
        <w:t xml:space="preserve"> %,  при плановых показателях 1 828,3 тыс. рублей. Проф</w:t>
      </w:r>
      <w:r>
        <w:t>и</w:t>
      </w:r>
      <w:r>
        <w:t>нансированы м</w:t>
      </w:r>
      <w:r w:rsidRPr="000F5F9F">
        <w:t xml:space="preserve">ероприятия, направленные на выполнение услуг связанных с </w:t>
      </w:r>
      <w:r w:rsidRPr="000F5F9F">
        <w:lastRenderedPageBreak/>
        <w:t>осуществлением регулярных перевозок по маршрут</w:t>
      </w:r>
      <w:r>
        <w:t xml:space="preserve">ам: </w:t>
      </w:r>
      <w:r w:rsidRPr="000F5F9F">
        <w:t xml:space="preserve"> </w:t>
      </w:r>
      <w:r w:rsidRPr="00C05039">
        <w:t>№</w:t>
      </w:r>
      <w:r>
        <w:t xml:space="preserve"> 1</w:t>
      </w:r>
      <w:r w:rsidRPr="00C05039">
        <w:t xml:space="preserve"> Северное</w:t>
      </w:r>
      <w:r>
        <w:t xml:space="preserve"> </w:t>
      </w:r>
      <w:proofErr w:type="gramStart"/>
      <w:r>
        <w:t>–О</w:t>
      </w:r>
      <w:proofErr w:type="gramEnd"/>
      <w:r>
        <w:t>ктябрьское</w:t>
      </w:r>
      <w:r w:rsidRPr="00C05039">
        <w:t xml:space="preserve">,  </w:t>
      </w:r>
      <w:r>
        <w:t>№</w:t>
      </w:r>
      <w:r w:rsidRPr="000F5F9F">
        <w:t xml:space="preserve"> </w:t>
      </w:r>
      <w:r>
        <w:t xml:space="preserve">2 </w:t>
      </w:r>
      <w:r w:rsidRPr="00C05039">
        <w:t>Северное</w:t>
      </w:r>
      <w:r>
        <w:t xml:space="preserve"> – </w:t>
      </w:r>
      <w:proofErr w:type="spellStart"/>
      <w:r>
        <w:t>Бакаево</w:t>
      </w:r>
      <w:proofErr w:type="spellEnd"/>
      <w:r>
        <w:t xml:space="preserve">, </w:t>
      </w:r>
      <w:r w:rsidRPr="00C05039">
        <w:t xml:space="preserve">№ 3 Северное </w:t>
      </w:r>
      <w:r>
        <w:t>–</w:t>
      </w:r>
      <w:r w:rsidRPr="00C05039">
        <w:t xml:space="preserve"> </w:t>
      </w:r>
      <w:proofErr w:type="spellStart"/>
      <w:r w:rsidRPr="00C05039">
        <w:t>Каменногорское</w:t>
      </w:r>
      <w:proofErr w:type="spellEnd"/>
      <w:r>
        <w:t>,</w:t>
      </w:r>
      <w:r w:rsidRPr="00C05039">
        <w:t xml:space="preserve"> </w:t>
      </w:r>
      <w:r>
        <w:t xml:space="preserve">               </w:t>
      </w:r>
      <w:r w:rsidRPr="00C05039">
        <w:t>№</w:t>
      </w:r>
      <w:r>
        <w:t xml:space="preserve"> </w:t>
      </w:r>
      <w:r w:rsidRPr="00C05039">
        <w:t>6 Северное</w:t>
      </w:r>
      <w:r>
        <w:t xml:space="preserve"> – </w:t>
      </w:r>
      <w:proofErr w:type="spellStart"/>
      <w:r w:rsidRPr="00C05039">
        <w:t>Секретарка</w:t>
      </w:r>
      <w:proofErr w:type="spellEnd"/>
      <w:r w:rsidRPr="00C05039">
        <w:t xml:space="preserve">,  № 7 </w:t>
      </w:r>
      <w:proofErr w:type="spellStart"/>
      <w:r w:rsidRPr="00C05039">
        <w:t>Секретарка</w:t>
      </w:r>
      <w:proofErr w:type="spellEnd"/>
      <w:r w:rsidRPr="00C05039">
        <w:t xml:space="preserve"> </w:t>
      </w:r>
      <w:r>
        <w:t>–</w:t>
      </w:r>
      <w:r w:rsidRPr="00C05039">
        <w:t xml:space="preserve"> </w:t>
      </w:r>
      <w:proofErr w:type="spellStart"/>
      <w:r w:rsidRPr="00C05039">
        <w:t>Кабаевка</w:t>
      </w:r>
      <w:proofErr w:type="spellEnd"/>
      <w:r w:rsidRPr="00C05039">
        <w:t xml:space="preserve">, </w:t>
      </w:r>
      <w:r>
        <w:t xml:space="preserve"> № 8 Северное –</w:t>
      </w:r>
      <w:proofErr w:type="spellStart"/>
      <w:r>
        <w:t>Староборискино</w:t>
      </w:r>
      <w:proofErr w:type="spellEnd"/>
      <w:r>
        <w:t xml:space="preserve">, </w:t>
      </w:r>
      <w:r w:rsidRPr="00F0577B">
        <w:t xml:space="preserve"> </w:t>
      </w:r>
      <w:r>
        <w:t xml:space="preserve">№ 9  Северное – </w:t>
      </w:r>
      <w:proofErr w:type="spellStart"/>
      <w:r>
        <w:t>Стародомосейкино</w:t>
      </w:r>
      <w:proofErr w:type="spellEnd"/>
      <w:r w:rsidRPr="00C05039">
        <w:t>).</w:t>
      </w:r>
      <w:r w:rsidRPr="000F5F9F">
        <w:t xml:space="preserve"> </w:t>
      </w:r>
      <w:r>
        <w:t xml:space="preserve">               </w:t>
      </w:r>
    </w:p>
    <w:p w:rsidR="00203403" w:rsidRDefault="00203403" w:rsidP="00203403">
      <w:pPr>
        <w:overflowPunct/>
        <w:jc w:val="both"/>
        <w:textAlignment w:val="auto"/>
        <w:rPr>
          <w:rFonts w:ascii="Times New Roman CYR" w:hAnsi="Times New Roman CYR" w:cs="Times New Roman CYR"/>
          <w:i/>
          <w:color w:val="000000"/>
        </w:rPr>
      </w:pPr>
      <w:r>
        <w:rPr>
          <w:i/>
        </w:rPr>
        <w:t xml:space="preserve">        </w:t>
      </w:r>
      <w:r w:rsidRPr="0046662B">
        <w:rPr>
          <w:i/>
        </w:rPr>
        <w:t>Согласно информации</w:t>
      </w:r>
      <w:r w:rsidRPr="00BF561F">
        <w:rPr>
          <w:rFonts w:ascii="Times New Roman CYR" w:hAnsi="Times New Roman CYR" w:cs="Times New Roman CYR"/>
          <w:i/>
          <w:color w:val="000000"/>
        </w:rPr>
        <w:t xml:space="preserve"> в текстовой части Пояснительной записки </w:t>
      </w:r>
      <w:r>
        <w:rPr>
          <w:rFonts w:ascii="Times New Roman CYR" w:hAnsi="Times New Roman CYR" w:cs="Times New Roman CYR"/>
          <w:i/>
          <w:color w:val="000000"/>
        </w:rPr>
        <w:t xml:space="preserve">                    </w:t>
      </w:r>
      <w:r w:rsidRPr="00BF561F">
        <w:rPr>
          <w:rFonts w:ascii="Times New Roman CYR" w:hAnsi="Times New Roman CYR" w:cs="Times New Roman CYR"/>
          <w:i/>
          <w:color w:val="000000"/>
        </w:rPr>
        <w:t>(ф. 0503160)</w:t>
      </w:r>
      <w:r w:rsidRPr="0008304D">
        <w:rPr>
          <w:rFonts w:ascii="Times New Roman CYR" w:hAnsi="Times New Roman CYR" w:cs="Times New Roman CYR"/>
          <w:i/>
          <w:color w:val="000000"/>
        </w:rPr>
        <w:t xml:space="preserve"> расходы </w:t>
      </w:r>
      <w:r w:rsidRPr="00F75267">
        <w:rPr>
          <w:rFonts w:ascii="Times New Roman CYR" w:hAnsi="Times New Roman CYR" w:cs="Times New Roman CYR"/>
          <w:i/>
          <w:color w:val="000000"/>
        </w:rPr>
        <w:t>на осуществление регулярных перевозок пассажиров и багажа автомобильным транспортом на муниципальных маршрутах С</w:t>
      </w:r>
      <w:r w:rsidRPr="00F75267">
        <w:rPr>
          <w:rFonts w:ascii="Times New Roman CYR" w:hAnsi="Times New Roman CYR" w:cs="Times New Roman CYR"/>
          <w:i/>
          <w:color w:val="000000"/>
        </w:rPr>
        <w:t>е</w:t>
      </w:r>
      <w:r w:rsidRPr="00F75267">
        <w:rPr>
          <w:rFonts w:ascii="Times New Roman CYR" w:hAnsi="Times New Roman CYR" w:cs="Times New Roman CYR"/>
          <w:i/>
          <w:color w:val="000000"/>
        </w:rPr>
        <w:t>верного района произведены в соответствии с кассовым планом</w:t>
      </w:r>
      <w:r>
        <w:rPr>
          <w:rFonts w:ascii="Times New Roman CYR" w:hAnsi="Times New Roman CYR" w:cs="Times New Roman CYR"/>
          <w:i/>
          <w:color w:val="000000"/>
        </w:rPr>
        <w:t>.</w:t>
      </w:r>
    </w:p>
    <w:p w:rsidR="00B36F1F" w:rsidRDefault="00B36F1F" w:rsidP="00B36F1F">
      <w:pPr>
        <w:jc w:val="both"/>
      </w:pPr>
      <w:r>
        <w:t xml:space="preserve">        </w:t>
      </w:r>
      <w:proofErr w:type="gramStart"/>
      <w:r w:rsidRPr="00B71102">
        <w:rPr>
          <w:b/>
          <w:i/>
        </w:rPr>
        <w:t>0412</w:t>
      </w:r>
      <w:r w:rsidRPr="00B71102">
        <w:rPr>
          <w:b/>
        </w:rPr>
        <w:t xml:space="preserve"> </w:t>
      </w:r>
      <w:r w:rsidRPr="00B71102">
        <w:rPr>
          <w:b/>
          <w:i/>
          <w:iCs/>
        </w:rPr>
        <w:t>«Другие вопросы в области национальной экономики»</w:t>
      </w:r>
      <w:r w:rsidRPr="00B03FAF">
        <w:t xml:space="preserve"> – </w:t>
      </w:r>
      <w:r>
        <w:t>при г</w:t>
      </w:r>
      <w:r>
        <w:t>о</w:t>
      </w:r>
      <w:r>
        <w:t xml:space="preserve">довых бюджетных назначениях в сумме  </w:t>
      </w:r>
      <w:r w:rsidR="006A580D">
        <w:t>6 543,9</w:t>
      </w:r>
      <w:r>
        <w:t xml:space="preserve"> тыс. рублей, расходы  пр</w:t>
      </w:r>
      <w:r>
        <w:t>о</w:t>
      </w:r>
      <w:r>
        <w:t xml:space="preserve">изведены в сумме </w:t>
      </w:r>
      <w:r w:rsidR="009B0568">
        <w:t>3</w:t>
      </w:r>
      <w:r w:rsidR="006A580D">
        <w:t> 847,1</w:t>
      </w:r>
      <w:r>
        <w:t xml:space="preserve"> тыс. рублей или на </w:t>
      </w:r>
      <w:r w:rsidR="009B0568">
        <w:t>5</w:t>
      </w:r>
      <w:r w:rsidR="006A580D">
        <w:t>8,8</w:t>
      </w:r>
      <w:r>
        <w:t xml:space="preserve"> %. </w:t>
      </w:r>
      <w:proofErr w:type="gramEnd"/>
    </w:p>
    <w:p w:rsidR="00ED5016" w:rsidRDefault="00ED5016" w:rsidP="00ED5016">
      <w:pPr>
        <w:jc w:val="both"/>
        <w:rPr>
          <w:bCs/>
        </w:rPr>
      </w:pPr>
      <w:r>
        <w:rPr>
          <w:bCs/>
        </w:rPr>
        <w:t xml:space="preserve">        Низкий уровень исполнения по подразделу сложился по следующим м</w:t>
      </w:r>
      <w:r>
        <w:rPr>
          <w:bCs/>
        </w:rPr>
        <w:t>е</w:t>
      </w:r>
      <w:r>
        <w:rPr>
          <w:bCs/>
        </w:rPr>
        <w:t>роприятиям:</w:t>
      </w:r>
    </w:p>
    <w:p w:rsidR="00ED5016" w:rsidRDefault="00ED5016" w:rsidP="00ED5016">
      <w:pPr>
        <w:tabs>
          <w:tab w:val="left" w:pos="9072"/>
        </w:tabs>
        <w:jc w:val="both"/>
        <w:rPr>
          <w:i/>
        </w:rPr>
      </w:pPr>
      <w:r>
        <w:t xml:space="preserve">        Комплекс процессных мероприятий "Организация предоставления гос</w:t>
      </w:r>
      <w:r>
        <w:t>у</w:t>
      </w:r>
      <w:r>
        <w:t>дарственных и муниципальных услуг по принципу "одного окна", в том чи</w:t>
      </w:r>
      <w:r>
        <w:t>с</w:t>
      </w:r>
      <w:r>
        <w:t xml:space="preserve">ле в многофункциональном центре, по месту пребывания»  при  плане  5 851,2 тыс. рублей,  исполнение составило  3 452,1 тыс. рублей или 59,0 %.                          </w:t>
      </w:r>
      <w:r>
        <w:rPr>
          <w:i/>
        </w:rPr>
        <w:t xml:space="preserve">                 </w:t>
      </w:r>
    </w:p>
    <w:p w:rsidR="00ED5016" w:rsidRDefault="00ED5016" w:rsidP="00ED5016">
      <w:pPr>
        <w:tabs>
          <w:tab w:val="left" w:pos="9072"/>
        </w:tabs>
        <w:jc w:val="both"/>
        <w:rPr>
          <w:rFonts w:ascii="Times New Roman CYR" w:hAnsi="Times New Roman CYR" w:cs="Times New Roman CYR"/>
          <w:i/>
          <w:color w:val="000000"/>
        </w:rPr>
      </w:pPr>
      <w:r>
        <w:rPr>
          <w:i/>
        </w:rPr>
        <w:t xml:space="preserve">       </w:t>
      </w:r>
      <w:r w:rsidRPr="0046662B">
        <w:rPr>
          <w:i/>
        </w:rPr>
        <w:t>Согласно информации</w:t>
      </w:r>
      <w:r w:rsidRPr="00BF561F">
        <w:rPr>
          <w:rFonts w:ascii="Times New Roman CYR" w:hAnsi="Times New Roman CYR" w:cs="Times New Roman CYR"/>
          <w:i/>
          <w:color w:val="000000"/>
        </w:rPr>
        <w:t xml:space="preserve"> в текстовой части Пояснительной записки </w:t>
      </w:r>
      <w:r>
        <w:rPr>
          <w:rFonts w:ascii="Times New Roman CYR" w:hAnsi="Times New Roman CYR" w:cs="Times New Roman CYR"/>
          <w:i/>
          <w:color w:val="000000"/>
        </w:rPr>
        <w:t xml:space="preserve">                    </w:t>
      </w:r>
      <w:r w:rsidRPr="00BF561F">
        <w:rPr>
          <w:rFonts w:ascii="Times New Roman CYR" w:hAnsi="Times New Roman CYR" w:cs="Times New Roman CYR"/>
          <w:i/>
          <w:color w:val="000000"/>
        </w:rPr>
        <w:t>(ф. 0503160)</w:t>
      </w:r>
      <w:r w:rsidRPr="0008304D">
        <w:rPr>
          <w:rFonts w:ascii="Times New Roman CYR" w:hAnsi="Times New Roman CYR" w:cs="Times New Roman CYR"/>
          <w:i/>
          <w:color w:val="000000"/>
        </w:rPr>
        <w:t xml:space="preserve"> </w:t>
      </w:r>
      <w:r>
        <w:rPr>
          <w:rFonts w:ascii="Times New Roman CYR" w:hAnsi="Times New Roman CYR" w:cs="Times New Roman CYR"/>
          <w:i/>
          <w:color w:val="000000"/>
        </w:rPr>
        <w:t xml:space="preserve"> р</w:t>
      </w:r>
      <w:r w:rsidRPr="00403015">
        <w:rPr>
          <w:rFonts w:ascii="Times New Roman CYR" w:hAnsi="Times New Roman CYR" w:cs="Times New Roman CYR"/>
          <w:i/>
          <w:color w:val="000000"/>
        </w:rPr>
        <w:t>асходы на выполнение муниципального задания  по предоста</w:t>
      </w:r>
      <w:r w:rsidRPr="00403015">
        <w:rPr>
          <w:rFonts w:ascii="Times New Roman CYR" w:hAnsi="Times New Roman CYR" w:cs="Times New Roman CYR"/>
          <w:i/>
          <w:color w:val="000000"/>
        </w:rPr>
        <w:t>в</w:t>
      </w:r>
      <w:r w:rsidRPr="00403015">
        <w:rPr>
          <w:rFonts w:ascii="Times New Roman CYR" w:hAnsi="Times New Roman CYR" w:cs="Times New Roman CYR"/>
          <w:i/>
          <w:color w:val="000000"/>
        </w:rPr>
        <w:t>лению государственных (муниципальных) услуг в многофункциональных це</w:t>
      </w:r>
      <w:r w:rsidRPr="00403015">
        <w:rPr>
          <w:rFonts w:ascii="Times New Roman CYR" w:hAnsi="Times New Roman CYR" w:cs="Times New Roman CYR"/>
          <w:i/>
          <w:color w:val="000000"/>
        </w:rPr>
        <w:t>н</w:t>
      </w:r>
      <w:r w:rsidRPr="00403015">
        <w:rPr>
          <w:rFonts w:ascii="Times New Roman CYR" w:hAnsi="Times New Roman CYR" w:cs="Times New Roman CYR"/>
          <w:i/>
          <w:color w:val="000000"/>
        </w:rPr>
        <w:t>трах произведены по фактической потребности</w:t>
      </w:r>
      <w:r>
        <w:rPr>
          <w:rFonts w:ascii="Times New Roman CYR" w:hAnsi="Times New Roman CYR" w:cs="Times New Roman CYR"/>
          <w:i/>
          <w:color w:val="000000"/>
        </w:rPr>
        <w:t>.</w:t>
      </w:r>
    </w:p>
    <w:p w:rsidR="00430381" w:rsidRPr="00E70EB6" w:rsidRDefault="00ED5016" w:rsidP="00430381">
      <w:pPr>
        <w:jc w:val="both"/>
        <w:rPr>
          <w:i/>
        </w:rPr>
      </w:pPr>
      <w:r>
        <w:t xml:space="preserve">        </w:t>
      </w:r>
      <w:r w:rsidR="00430381">
        <w:t>Комплекс   процессных   мероприятий "Тарифное регулирование" при плане 37,9 тыс. рублей, исполнение  -</w:t>
      </w:r>
      <w:r w:rsidR="00430381">
        <w:tab/>
        <w:t>0,0 тыс. рублей.</w:t>
      </w:r>
      <w:r w:rsidR="00430381">
        <w:tab/>
      </w:r>
      <w:proofErr w:type="gramStart"/>
      <w:r w:rsidR="00430381" w:rsidRPr="0046662B">
        <w:rPr>
          <w:i/>
        </w:rPr>
        <w:t>Согласно инфо</w:t>
      </w:r>
      <w:r w:rsidR="00430381" w:rsidRPr="0046662B">
        <w:rPr>
          <w:i/>
        </w:rPr>
        <w:t>р</w:t>
      </w:r>
      <w:r w:rsidR="00430381" w:rsidRPr="0046662B">
        <w:rPr>
          <w:i/>
        </w:rPr>
        <w:t>мации</w:t>
      </w:r>
      <w:r w:rsidR="00430381" w:rsidRPr="00BF561F">
        <w:rPr>
          <w:rFonts w:ascii="Times New Roman CYR" w:hAnsi="Times New Roman CYR" w:cs="Times New Roman CYR"/>
          <w:i/>
          <w:color w:val="000000"/>
        </w:rPr>
        <w:t xml:space="preserve"> в текстовой части Пояснительной записки (ф. 0503160)</w:t>
      </w:r>
      <w:r w:rsidR="00430381">
        <w:rPr>
          <w:rFonts w:ascii="Times New Roman CYR" w:hAnsi="Times New Roman CYR" w:cs="Times New Roman CYR"/>
          <w:i/>
          <w:color w:val="000000"/>
        </w:rPr>
        <w:t xml:space="preserve">, </w:t>
      </w:r>
      <w:r w:rsidR="00430381" w:rsidRPr="0008304D">
        <w:rPr>
          <w:rFonts w:ascii="Times New Roman CYR" w:hAnsi="Times New Roman CYR" w:cs="Times New Roman CYR"/>
          <w:i/>
          <w:color w:val="000000"/>
        </w:rPr>
        <w:t xml:space="preserve"> </w:t>
      </w:r>
      <w:r w:rsidR="00430381">
        <w:rPr>
          <w:rFonts w:ascii="Times New Roman CYR" w:hAnsi="Times New Roman CYR" w:cs="Times New Roman CYR"/>
          <w:i/>
          <w:color w:val="000000"/>
        </w:rPr>
        <w:t>с</w:t>
      </w:r>
      <w:r w:rsidR="00430381" w:rsidRPr="00813699">
        <w:rPr>
          <w:rFonts w:ascii="Times New Roman CYR" w:hAnsi="Times New Roman CYR" w:cs="Times New Roman CYR"/>
          <w:i/>
          <w:color w:val="000000"/>
        </w:rPr>
        <w:t>редства областного бюджета на осуществление переданных государственных по</w:t>
      </w:r>
      <w:r w:rsidR="00430381" w:rsidRPr="00813699">
        <w:rPr>
          <w:rFonts w:ascii="Times New Roman CYR" w:hAnsi="Times New Roman CYR" w:cs="Times New Roman CYR"/>
          <w:i/>
          <w:color w:val="000000"/>
        </w:rPr>
        <w:t>л</w:t>
      </w:r>
      <w:r w:rsidR="00430381" w:rsidRPr="00813699">
        <w:rPr>
          <w:rFonts w:ascii="Times New Roman CYR" w:hAnsi="Times New Roman CYR" w:cs="Times New Roman CYR"/>
          <w:i/>
          <w:color w:val="000000"/>
        </w:rPr>
        <w:t>номочий в сфере водоснабжения, водоотведения, в области обращения с твердыми коммунальными отходами и по установлению регулируемых т</w:t>
      </w:r>
      <w:r w:rsidR="00430381" w:rsidRPr="00813699">
        <w:rPr>
          <w:rFonts w:ascii="Times New Roman CYR" w:hAnsi="Times New Roman CYR" w:cs="Times New Roman CYR"/>
          <w:i/>
          <w:color w:val="000000"/>
        </w:rPr>
        <w:t>а</w:t>
      </w:r>
      <w:r w:rsidR="00430381" w:rsidRPr="00813699">
        <w:rPr>
          <w:rFonts w:ascii="Times New Roman CYR" w:hAnsi="Times New Roman CYR" w:cs="Times New Roman CYR"/>
          <w:i/>
          <w:color w:val="000000"/>
        </w:rPr>
        <w:t>рифов на перевозки по муниципальным маршрутам регулярных перевозок б</w:t>
      </w:r>
      <w:r w:rsidR="00430381" w:rsidRPr="00813699">
        <w:rPr>
          <w:rFonts w:ascii="Times New Roman CYR" w:hAnsi="Times New Roman CYR" w:cs="Times New Roman CYR"/>
          <w:i/>
          <w:color w:val="000000"/>
        </w:rPr>
        <w:t>у</w:t>
      </w:r>
      <w:r w:rsidR="00430381" w:rsidRPr="00813699">
        <w:rPr>
          <w:rFonts w:ascii="Times New Roman CYR" w:hAnsi="Times New Roman CYR" w:cs="Times New Roman CYR"/>
          <w:i/>
          <w:color w:val="000000"/>
        </w:rPr>
        <w:t>дут произведены в соответствии с кассовым планом в 4 квартале 2025 года</w:t>
      </w:r>
      <w:r w:rsidR="00430381">
        <w:rPr>
          <w:i/>
        </w:rPr>
        <w:t>;</w:t>
      </w:r>
      <w:proofErr w:type="gramEnd"/>
    </w:p>
    <w:p w:rsidR="00ED5016" w:rsidRDefault="00ED5016" w:rsidP="00ED5016">
      <w:pPr>
        <w:jc w:val="both"/>
        <w:rPr>
          <w:i/>
        </w:rPr>
      </w:pPr>
      <w:r>
        <w:t xml:space="preserve">       Комплекс процессных мероприятий "Повышение качества управления земельно-имущественным комплексом"</w:t>
      </w:r>
      <w:r>
        <w:tab/>
        <w:t xml:space="preserve">исполнение 0,0 тыс. рублей, при плановых бюджетных назначениях  в сумме  100,0 тыс. рублей. </w:t>
      </w:r>
      <w:r w:rsidRPr="00186F95">
        <w:rPr>
          <w:i/>
        </w:rPr>
        <w:t>С</w:t>
      </w:r>
      <w:r>
        <w:rPr>
          <w:i/>
        </w:rPr>
        <w:t>огласно и</w:t>
      </w:r>
      <w:r>
        <w:rPr>
          <w:i/>
        </w:rPr>
        <w:t>н</w:t>
      </w:r>
      <w:r>
        <w:rPr>
          <w:i/>
        </w:rPr>
        <w:t xml:space="preserve">формации в  ф. 0503169,  расходы </w:t>
      </w:r>
      <w:r w:rsidRPr="00E70EB6">
        <w:rPr>
          <w:i/>
        </w:rPr>
        <w:t>будут произведены в 4 квартале 2025 г</w:t>
      </w:r>
      <w:r w:rsidR="006B6571">
        <w:rPr>
          <w:i/>
        </w:rPr>
        <w:t>.</w:t>
      </w:r>
      <w:r>
        <w:rPr>
          <w:i/>
        </w:rPr>
        <w:t>;</w:t>
      </w:r>
    </w:p>
    <w:p w:rsidR="00ED5016" w:rsidRDefault="00ED5016" w:rsidP="00ED5016">
      <w:pPr>
        <w:jc w:val="both"/>
        <w:rPr>
          <w:rFonts w:ascii="Times New Roman CYR" w:hAnsi="Times New Roman CYR" w:cs="Times New Roman CYR"/>
          <w:i/>
          <w:color w:val="000000"/>
        </w:rPr>
      </w:pPr>
      <w:r>
        <w:t xml:space="preserve">        </w:t>
      </w:r>
      <w:r w:rsidRPr="006B5DBF">
        <w:t>Комплекс процессных мероприятий "Организация проведения процедур оценки, учета, инвентаризации, регистрации муниципального имущества, в том числе неразграниченных земельных участков, составления экспертизы, смет на ремонт муниципального имущества"</w:t>
      </w:r>
      <w:r>
        <w:t xml:space="preserve"> исполнены в сумме </w:t>
      </w:r>
      <w:r w:rsidR="00A30A82">
        <w:t>7</w:t>
      </w:r>
      <w:r>
        <w:t xml:space="preserve">6,0 тыс. рублей или на </w:t>
      </w:r>
      <w:r w:rsidR="00A30A82">
        <w:t xml:space="preserve">58,46 </w:t>
      </w:r>
      <w:r>
        <w:t>% при плановых назначениях в сумме 1</w:t>
      </w:r>
      <w:r w:rsidR="00A30A82">
        <w:t>3</w:t>
      </w:r>
      <w:r>
        <w:t xml:space="preserve">0,0 тыс. рублей.                </w:t>
      </w:r>
      <w:r w:rsidRPr="0046662B">
        <w:rPr>
          <w:i/>
        </w:rPr>
        <w:t>Согласно информации</w:t>
      </w:r>
      <w:r w:rsidRPr="00BF561F">
        <w:rPr>
          <w:rFonts w:ascii="Times New Roman CYR" w:hAnsi="Times New Roman CYR" w:cs="Times New Roman CYR"/>
          <w:i/>
          <w:color w:val="000000"/>
        </w:rPr>
        <w:t xml:space="preserve"> в текстовой части Пояснительной записки</w:t>
      </w:r>
      <w:r>
        <w:rPr>
          <w:rFonts w:ascii="Times New Roman CYR" w:hAnsi="Times New Roman CYR" w:cs="Times New Roman CYR"/>
          <w:i/>
          <w:color w:val="000000"/>
        </w:rPr>
        <w:t xml:space="preserve">                       </w:t>
      </w:r>
      <w:r w:rsidRPr="00BF561F">
        <w:rPr>
          <w:rFonts w:ascii="Times New Roman CYR" w:hAnsi="Times New Roman CYR" w:cs="Times New Roman CYR"/>
          <w:i/>
          <w:color w:val="000000"/>
        </w:rPr>
        <w:t xml:space="preserve"> (ф. 0503160)</w:t>
      </w:r>
      <w:r>
        <w:rPr>
          <w:rFonts w:ascii="Times New Roman CYR" w:hAnsi="Times New Roman CYR" w:cs="Times New Roman CYR"/>
          <w:i/>
          <w:color w:val="000000"/>
        </w:rPr>
        <w:t xml:space="preserve">, </w:t>
      </w:r>
      <w:r w:rsidR="00FF727A">
        <w:rPr>
          <w:rFonts w:ascii="Times New Roman CYR" w:hAnsi="Times New Roman CYR" w:cs="Times New Roman CYR"/>
          <w:i/>
          <w:color w:val="000000"/>
        </w:rPr>
        <w:t xml:space="preserve"> </w:t>
      </w:r>
      <w:r>
        <w:rPr>
          <w:rFonts w:ascii="Times New Roman CYR" w:hAnsi="Times New Roman CYR" w:cs="Times New Roman CYR"/>
          <w:i/>
          <w:color w:val="000000"/>
        </w:rPr>
        <w:t>расходы</w:t>
      </w:r>
      <w:r w:rsidRPr="00A962E7">
        <w:rPr>
          <w:rFonts w:ascii="Times New Roman CYR" w:hAnsi="Times New Roman CYR" w:cs="Times New Roman CYR"/>
          <w:i/>
          <w:color w:val="000000"/>
        </w:rPr>
        <w:t xml:space="preserve">  произведены </w:t>
      </w:r>
      <w:r w:rsidR="00FF727A">
        <w:rPr>
          <w:rFonts w:ascii="Times New Roman CYR" w:hAnsi="Times New Roman CYR" w:cs="Times New Roman CYR"/>
          <w:i/>
          <w:color w:val="000000"/>
        </w:rPr>
        <w:t xml:space="preserve"> </w:t>
      </w:r>
      <w:r w:rsidRPr="00A962E7">
        <w:rPr>
          <w:rFonts w:ascii="Times New Roman CYR" w:hAnsi="Times New Roman CYR" w:cs="Times New Roman CYR"/>
          <w:i/>
          <w:color w:val="000000"/>
        </w:rPr>
        <w:t xml:space="preserve">в </w:t>
      </w:r>
      <w:r w:rsidR="00FF727A">
        <w:rPr>
          <w:rFonts w:ascii="Times New Roman CYR" w:hAnsi="Times New Roman CYR" w:cs="Times New Roman CYR"/>
          <w:i/>
          <w:color w:val="000000"/>
        </w:rPr>
        <w:t xml:space="preserve"> </w:t>
      </w:r>
      <w:r w:rsidRPr="00A962E7">
        <w:rPr>
          <w:rFonts w:ascii="Times New Roman CYR" w:hAnsi="Times New Roman CYR" w:cs="Times New Roman CYR"/>
          <w:i/>
          <w:color w:val="000000"/>
        </w:rPr>
        <w:t xml:space="preserve">соответствии </w:t>
      </w:r>
      <w:r w:rsidR="00FF727A">
        <w:rPr>
          <w:rFonts w:ascii="Times New Roman CYR" w:hAnsi="Times New Roman CYR" w:cs="Times New Roman CYR"/>
          <w:i/>
          <w:color w:val="000000"/>
        </w:rPr>
        <w:t xml:space="preserve"> </w:t>
      </w:r>
      <w:r w:rsidRPr="00A962E7">
        <w:rPr>
          <w:rFonts w:ascii="Times New Roman CYR" w:hAnsi="Times New Roman CYR" w:cs="Times New Roman CYR"/>
          <w:i/>
          <w:color w:val="000000"/>
        </w:rPr>
        <w:t>с</w:t>
      </w:r>
      <w:r w:rsidR="00FF727A">
        <w:rPr>
          <w:rFonts w:ascii="Times New Roman CYR" w:hAnsi="Times New Roman CYR" w:cs="Times New Roman CYR"/>
          <w:i/>
          <w:color w:val="000000"/>
        </w:rPr>
        <w:t xml:space="preserve"> </w:t>
      </w:r>
      <w:r w:rsidRPr="00A962E7">
        <w:rPr>
          <w:rFonts w:ascii="Times New Roman CYR" w:hAnsi="Times New Roman CYR" w:cs="Times New Roman CYR"/>
          <w:i/>
          <w:color w:val="000000"/>
        </w:rPr>
        <w:t xml:space="preserve"> кассовым</w:t>
      </w:r>
      <w:r w:rsidR="00FF727A">
        <w:rPr>
          <w:rFonts w:ascii="Times New Roman CYR" w:hAnsi="Times New Roman CYR" w:cs="Times New Roman CYR"/>
          <w:i/>
          <w:color w:val="000000"/>
        </w:rPr>
        <w:t xml:space="preserve"> </w:t>
      </w:r>
      <w:r w:rsidRPr="00A962E7">
        <w:rPr>
          <w:rFonts w:ascii="Times New Roman CYR" w:hAnsi="Times New Roman CYR" w:cs="Times New Roman CYR"/>
          <w:i/>
          <w:color w:val="000000"/>
        </w:rPr>
        <w:t xml:space="preserve"> планом</w:t>
      </w:r>
      <w:r>
        <w:rPr>
          <w:rFonts w:ascii="Times New Roman CYR" w:hAnsi="Times New Roman CYR" w:cs="Times New Roman CYR"/>
          <w:i/>
          <w:color w:val="000000"/>
        </w:rPr>
        <w:t>.</w:t>
      </w:r>
    </w:p>
    <w:p w:rsidR="00B36F1F" w:rsidRDefault="00B36F1F" w:rsidP="00ED5016">
      <w:pPr>
        <w:jc w:val="both"/>
      </w:pPr>
    </w:p>
    <w:p w:rsidR="008657E2" w:rsidRDefault="008657E2" w:rsidP="008657E2">
      <w:pPr>
        <w:jc w:val="both"/>
        <w:outlineLvl w:val="0"/>
      </w:pPr>
      <w:r>
        <w:t xml:space="preserve">       По</w:t>
      </w:r>
      <w:r w:rsidRPr="00B03FAF">
        <w:t xml:space="preserve"> разделу </w:t>
      </w:r>
      <w:r w:rsidRPr="00B03FAF">
        <w:rPr>
          <w:b/>
          <w:bCs/>
        </w:rPr>
        <w:t xml:space="preserve">0500 «Жилищно-коммунальное хозяйство» </w:t>
      </w:r>
      <w:r w:rsidRPr="00A334C6">
        <w:rPr>
          <w:bCs/>
        </w:rPr>
        <w:t>расходы</w:t>
      </w:r>
      <w:r>
        <w:rPr>
          <w:b/>
          <w:bCs/>
        </w:rPr>
        <w:t xml:space="preserve"> </w:t>
      </w:r>
      <w:r>
        <w:t>на 01.</w:t>
      </w:r>
      <w:r w:rsidR="00AE0892">
        <w:t>1</w:t>
      </w:r>
      <w:r>
        <w:t>0</w:t>
      </w:r>
      <w:r w:rsidRPr="00B03FAF">
        <w:t>.20</w:t>
      </w:r>
      <w:r>
        <w:t>2</w:t>
      </w:r>
      <w:r w:rsidR="00D9241F">
        <w:t>5</w:t>
      </w:r>
      <w:r>
        <w:t xml:space="preserve"> года </w:t>
      </w:r>
      <w:r w:rsidR="00644D7F">
        <w:t xml:space="preserve"> </w:t>
      </w:r>
      <w:r w:rsidRPr="00B03FAF">
        <w:t xml:space="preserve">произведены в сумме </w:t>
      </w:r>
      <w:r>
        <w:t>2</w:t>
      </w:r>
      <w:r w:rsidR="00D9241F">
        <w:t> </w:t>
      </w:r>
      <w:r w:rsidR="00644D7F">
        <w:t>6</w:t>
      </w:r>
      <w:r w:rsidR="00D9241F">
        <w:t>15,6</w:t>
      </w:r>
      <w:r>
        <w:t xml:space="preserve"> </w:t>
      </w:r>
      <w:r w:rsidRPr="00B03FAF">
        <w:t xml:space="preserve">тыс. рублей или </w:t>
      </w:r>
      <w:r w:rsidR="00D9241F">
        <w:t>89,7</w:t>
      </w:r>
      <w:r>
        <w:t xml:space="preserve"> </w:t>
      </w:r>
      <w:r w:rsidRPr="00B03FAF">
        <w:t>%</w:t>
      </w:r>
      <w:r>
        <w:t xml:space="preserve"> от су</w:t>
      </w:r>
      <w:r>
        <w:t>м</w:t>
      </w:r>
      <w:r>
        <w:lastRenderedPageBreak/>
        <w:t xml:space="preserve">мы утвержденных бюджетных назначений </w:t>
      </w:r>
      <w:r w:rsidRPr="00164F8C">
        <w:t>(</w:t>
      </w:r>
      <w:r>
        <w:t>2 </w:t>
      </w:r>
      <w:r w:rsidR="00D9241F">
        <w:t>91</w:t>
      </w:r>
      <w:r>
        <w:t>6,</w:t>
      </w:r>
      <w:r w:rsidR="00D9241F">
        <w:t>6</w:t>
      </w:r>
      <w:r>
        <w:t xml:space="preserve"> </w:t>
      </w:r>
      <w:r w:rsidRPr="00B03FAF">
        <w:t>тыс. рублей</w:t>
      </w:r>
      <w:r>
        <w:t>)</w:t>
      </w:r>
      <w:r w:rsidRPr="00B03FAF">
        <w:t xml:space="preserve">. </w:t>
      </w:r>
      <w:r>
        <w:t>По сравн</w:t>
      </w:r>
      <w:r>
        <w:t>е</w:t>
      </w:r>
      <w:r>
        <w:t>нию с аналогичным  периодом  прошлого года (</w:t>
      </w:r>
      <w:r w:rsidR="00D9241F">
        <w:t>2 247</w:t>
      </w:r>
      <w:r w:rsidR="001057D8">
        <w:t>,6</w:t>
      </w:r>
      <w:r>
        <w:t xml:space="preserve"> тыс. рублей)  факт</w:t>
      </w:r>
      <w:r>
        <w:t>и</w:t>
      </w:r>
      <w:r>
        <w:t xml:space="preserve">ческие расходы  по  разделу увеличились на </w:t>
      </w:r>
      <w:r w:rsidR="00D9241F">
        <w:t>368</w:t>
      </w:r>
      <w:r w:rsidR="001057D8">
        <w:t>,0</w:t>
      </w:r>
      <w:r>
        <w:t xml:space="preserve"> тыс. рублей.</w:t>
      </w:r>
    </w:p>
    <w:p w:rsidR="008657E2" w:rsidRDefault="008657E2" w:rsidP="008657E2">
      <w:pPr>
        <w:jc w:val="both"/>
        <w:outlineLvl w:val="0"/>
      </w:pPr>
      <w:r>
        <w:t xml:space="preserve">       </w:t>
      </w:r>
      <w:r w:rsidRPr="00F30DBF">
        <w:t>В разрезе подразделов расходы распределились следующим образом:</w:t>
      </w:r>
    </w:p>
    <w:p w:rsidR="008657E2" w:rsidRDefault="008657E2" w:rsidP="008657E2">
      <w:pPr>
        <w:jc w:val="both"/>
      </w:pPr>
      <w:r w:rsidRPr="00134C84">
        <w:rPr>
          <w:b/>
          <w:i/>
        </w:rPr>
        <w:t xml:space="preserve">       </w:t>
      </w:r>
      <w:proofErr w:type="gramStart"/>
      <w:r w:rsidRPr="00134C84">
        <w:rPr>
          <w:b/>
          <w:i/>
        </w:rPr>
        <w:t>0501 «Жилищное хозяйство»</w:t>
      </w:r>
      <w:r>
        <w:t xml:space="preserve"> </w:t>
      </w:r>
      <w:r w:rsidR="00F4405A">
        <w:t xml:space="preserve">  - </w:t>
      </w:r>
      <w:r>
        <w:t xml:space="preserve"> </w:t>
      </w:r>
      <w:r w:rsidRPr="00F30DBF">
        <w:t>2</w:t>
      </w:r>
      <w:r w:rsidR="00D9241F">
        <w:t> 570,4</w:t>
      </w:r>
      <w:r w:rsidRPr="00F30DBF">
        <w:t xml:space="preserve"> тыс. рублей, или</w:t>
      </w:r>
      <w:r w:rsidR="00D9241F">
        <w:t xml:space="preserve"> 8</w:t>
      </w:r>
      <w:r>
        <w:t>9,</w:t>
      </w:r>
      <w:r w:rsidR="00D9241F">
        <w:t>58</w:t>
      </w:r>
      <w:r>
        <w:t xml:space="preserve"> </w:t>
      </w:r>
      <w:r w:rsidRPr="00F30DBF">
        <w:t>% от г</w:t>
      </w:r>
      <w:r w:rsidRPr="00F30DBF">
        <w:t>о</w:t>
      </w:r>
      <w:r w:rsidRPr="00F30DBF">
        <w:t>довых бюджетных назначений (</w:t>
      </w:r>
      <w:r>
        <w:t>2</w:t>
      </w:r>
      <w:r w:rsidR="00D9241F">
        <w:t> 869,</w:t>
      </w:r>
      <w:r>
        <w:t>4</w:t>
      </w:r>
      <w:r w:rsidRPr="00F30DBF">
        <w:t xml:space="preserve"> тыс. рублей)</w:t>
      </w:r>
      <w:r w:rsidR="007C1EAB">
        <w:t xml:space="preserve">, </w:t>
      </w:r>
      <w:r>
        <w:rPr>
          <w:kern w:val="36"/>
        </w:rPr>
        <w:t>расходы на о</w:t>
      </w:r>
      <w:r w:rsidRPr="00C04CFE">
        <w:rPr>
          <w:kern w:val="36"/>
        </w:rPr>
        <w:t>существл</w:t>
      </w:r>
      <w:r w:rsidRPr="00C04CFE">
        <w:rPr>
          <w:kern w:val="36"/>
        </w:rPr>
        <w:t>е</w:t>
      </w:r>
      <w:r w:rsidRPr="00C04CFE">
        <w:rPr>
          <w:kern w:val="36"/>
        </w:rPr>
        <w:t>ние переданных полномочий по обеспечению жильем социального найма о</w:t>
      </w:r>
      <w:r w:rsidRPr="00C04CFE">
        <w:rPr>
          <w:kern w:val="36"/>
        </w:rPr>
        <w:t>т</w:t>
      </w:r>
      <w:r w:rsidRPr="00C04CFE">
        <w:rPr>
          <w:kern w:val="36"/>
        </w:rPr>
        <w:t>дельных категорий граждан в соответствии с законодательством Оренбур</w:t>
      </w:r>
      <w:r w:rsidRPr="00C04CFE">
        <w:rPr>
          <w:kern w:val="36"/>
        </w:rPr>
        <w:t>г</w:t>
      </w:r>
      <w:r w:rsidRPr="00C04CFE">
        <w:rPr>
          <w:kern w:val="36"/>
        </w:rPr>
        <w:t xml:space="preserve">ской области </w:t>
      </w:r>
      <w:r>
        <w:rPr>
          <w:kern w:val="36"/>
        </w:rPr>
        <w:t xml:space="preserve">произведены в </w:t>
      </w:r>
      <w:r w:rsidRPr="00C04CFE">
        <w:rPr>
          <w:kern w:val="36"/>
        </w:rPr>
        <w:t>сумм</w:t>
      </w:r>
      <w:r>
        <w:rPr>
          <w:kern w:val="36"/>
        </w:rPr>
        <w:t>е</w:t>
      </w:r>
      <w:r w:rsidRPr="00C04CFE">
        <w:rPr>
          <w:kern w:val="36"/>
        </w:rPr>
        <w:t xml:space="preserve"> </w:t>
      </w:r>
      <w:r>
        <w:rPr>
          <w:kern w:val="36"/>
        </w:rPr>
        <w:t>2</w:t>
      </w:r>
      <w:r w:rsidR="002B48C1">
        <w:rPr>
          <w:kern w:val="36"/>
        </w:rPr>
        <w:t> 5</w:t>
      </w:r>
      <w:r>
        <w:rPr>
          <w:kern w:val="36"/>
        </w:rPr>
        <w:t>6</w:t>
      </w:r>
      <w:r w:rsidR="002B48C1">
        <w:rPr>
          <w:kern w:val="36"/>
        </w:rPr>
        <w:t>4,1</w:t>
      </w:r>
      <w:r>
        <w:rPr>
          <w:kern w:val="36"/>
        </w:rPr>
        <w:t xml:space="preserve"> тыс.</w:t>
      </w:r>
      <w:r w:rsidRPr="00C04CFE">
        <w:rPr>
          <w:kern w:val="36"/>
        </w:rPr>
        <w:t xml:space="preserve"> рублей</w:t>
      </w:r>
      <w:r>
        <w:rPr>
          <w:kern w:val="36"/>
        </w:rPr>
        <w:t xml:space="preserve"> (ж</w:t>
      </w:r>
      <w:r w:rsidRPr="003B4E82">
        <w:rPr>
          <w:kern w:val="36"/>
        </w:rPr>
        <w:t>илое помещение, приобретенное по муниципальному контракту,  предоставлено инвалиду 3 группы, ветерану боевых действий по договору социального найма</w:t>
      </w:r>
      <w:proofErr w:type="gramEnd"/>
      <w:r w:rsidRPr="003B4E82">
        <w:rPr>
          <w:kern w:val="36"/>
        </w:rPr>
        <w:t xml:space="preserve"> в соо</w:t>
      </w:r>
      <w:r w:rsidRPr="003B4E82">
        <w:rPr>
          <w:kern w:val="36"/>
        </w:rPr>
        <w:t>т</w:t>
      </w:r>
      <w:r w:rsidRPr="003B4E82">
        <w:rPr>
          <w:kern w:val="36"/>
        </w:rPr>
        <w:t>ветствии с Постановлением администрации Северного района № 126-п от 19.03.2024г.</w:t>
      </w:r>
      <w:r>
        <w:rPr>
          <w:kern w:val="36"/>
        </w:rPr>
        <w:t xml:space="preserve">); </w:t>
      </w:r>
      <w:r w:rsidRPr="00C04CFE">
        <w:rPr>
          <w:kern w:val="36"/>
        </w:rPr>
        <w:t xml:space="preserve"> </w:t>
      </w:r>
      <w:r>
        <w:rPr>
          <w:kern w:val="36"/>
        </w:rPr>
        <w:t xml:space="preserve">мероприятия,  проводимые по улучшению состояния жилого фонда муниципального образования – </w:t>
      </w:r>
      <w:r w:rsidR="009F3A1B">
        <w:rPr>
          <w:kern w:val="36"/>
        </w:rPr>
        <w:t>6</w:t>
      </w:r>
      <w:r>
        <w:rPr>
          <w:kern w:val="36"/>
        </w:rPr>
        <w:t>,</w:t>
      </w:r>
      <w:r w:rsidR="00EF0A2E">
        <w:rPr>
          <w:kern w:val="36"/>
        </w:rPr>
        <w:t>2</w:t>
      </w:r>
      <w:r>
        <w:rPr>
          <w:kern w:val="36"/>
        </w:rPr>
        <w:t xml:space="preserve"> тыс. рублей</w:t>
      </w:r>
      <w:r w:rsidR="002B48C1">
        <w:rPr>
          <w:kern w:val="36"/>
        </w:rPr>
        <w:t>; приобретение земел</w:t>
      </w:r>
      <w:r w:rsidR="002B48C1">
        <w:rPr>
          <w:kern w:val="36"/>
        </w:rPr>
        <w:t>ь</w:t>
      </w:r>
      <w:r w:rsidR="002B48C1">
        <w:rPr>
          <w:kern w:val="36"/>
        </w:rPr>
        <w:t>ных участков под объектами недвижимости для отдельных категорий гра</w:t>
      </w:r>
      <w:r w:rsidR="002B48C1">
        <w:rPr>
          <w:kern w:val="36"/>
        </w:rPr>
        <w:t>ж</w:t>
      </w:r>
      <w:r w:rsidR="002B48C1">
        <w:rPr>
          <w:kern w:val="36"/>
        </w:rPr>
        <w:t>дан за счет средств местного бюджета – 0,1 тыс. рублей</w:t>
      </w:r>
      <w:r>
        <w:rPr>
          <w:kern w:val="36"/>
        </w:rPr>
        <w:t>.</w:t>
      </w:r>
    </w:p>
    <w:p w:rsidR="00134C84" w:rsidRDefault="008657E2" w:rsidP="0082509B">
      <w:pPr>
        <w:jc w:val="both"/>
      </w:pPr>
      <w:r>
        <w:t xml:space="preserve">        </w:t>
      </w:r>
      <w:r w:rsidRPr="008C2D24">
        <w:rPr>
          <w:b/>
          <w:i/>
        </w:rPr>
        <w:t>0502 «Коммунальное хозяйство»</w:t>
      </w:r>
      <w:r w:rsidR="00134C84">
        <w:rPr>
          <w:b/>
          <w:i/>
        </w:rPr>
        <w:t xml:space="preserve">  </w:t>
      </w:r>
      <w:r w:rsidR="00134C84" w:rsidRPr="00134C84">
        <w:t xml:space="preserve">расходы в сумме </w:t>
      </w:r>
      <w:r w:rsidR="00134C84">
        <w:t>6,</w:t>
      </w:r>
      <w:r w:rsidR="003F55A5">
        <w:t>7</w:t>
      </w:r>
      <w:r w:rsidR="00134C84">
        <w:t xml:space="preserve"> тыс.</w:t>
      </w:r>
      <w:r w:rsidR="00134C84" w:rsidRPr="00134C84">
        <w:t xml:space="preserve"> рублей или 77,</w:t>
      </w:r>
      <w:r w:rsidR="003F55A5">
        <w:t>0</w:t>
      </w:r>
      <w:r w:rsidR="00134C84" w:rsidRPr="00134C84">
        <w:t>%</w:t>
      </w:r>
      <w:r w:rsidR="00F4405A">
        <w:t xml:space="preserve"> </w:t>
      </w:r>
      <w:r w:rsidR="00134C84" w:rsidRPr="00134C84">
        <w:t xml:space="preserve"> при</w:t>
      </w:r>
      <w:r w:rsidR="00F4405A">
        <w:t xml:space="preserve"> </w:t>
      </w:r>
      <w:r w:rsidR="00134C84" w:rsidRPr="00134C84">
        <w:t xml:space="preserve"> плане </w:t>
      </w:r>
      <w:r w:rsidR="003F55A5">
        <w:t>8</w:t>
      </w:r>
      <w:r w:rsidR="00134C84">
        <w:t>,</w:t>
      </w:r>
      <w:r w:rsidR="00134C84" w:rsidRPr="00134C84">
        <w:t>7</w:t>
      </w:r>
      <w:r w:rsidR="00134C84">
        <w:t xml:space="preserve"> тыс.</w:t>
      </w:r>
      <w:r w:rsidR="00134C84" w:rsidRPr="00134C84">
        <w:t xml:space="preserve"> рублей произведены в рамках муниципальной пр</w:t>
      </w:r>
      <w:r w:rsidR="00134C84" w:rsidRPr="00134C84">
        <w:t>о</w:t>
      </w:r>
      <w:r w:rsidR="00134C84" w:rsidRPr="00134C84">
        <w:t xml:space="preserve">граммы «Обеспечение качественными услугами жилищно-коммунального хозяйства населения Северного района Оренбургской области»  на оплату услуг по техническому обслуживанию и ремонту сетей </w:t>
      </w:r>
      <w:proofErr w:type="spellStart"/>
      <w:r w:rsidR="00134C84" w:rsidRPr="00134C84">
        <w:t>газопотребления</w:t>
      </w:r>
      <w:proofErr w:type="spellEnd"/>
      <w:r w:rsidR="00134C84" w:rsidRPr="00134C84">
        <w:t xml:space="preserve"> и </w:t>
      </w:r>
      <w:r w:rsidR="00FF727A">
        <w:t xml:space="preserve"> </w:t>
      </w:r>
      <w:r w:rsidR="00134C84" w:rsidRPr="00134C84">
        <w:t>газораспределения.</w:t>
      </w:r>
    </w:p>
    <w:p w:rsidR="008657E2" w:rsidRDefault="00134C84" w:rsidP="0082509B">
      <w:pPr>
        <w:jc w:val="both"/>
        <w:rPr>
          <w:b/>
          <w:i/>
        </w:rPr>
      </w:pPr>
      <w:r w:rsidRPr="00134C84">
        <w:t xml:space="preserve">  </w:t>
      </w:r>
      <w:r w:rsidR="00ED0B8B">
        <w:t xml:space="preserve">     </w:t>
      </w:r>
      <w:r w:rsidR="00ED0B8B" w:rsidRPr="008C2D24">
        <w:rPr>
          <w:b/>
          <w:i/>
        </w:rPr>
        <w:t>050</w:t>
      </w:r>
      <w:r w:rsidR="00ED0B8B">
        <w:rPr>
          <w:b/>
          <w:i/>
        </w:rPr>
        <w:t>5</w:t>
      </w:r>
      <w:r w:rsidR="00ED0B8B" w:rsidRPr="008C2D24">
        <w:rPr>
          <w:b/>
          <w:i/>
        </w:rPr>
        <w:t xml:space="preserve"> </w:t>
      </w:r>
      <w:r w:rsidR="00831609">
        <w:rPr>
          <w:b/>
          <w:i/>
        </w:rPr>
        <w:t xml:space="preserve"> </w:t>
      </w:r>
      <w:r w:rsidR="00ED0B8B" w:rsidRPr="008C2D24">
        <w:rPr>
          <w:b/>
          <w:i/>
        </w:rPr>
        <w:t>«</w:t>
      </w:r>
      <w:r w:rsidR="00ED0B8B">
        <w:rPr>
          <w:b/>
          <w:i/>
        </w:rPr>
        <w:t>Другие вопросы в области жилищно-к</w:t>
      </w:r>
      <w:r w:rsidR="00ED0B8B" w:rsidRPr="008C2D24">
        <w:rPr>
          <w:b/>
          <w:i/>
        </w:rPr>
        <w:t>оммунально</w:t>
      </w:r>
      <w:r w:rsidR="00ED0B8B">
        <w:rPr>
          <w:b/>
          <w:i/>
        </w:rPr>
        <w:t>го</w:t>
      </w:r>
      <w:r w:rsidR="00ED0B8B" w:rsidRPr="008C2D24">
        <w:rPr>
          <w:b/>
          <w:i/>
        </w:rPr>
        <w:t xml:space="preserve"> хозя</w:t>
      </w:r>
      <w:r w:rsidR="00ED0B8B" w:rsidRPr="008C2D24">
        <w:rPr>
          <w:b/>
          <w:i/>
        </w:rPr>
        <w:t>й</w:t>
      </w:r>
      <w:r w:rsidR="00ED0B8B" w:rsidRPr="008C2D24">
        <w:rPr>
          <w:b/>
          <w:i/>
        </w:rPr>
        <w:t>ств</w:t>
      </w:r>
      <w:r w:rsidR="00ED0B8B">
        <w:rPr>
          <w:b/>
          <w:i/>
        </w:rPr>
        <w:t>а</w:t>
      </w:r>
      <w:r w:rsidR="00ED0B8B" w:rsidRPr="008C2D24">
        <w:rPr>
          <w:b/>
          <w:i/>
        </w:rPr>
        <w:t>»</w:t>
      </w:r>
      <w:r w:rsidR="00B814E1">
        <w:rPr>
          <w:b/>
          <w:i/>
        </w:rPr>
        <w:t xml:space="preserve"> </w:t>
      </w:r>
      <w:r w:rsidR="00B814E1">
        <w:t xml:space="preserve"> при плановых бюджетных назначениях в сумме 38,5 тыс. рублей, и</w:t>
      </w:r>
      <w:r w:rsidR="00B814E1">
        <w:t>с</w:t>
      </w:r>
      <w:r w:rsidR="00B814E1">
        <w:t>полнены на 100% или в сумме 38,5 тыс. рублей.</w:t>
      </w:r>
      <w:r w:rsidR="00ED0B8B">
        <w:rPr>
          <w:b/>
          <w:i/>
        </w:rPr>
        <w:t xml:space="preserve">  </w:t>
      </w:r>
    </w:p>
    <w:p w:rsidR="00ED0B8B" w:rsidRDefault="00ED0B8B" w:rsidP="0082509B">
      <w:pPr>
        <w:jc w:val="both"/>
        <w:rPr>
          <w:b/>
          <w:i/>
        </w:rPr>
      </w:pPr>
    </w:p>
    <w:p w:rsidR="007B3BAA" w:rsidRDefault="00C92E7E" w:rsidP="007B3BAA">
      <w:pPr>
        <w:jc w:val="both"/>
      </w:pPr>
      <w:r>
        <w:t xml:space="preserve">     </w:t>
      </w:r>
      <w:r w:rsidR="002A308D">
        <w:t xml:space="preserve"> </w:t>
      </w:r>
      <w:r>
        <w:t xml:space="preserve"> </w:t>
      </w:r>
      <w:r w:rsidR="002A308D">
        <w:t xml:space="preserve"> </w:t>
      </w:r>
      <w:r w:rsidR="007B3BAA">
        <w:t>П</w:t>
      </w:r>
      <w:r w:rsidR="007B3BAA" w:rsidRPr="00B03FAF">
        <w:t xml:space="preserve">о разделу </w:t>
      </w:r>
      <w:r w:rsidR="007B3BAA" w:rsidRPr="00B03FAF">
        <w:rPr>
          <w:b/>
          <w:bCs/>
        </w:rPr>
        <w:t>0700 «Образование»</w:t>
      </w:r>
      <w:r w:rsidR="007B3BAA" w:rsidRPr="00B03FAF">
        <w:t xml:space="preserve"> </w:t>
      </w:r>
      <w:r w:rsidR="007B3BAA">
        <w:t xml:space="preserve">расходы </w:t>
      </w:r>
      <w:r w:rsidR="007B3BAA" w:rsidRPr="00B03FAF">
        <w:t xml:space="preserve">за </w:t>
      </w:r>
      <w:r w:rsidR="007B3BAA">
        <w:t xml:space="preserve">период с начала </w:t>
      </w:r>
      <w:r w:rsidR="007B3BAA" w:rsidRPr="00B03FAF">
        <w:t>года пр</w:t>
      </w:r>
      <w:r w:rsidR="007B3BAA" w:rsidRPr="00B03FAF">
        <w:t>о</w:t>
      </w:r>
      <w:r w:rsidR="007B3BAA" w:rsidRPr="00B03FAF">
        <w:t>финансированы в размере</w:t>
      </w:r>
      <w:r w:rsidR="007B3BAA">
        <w:t xml:space="preserve">  </w:t>
      </w:r>
      <w:r w:rsidR="00937712">
        <w:t>2</w:t>
      </w:r>
      <w:r w:rsidR="006314A7">
        <w:t>2</w:t>
      </w:r>
      <w:r w:rsidR="00937712">
        <w:t>8</w:t>
      </w:r>
      <w:r w:rsidR="006314A7">
        <w:t> </w:t>
      </w:r>
      <w:r w:rsidR="00937712">
        <w:t>2</w:t>
      </w:r>
      <w:r w:rsidR="006314A7">
        <w:t>67,8</w:t>
      </w:r>
      <w:r w:rsidR="007B3BAA" w:rsidRPr="00E30571">
        <w:t xml:space="preserve"> тыс. рублей</w:t>
      </w:r>
      <w:r w:rsidR="007B3BAA" w:rsidRPr="00B03FAF">
        <w:t xml:space="preserve"> или на </w:t>
      </w:r>
      <w:r w:rsidR="007B3BAA">
        <w:t xml:space="preserve">уровне </w:t>
      </w:r>
      <w:r w:rsidR="006314A7">
        <w:t>7</w:t>
      </w:r>
      <w:r w:rsidR="00937712">
        <w:t>0,0</w:t>
      </w:r>
      <w:r w:rsidR="007B3BAA">
        <w:t xml:space="preserve"> </w:t>
      </w:r>
      <w:r w:rsidR="007B3BAA" w:rsidRPr="00B03FAF">
        <w:t xml:space="preserve">% </w:t>
      </w:r>
      <w:r w:rsidR="007B3BAA">
        <w:t xml:space="preserve">от </w:t>
      </w:r>
      <w:r w:rsidR="007B3BAA" w:rsidRPr="00B03FAF">
        <w:t xml:space="preserve"> г</w:t>
      </w:r>
      <w:r w:rsidR="007B3BAA" w:rsidRPr="00B03FAF">
        <w:t>о</w:t>
      </w:r>
      <w:r w:rsidR="007B3BAA" w:rsidRPr="00B03FAF">
        <w:t>довы</w:t>
      </w:r>
      <w:r w:rsidR="007B3BAA">
        <w:t>х</w:t>
      </w:r>
      <w:r w:rsidR="007B3BAA" w:rsidRPr="00B03FAF">
        <w:t xml:space="preserve"> бюджетны</w:t>
      </w:r>
      <w:r w:rsidR="007B3BAA">
        <w:t>х</w:t>
      </w:r>
      <w:r w:rsidR="007B3BAA" w:rsidRPr="00B03FAF">
        <w:t xml:space="preserve"> назначени</w:t>
      </w:r>
      <w:r w:rsidR="007B3BAA">
        <w:t xml:space="preserve">й </w:t>
      </w:r>
      <w:r w:rsidR="007B3BAA" w:rsidRPr="00D75E52">
        <w:t>(</w:t>
      </w:r>
      <w:r w:rsidR="007B3BAA">
        <w:t>3</w:t>
      </w:r>
      <w:r w:rsidR="006314A7">
        <w:t>26</w:t>
      </w:r>
      <w:r w:rsidR="00937712">
        <w:t> </w:t>
      </w:r>
      <w:r w:rsidR="006314A7">
        <w:t>22</w:t>
      </w:r>
      <w:r w:rsidR="00937712">
        <w:t>3,</w:t>
      </w:r>
      <w:r w:rsidR="006314A7">
        <w:t>3</w:t>
      </w:r>
      <w:r w:rsidR="007B3BAA">
        <w:t xml:space="preserve"> </w:t>
      </w:r>
      <w:r w:rsidR="007B3BAA" w:rsidRPr="00B03FAF">
        <w:t>тыс. рублей</w:t>
      </w:r>
      <w:r w:rsidR="007B3BAA">
        <w:t xml:space="preserve">), и на уровне </w:t>
      </w:r>
      <w:r w:rsidR="00937712">
        <w:t>9</w:t>
      </w:r>
      <w:r w:rsidR="006314A7">
        <w:t>5,7</w:t>
      </w:r>
      <w:r w:rsidR="007B3BAA">
        <w:t xml:space="preserve"> % к  аналогичному периоду 202</w:t>
      </w:r>
      <w:r w:rsidR="006314A7">
        <w:t>4</w:t>
      </w:r>
      <w:r w:rsidR="007B3BAA">
        <w:t xml:space="preserve"> года  (</w:t>
      </w:r>
      <w:r w:rsidR="00937712">
        <w:t>2</w:t>
      </w:r>
      <w:r w:rsidR="006314A7">
        <w:t>3</w:t>
      </w:r>
      <w:r w:rsidR="007B3BAA">
        <w:t>8</w:t>
      </w:r>
      <w:r w:rsidR="006314A7">
        <w:t xml:space="preserve"> 521</w:t>
      </w:r>
      <w:r w:rsidR="00937712">
        <w:t>,</w:t>
      </w:r>
      <w:r w:rsidR="006314A7">
        <w:t>9</w:t>
      </w:r>
      <w:r w:rsidR="007B3BAA" w:rsidRPr="00B03FAF">
        <w:t xml:space="preserve"> </w:t>
      </w:r>
      <w:r w:rsidR="007B3BAA">
        <w:t>тыс. рублей).</w:t>
      </w:r>
      <w:r w:rsidR="007B3BAA" w:rsidRPr="00B03FAF">
        <w:t xml:space="preserve"> </w:t>
      </w:r>
    </w:p>
    <w:p w:rsidR="007B3BAA" w:rsidRPr="00B03FAF" w:rsidRDefault="007B3BAA" w:rsidP="007B3BAA">
      <w:pPr>
        <w:widowControl w:val="0"/>
        <w:ind w:firstLine="540"/>
        <w:jc w:val="both"/>
        <w:outlineLvl w:val="3"/>
        <w:rPr>
          <w:i/>
          <w:iCs/>
        </w:rPr>
      </w:pPr>
      <w:r w:rsidRPr="00C71D5B">
        <w:t xml:space="preserve">Значительную часть расходов по данному разделу </w:t>
      </w:r>
      <w:r>
        <w:t xml:space="preserve">составили расходы по подразделам: </w:t>
      </w:r>
      <w:r w:rsidRPr="00C71D5B">
        <w:t>0702 «Общее образование» –</w:t>
      </w:r>
      <w:r>
        <w:t xml:space="preserve"> </w:t>
      </w:r>
      <w:r w:rsidR="00E00AC2">
        <w:t>63,</w:t>
      </w:r>
      <w:r>
        <w:t>9</w:t>
      </w:r>
      <w:r w:rsidR="00E00AC2">
        <w:t xml:space="preserve"> </w:t>
      </w:r>
      <w:r w:rsidRPr="00C71D5B">
        <w:t xml:space="preserve">%, </w:t>
      </w:r>
      <w:r>
        <w:t xml:space="preserve"> </w:t>
      </w:r>
      <w:r w:rsidRPr="006418B2">
        <w:t xml:space="preserve">0703 «Дополнительное образование детей» </w:t>
      </w:r>
      <w:r>
        <w:t xml:space="preserve">- </w:t>
      </w:r>
      <w:r w:rsidR="00E00AC2">
        <w:t>14,0</w:t>
      </w:r>
      <w:r>
        <w:t xml:space="preserve"> %, </w:t>
      </w:r>
      <w:r w:rsidRPr="00C71D5B">
        <w:t xml:space="preserve"> 0701 «Дошкольное образование» – </w:t>
      </w:r>
      <w:r>
        <w:t>1</w:t>
      </w:r>
      <w:r w:rsidR="00E00AC2">
        <w:t>3</w:t>
      </w:r>
      <w:r w:rsidR="00E97B3A">
        <w:t>,</w:t>
      </w:r>
      <w:r w:rsidR="00E00AC2">
        <w:t>7</w:t>
      </w:r>
      <w:r>
        <w:t xml:space="preserve"> </w:t>
      </w:r>
      <w:r w:rsidRPr="00C71D5B">
        <w:t>%.</w:t>
      </w:r>
    </w:p>
    <w:p w:rsidR="007B3BAA" w:rsidRPr="00B03FAF" w:rsidRDefault="007B3BAA" w:rsidP="007B3BAA">
      <w:pPr>
        <w:widowControl w:val="0"/>
        <w:ind w:firstLine="567"/>
        <w:jc w:val="both"/>
      </w:pPr>
      <w:r>
        <w:t xml:space="preserve">Исполнение расходов в разрезе </w:t>
      </w:r>
      <w:r w:rsidRPr="00B03FAF">
        <w:t xml:space="preserve"> подраздел</w:t>
      </w:r>
      <w:r>
        <w:t>ов</w:t>
      </w:r>
      <w:r w:rsidRPr="00B03FAF">
        <w:t xml:space="preserve"> сложились следующим о</w:t>
      </w:r>
      <w:r w:rsidRPr="00B03FAF">
        <w:t>б</w:t>
      </w:r>
      <w:r w:rsidRPr="00B03FAF">
        <w:t>разом</w:t>
      </w:r>
      <w:r>
        <w:t>:</w:t>
      </w:r>
    </w:p>
    <w:p w:rsidR="007B3BAA" w:rsidRDefault="007B3BAA" w:rsidP="007B3BAA">
      <w:pPr>
        <w:widowControl w:val="0"/>
        <w:ind w:firstLine="567"/>
        <w:jc w:val="both"/>
      </w:pPr>
      <w:r>
        <w:t>п</w:t>
      </w:r>
      <w:r w:rsidRPr="00D75E52">
        <w:t>о подразделу</w:t>
      </w:r>
      <w:r>
        <w:rPr>
          <w:b/>
          <w:i/>
        </w:rPr>
        <w:t xml:space="preserve"> </w:t>
      </w:r>
      <w:r w:rsidRPr="00C007EC">
        <w:rPr>
          <w:b/>
          <w:i/>
        </w:rPr>
        <w:t>0701</w:t>
      </w:r>
      <w:r w:rsidRPr="00C007EC">
        <w:rPr>
          <w:b/>
        </w:rPr>
        <w:t xml:space="preserve"> </w:t>
      </w:r>
      <w:r w:rsidRPr="00C007EC">
        <w:rPr>
          <w:b/>
          <w:i/>
          <w:iCs/>
        </w:rPr>
        <w:t>«Дошкольное образование»</w:t>
      </w:r>
      <w:r w:rsidRPr="00B03FAF">
        <w:rPr>
          <w:i/>
          <w:iCs/>
        </w:rPr>
        <w:t xml:space="preserve"> </w:t>
      </w:r>
      <w:r w:rsidRPr="00B03FAF">
        <w:t>–</w:t>
      </w:r>
      <w:r>
        <w:t xml:space="preserve"> </w:t>
      </w:r>
      <w:r w:rsidRPr="00B03FAF">
        <w:t xml:space="preserve"> годовы</w:t>
      </w:r>
      <w:r>
        <w:t>е</w:t>
      </w:r>
      <w:r w:rsidRPr="00B03FAF">
        <w:t xml:space="preserve"> </w:t>
      </w:r>
      <w:r>
        <w:t>бюджетные ассигнования в сумме 4</w:t>
      </w:r>
      <w:r w:rsidR="00942170">
        <w:t>8 </w:t>
      </w:r>
      <w:r w:rsidR="00B40D65">
        <w:t>03</w:t>
      </w:r>
      <w:r w:rsidR="00942170">
        <w:t>5,1</w:t>
      </w:r>
      <w:r>
        <w:t xml:space="preserve"> </w:t>
      </w:r>
      <w:r w:rsidRPr="00B03FAF">
        <w:t>тыс. рублей</w:t>
      </w:r>
      <w:r>
        <w:t xml:space="preserve">, </w:t>
      </w:r>
      <w:r>
        <w:rPr>
          <w:iCs/>
        </w:rPr>
        <w:t xml:space="preserve">профинансированы в объеме              </w:t>
      </w:r>
      <w:r w:rsidR="00B40D65">
        <w:rPr>
          <w:iCs/>
        </w:rPr>
        <w:t>31</w:t>
      </w:r>
      <w:r w:rsidR="00942170">
        <w:rPr>
          <w:iCs/>
        </w:rPr>
        <w:t xml:space="preserve"> 2</w:t>
      </w:r>
      <w:r w:rsidR="00B40D65">
        <w:rPr>
          <w:iCs/>
        </w:rPr>
        <w:t>36</w:t>
      </w:r>
      <w:r>
        <w:rPr>
          <w:iCs/>
        </w:rPr>
        <w:t>,</w:t>
      </w:r>
      <w:r w:rsidR="00942170">
        <w:rPr>
          <w:iCs/>
        </w:rPr>
        <w:t>7</w:t>
      </w:r>
      <w:r w:rsidRPr="00AA6915">
        <w:t xml:space="preserve"> тыс. рублей</w:t>
      </w:r>
      <w:r>
        <w:t xml:space="preserve"> </w:t>
      </w:r>
      <w:r w:rsidRPr="00B03FAF">
        <w:t xml:space="preserve"> или </w:t>
      </w:r>
      <w:r>
        <w:t>на 6</w:t>
      </w:r>
      <w:r w:rsidR="00B40D65">
        <w:t>5,</w:t>
      </w:r>
      <w:r w:rsidR="00942170">
        <w:t>0</w:t>
      </w:r>
      <w:r>
        <w:t xml:space="preserve"> </w:t>
      </w:r>
      <w:r w:rsidRPr="00B03FAF">
        <w:t>%</w:t>
      </w:r>
      <w:r>
        <w:t>,  в  том числе:</w:t>
      </w:r>
    </w:p>
    <w:p w:rsidR="00306B29" w:rsidRDefault="007B3BAA" w:rsidP="00306B29">
      <w:pPr>
        <w:jc w:val="both"/>
      </w:pPr>
      <w:r w:rsidRPr="00B03FAF">
        <w:t xml:space="preserve"> </w:t>
      </w:r>
      <w:r>
        <w:t xml:space="preserve">    </w:t>
      </w:r>
      <w:r w:rsidR="004F4FA7">
        <w:t xml:space="preserve"> </w:t>
      </w:r>
      <w:r w:rsidR="00306B29">
        <w:t xml:space="preserve">  - на  финансовое 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организациях, реализующих обр</w:t>
      </w:r>
      <w:r w:rsidR="00306B29">
        <w:t>а</w:t>
      </w:r>
      <w:r w:rsidR="00306B29">
        <w:t>зовательную программу дошкольного образования  1</w:t>
      </w:r>
      <w:r w:rsidR="00151A97" w:rsidRPr="00151A97">
        <w:t>6</w:t>
      </w:r>
      <w:r w:rsidR="00151A97">
        <w:t> </w:t>
      </w:r>
      <w:r w:rsidR="00151A97" w:rsidRPr="00151A97">
        <w:t>085</w:t>
      </w:r>
      <w:r w:rsidR="00151A97">
        <w:t>,</w:t>
      </w:r>
      <w:r w:rsidR="00151A97" w:rsidRPr="00151A97">
        <w:t>4</w:t>
      </w:r>
      <w:r w:rsidR="00306B29">
        <w:t xml:space="preserve"> тыс. рублей или </w:t>
      </w:r>
      <w:r w:rsidR="00151A97">
        <w:t>61,3</w:t>
      </w:r>
      <w:r w:rsidR="00306B29">
        <w:t xml:space="preserve"> % при плане 26 243,6 тыс. рублей (средства местного бюджета);</w:t>
      </w:r>
    </w:p>
    <w:p w:rsidR="00306B29" w:rsidRDefault="00306B29" w:rsidP="00306B29">
      <w:pPr>
        <w:jc w:val="both"/>
      </w:pPr>
      <w:r>
        <w:lastRenderedPageBreak/>
        <w:t xml:space="preserve">       </w:t>
      </w:r>
      <w:proofErr w:type="gramStart"/>
      <w:r>
        <w:t xml:space="preserve">- на обеспечение государственных гарантий реализации прав на </w:t>
      </w:r>
      <w:proofErr w:type="spellStart"/>
      <w:r>
        <w:t>получе-ние</w:t>
      </w:r>
      <w:proofErr w:type="spellEnd"/>
      <w:r>
        <w:t xml:space="preserve"> общедоступного и бесплатного дошкольного образования в муниципал</w:t>
      </w:r>
      <w:r>
        <w:t>ь</w:t>
      </w:r>
      <w:r>
        <w:t>ных образовательных организациях из областного бюджета 1</w:t>
      </w:r>
      <w:r w:rsidR="00514011">
        <w:t xml:space="preserve">5 151,3 </w:t>
      </w:r>
      <w:r>
        <w:t xml:space="preserve">тыс. рублей или </w:t>
      </w:r>
      <w:r w:rsidR="00514011">
        <w:t>70</w:t>
      </w:r>
      <w:r>
        <w:t>,9 % при плане 21 365,2 тыс. рублей;</w:t>
      </w:r>
      <w:proofErr w:type="gramEnd"/>
    </w:p>
    <w:p w:rsidR="009C4120" w:rsidRPr="00146F83" w:rsidRDefault="00306B29" w:rsidP="00306B29">
      <w:pPr>
        <w:jc w:val="both"/>
        <w:rPr>
          <w:i/>
        </w:rPr>
      </w:pPr>
      <w:r>
        <w:t xml:space="preserve">       </w:t>
      </w:r>
      <w:proofErr w:type="gramStart"/>
      <w:r>
        <w:t xml:space="preserve">- обучение детей-инвалидов в образовательных организациях, </w:t>
      </w:r>
      <w:proofErr w:type="spellStart"/>
      <w:r>
        <w:t>реализу-ющих</w:t>
      </w:r>
      <w:proofErr w:type="spellEnd"/>
      <w:r>
        <w:t xml:space="preserve"> программу дошкольного образования, а также предоставление ком-</w:t>
      </w:r>
      <w:proofErr w:type="spellStart"/>
      <w:r>
        <w:t>пенсации</w:t>
      </w:r>
      <w:proofErr w:type="spellEnd"/>
      <w:r>
        <w:t xml:space="preserve"> затрат родителей (законных представителей) на обучение детей-инвалидов на дому.</w:t>
      </w:r>
      <w:proofErr w:type="gramEnd"/>
      <w:r>
        <w:t xml:space="preserve"> Средства областного бюджета, запланированные в                 сумме  426,3 тыс. рублей  за </w:t>
      </w:r>
      <w:r w:rsidR="00780518">
        <w:t>9 месяцев</w:t>
      </w:r>
      <w:r>
        <w:t xml:space="preserve"> 2025 года  не израсходованы.  </w:t>
      </w:r>
      <w:proofErr w:type="gramStart"/>
      <w:r w:rsidRPr="00146F83">
        <w:rPr>
          <w:i/>
        </w:rPr>
        <w:t>Со-гласно</w:t>
      </w:r>
      <w:proofErr w:type="gramEnd"/>
      <w:r w:rsidRPr="00146F83">
        <w:rPr>
          <w:i/>
        </w:rPr>
        <w:t xml:space="preserve"> информации в текстовой части Пояснительной записки (ф. 0503160), средства областного бюджета  на  данные мероприятия будут израсход</w:t>
      </w:r>
      <w:r w:rsidRPr="00146F83">
        <w:rPr>
          <w:i/>
        </w:rPr>
        <w:t>о</w:t>
      </w:r>
      <w:r w:rsidRPr="00146F83">
        <w:rPr>
          <w:i/>
        </w:rPr>
        <w:t>ваны в 4 квартале 2025 года.</w:t>
      </w:r>
    </w:p>
    <w:p w:rsidR="008258F9" w:rsidRDefault="008258F9" w:rsidP="008258F9">
      <w:pPr>
        <w:jc w:val="both"/>
      </w:pPr>
      <w:r>
        <w:t xml:space="preserve">        Расходы по подразделу </w:t>
      </w:r>
      <w:r w:rsidRPr="00C007EC">
        <w:rPr>
          <w:b/>
          <w:i/>
        </w:rPr>
        <w:t xml:space="preserve">0702 </w:t>
      </w:r>
      <w:r w:rsidRPr="00C007EC">
        <w:rPr>
          <w:b/>
          <w:i/>
          <w:iCs/>
        </w:rPr>
        <w:t>«Общее образование»</w:t>
      </w:r>
      <w:r>
        <w:rPr>
          <w:b/>
          <w:i/>
          <w:iCs/>
        </w:rPr>
        <w:t xml:space="preserve"> - </w:t>
      </w:r>
      <w:r w:rsidRPr="00E94DFC">
        <w:t xml:space="preserve"> </w:t>
      </w:r>
      <w:r w:rsidRPr="00B03FAF">
        <w:t>исполнен</w:t>
      </w:r>
      <w:r>
        <w:t>ы в ра</w:t>
      </w:r>
      <w:r>
        <w:t>з</w:t>
      </w:r>
      <w:r>
        <w:t>мере  1</w:t>
      </w:r>
      <w:r w:rsidR="001949F9">
        <w:t>4</w:t>
      </w:r>
      <w:r w:rsidR="00740941">
        <w:t>5 879,8</w:t>
      </w:r>
      <w:r w:rsidRPr="00AA6915">
        <w:t xml:space="preserve"> тыс. рублей</w:t>
      </w:r>
      <w:r>
        <w:t xml:space="preserve">, или на </w:t>
      </w:r>
      <w:r w:rsidR="00740941">
        <w:t xml:space="preserve">77,6 </w:t>
      </w:r>
      <w:r>
        <w:t>% от годовых бюджетных назнач</w:t>
      </w:r>
      <w:r>
        <w:t>е</w:t>
      </w:r>
      <w:r>
        <w:t xml:space="preserve">ний </w:t>
      </w:r>
      <w:r w:rsidR="00740941">
        <w:t>188 109,0</w:t>
      </w:r>
      <w:r>
        <w:t xml:space="preserve"> тыс. рублей, в том числе: </w:t>
      </w:r>
    </w:p>
    <w:p w:rsidR="00BA6834" w:rsidRPr="005435B1" w:rsidRDefault="008258F9" w:rsidP="00BA6834">
      <w:pPr>
        <w:jc w:val="both"/>
      </w:pPr>
      <w:r>
        <w:t xml:space="preserve">        - ежемесячное денежное вознаграждение за классное руководство пед</w:t>
      </w:r>
      <w:r>
        <w:t>а</w:t>
      </w:r>
      <w:r>
        <w:t>гогическим работникам государственных и муниципальных общеобразов</w:t>
      </w:r>
      <w:r>
        <w:t>а</w:t>
      </w:r>
      <w:r>
        <w:t xml:space="preserve">тельных организаций </w:t>
      </w:r>
      <w:r w:rsidRPr="00AA7347">
        <w:rPr>
          <w:i/>
        </w:rPr>
        <w:t>из федерального бюджета</w:t>
      </w:r>
      <w:r>
        <w:t xml:space="preserve"> </w:t>
      </w:r>
      <w:r w:rsidR="0085695E">
        <w:t>13</w:t>
      </w:r>
      <w:r w:rsidR="00BA6834">
        <w:t> </w:t>
      </w:r>
      <w:r w:rsidR="0085695E">
        <w:t>000</w:t>
      </w:r>
      <w:r w:rsidR="00BA6834">
        <w:t xml:space="preserve">,0 </w:t>
      </w:r>
      <w:r w:rsidR="00EF0ECE">
        <w:t xml:space="preserve">тыс. </w:t>
      </w:r>
      <w:r w:rsidR="00BA6834" w:rsidRPr="005435B1">
        <w:t xml:space="preserve">рублей, или </w:t>
      </w:r>
      <w:r w:rsidR="00BA6834">
        <w:t xml:space="preserve">64,5 </w:t>
      </w:r>
      <w:r w:rsidR="00BA6834" w:rsidRPr="005435B1">
        <w:t>% к годовому плану (1</w:t>
      </w:r>
      <w:r w:rsidR="00083259">
        <w:t>7 7</w:t>
      </w:r>
      <w:r w:rsidR="00BA6834" w:rsidRPr="005435B1">
        <w:t>8</w:t>
      </w:r>
      <w:r w:rsidR="00083259">
        <w:t>7,</w:t>
      </w:r>
      <w:r w:rsidR="00BA6834" w:rsidRPr="005435B1">
        <w:t>9</w:t>
      </w:r>
      <w:r w:rsidR="00EF0ECE">
        <w:t xml:space="preserve"> тыс.</w:t>
      </w:r>
      <w:r w:rsidR="00BA6834">
        <w:t xml:space="preserve"> </w:t>
      </w:r>
      <w:r w:rsidR="00BA6834" w:rsidRPr="005435B1">
        <w:t xml:space="preserve"> рублей</w:t>
      </w:r>
      <w:r w:rsidR="00BA6834">
        <w:t>)</w:t>
      </w:r>
      <w:r w:rsidR="00BA6834" w:rsidRPr="005435B1">
        <w:t>;</w:t>
      </w:r>
    </w:p>
    <w:p w:rsidR="008C419C" w:rsidRDefault="00BA6834" w:rsidP="008C419C">
      <w:pPr>
        <w:jc w:val="both"/>
      </w:pPr>
      <w:r>
        <w:t xml:space="preserve"> </w:t>
      </w:r>
      <w:r w:rsidR="008258F9">
        <w:t xml:space="preserve">    </w:t>
      </w:r>
      <w:r w:rsidR="00FD411A">
        <w:t xml:space="preserve">  </w:t>
      </w:r>
      <w:r w:rsidR="008C419C">
        <w:t xml:space="preserve"> </w:t>
      </w:r>
      <w:r w:rsidR="008C419C" w:rsidRPr="00384578">
        <w:t xml:space="preserve">-  мероприятия по реализации муниципального проекта «Школьный бюджет» исполнены в сумме </w:t>
      </w:r>
      <w:r w:rsidR="00FD411A">
        <w:t>300</w:t>
      </w:r>
      <w:r w:rsidR="008C419C" w:rsidRPr="00384578">
        <w:t xml:space="preserve">,0 тыс. рублей или на </w:t>
      </w:r>
      <w:r w:rsidR="00FD411A">
        <w:t>100,0</w:t>
      </w:r>
      <w:r w:rsidR="008C419C" w:rsidRPr="00384578">
        <w:t>% от утвержде</w:t>
      </w:r>
      <w:r w:rsidR="008C419C" w:rsidRPr="00384578">
        <w:t>н</w:t>
      </w:r>
      <w:r w:rsidR="008C419C" w:rsidRPr="00384578">
        <w:t>ных бюджетных назначений (300,0 тыс. рублей);</w:t>
      </w:r>
      <w:r w:rsidR="008C419C">
        <w:t xml:space="preserve"> </w:t>
      </w:r>
    </w:p>
    <w:p w:rsidR="008C419C" w:rsidRDefault="008C419C" w:rsidP="008C419C">
      <w:pPr>
        <w:jc w:val="both"/>
      </w:pPr>
      <w:r>
        <w:t xml:space="preserve">     </w:t>
      </w:r>
      <w:r w:rsidR="00FD411A">
        <w:t xml:space="preserve"> </w:t>
      </w:r>
      <w:r>
        <w:t xml:space="preserve">  - ф</w:t>
      </w:r>
      <w:r w:rsidRPr="002040A1">
        <w:t>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общеобразовательных организациях</w:t>
      </w:r>
      <w:r>
        <w:t xml:space="preserve"> </w:t>
      </w:r>
      <w:r w:rsidRPr="00AA7347">
        <w:rPr>
          <w:i/>
        </w:rPr>
        <w:t>за счет средств местного бюджета</w:t>
      </w:r>
      <w:r>
        <w:t xml:space="preserve"> </w:t>
      </w:r>
      <w:r w:rsidR="00FD411A">
        <w:t>57 479</w:t>
      </w:r>
      <w:r>
        <w:t>,</w:t>
      </w:r>
      <w:r w:rsidR="00FD411A">
        <w:t>6</w:t>
      </w:r>
      <w:r>
        <w:t xml:space="preserve"> тыс. рублей, или </w:t>
      </w:r>
      <w:r w:rsidR="00FD411A">
        <w:t>70,6</w:t>
      </w:r>
      <w:r>
        <w:t xml:space="preserve"> % к годовому плану (81 376,5</w:t>
      </w:r>
      <w:r w:rsidRPr="006204B1">
        <w:t xml:space="preserve"> тыс. рублей</w:t>
      </w:r>
      <w:r>
        <w:t>);</w:t>
      </w:r>
    </w:p>
    <w:p w:rsidR="008C419C" w:rsidRDefault="008C419C" w:rsidP="008C419C">
      <w:pPr>
        <w:jc w:val="both"/>
      </w:pPr>
      <w:r>
        <w:t xml:space="preserve">       </w:t>
      </w:r>
      <w:r w:rsidR="00FD411A">
        <w:t xml:space="preserve"> </w:t>
      </w:r>
      <w:r>
        <w:t>- о</w:t>
      </w:r>
      <w:r w:rsidRPr="002040A1">
        <w:t>беспечение государственных гарантий реализации прав на получение общедоступного и бесплатного начального общего, основного общего, сре</w:t>
      </w:r>
      <w:r w:rsidRPr="002040A1">
        <w:t>д</w:t>
      </w:r>
      <w:r w:rsidRPr="002040A1">
        <w:t>него общего образования, а также дополнительного образования детей в м</w:t>
      </w:r>
      <w:r w:rsidRPr="002040A1">
        <w:t>у</w:t>
      </w:r>
      <w:r w:rsidRPr="002040A1">
        <w:t>ниципальных образовательных организациях</w:t>
      </w:r>
      <w:r>
        <w:t xml:space="preserve"> за </w:t>
      </w:r>
      <w:r w:rsidRPr="00AA7347">
        <w:rPr>
          <w:i/>
        </w:rPr>
        <w:t>счет средств областного</w:t>
      </w:r>
      <w:r>
        <w:t xml:space="preserve"> бюджета </w:t>
      </w:r>
      <w:r w:rsidR="00D63CFA">
        <w:t>72 167,1</w:t>
      </w:r>
      <w:r>
        <w:t xml:space="preserve"> тыс. рублей, или </w:t>
      </w:r>
      <w:r w:rsidR="00A11F78">
        <w:t>8</w:t>
      </w:r>
      <w:r>
        <w:t>6,</w:t>
      </w:r>
      <w:r w:rsidR="00A11F78">
        <w:t>2</w:t>
      </w:r>
      <w:r>
        <w:t xml:space="preserve"> % к годовому плану (83 </w:t>
      </w:r>
      <w:r w:rsidRPr="006204B1">
        <w:t>7</w:t>
      </w:r>
      <w:r>
        <w:t>22,1 тыс. рублей);</w:t>
      </w:r>
    </w:p>
    <w:p w:rsidR="008C419C" w:rsidRDefault="008C419C" w:rsidP="008C419C">
      <w:pPr>
        <w:jc w:val="both"/>
      </w:pPr>
      <w:r>
        <w:t xml:space="preserve">   </w:t>
      </w:r>
      <w:r w:rsidR="00FD411A">
        <w:t xml:space="preserve">  </w:t>
      </w:r>
      <w:r>
        <w:t xml:space="preserve">   - ф</w:t>
      </w:r>
      <w:r w:rsidRPr="00A747DF">
        <w:t>инансовое 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</w:t>
      </w:r>
      <w:r>
        <w:t xml:space="preserve"> расход составил 151,9 тыс. рублей, или 99,9 % к годовому плану (15</w:t>
      </w:r>
      <w:r w:rsidRPr="00452F10">
        <w:t>2,</w:t>
      </w:r>
      <w:r>
        <w:t>1</w:t>
      </w:r>
      <w:r w:rsidRPr="00452F10">
        <w:t xml:space="preserve"> </w:t>
      </w:r>
      <w:r>
        <w:t>тыс. рублей);</w:t>
      </w:r>
    </w:p>
    <w:p w:rsidR="008C419C" w:rsidRDefault="008C419C" w:rsidP="008C419C">
      <w:pPr>
        <w:jc w:val="both"/>
      </w:pPr>
      <w:r>
        <w:t xml:space="preserve">     </w:t>
      </w:r>
      <w:r w:rsidR="00FD411A">
        <w:t xml:space="preserve"> </w:t>
      </w:r>
      <w:r>
        <w:t xml:space="preserve">  - организацию</w:t>
      </w:r>
      <w:r w:rsidRPr="00344CB1">
        <w:t xml:space="preserve"> бесплатного горячего питания обучающихся, получа</w:t>
      </w:r>
      <w:r w:rsidRPr="00344CB1">
        <w:t>ю</w:t>
      </w:r>
      <w:r w:rsidRPr="00344CB1">
        <w:t>щих начальное общее образование в муниципаль</w:t>
      </w:r>
      <w:r>
        <w:t>ных образовательных учр</w:t>
      </w:r>
      <w:r>
        <w:t>е</w:t>
      </w:r>
      <w:r>
        <w:t xml:space="preserve">ждениях  </w:t>
      </w:r>
      <w:r w:rsidR="00A11F78">
        <w:t>2 055,</w:t>
      </w:r>
      <w:r>
        <w:t xml:space="preserve">1 тыс. рублей, или </w:t>
      </w:r>
      <w:r w:rsidR="00A11F78">
        <w:t>58,</w:t>
      </w:r>
      <w:r>
        <w:t>4 % к годовому плану (</w:t>
      </w:r>
      <w:r w:rsidRPr="00F45369">
        <w:t>3 522,0 тыс</w:t>
      </w:r>
      <w:r w:rsidRPr="007605E2">
        <w:t>. ру</w:t>
      </w:r>
      <w:r w:rsidRPr="007605E2">
        <w:t>б</w:t>
      </w:r>
      <w:r w:rsidRPr="007605E2">
        <w:t>лей</w:t>
      </w:r>
      <w:r w:rsidRPr="009328F7">
        <w:t>);</w:t>
      </w:r>
    </w:p>
    <w:p w:rsidR="008C419C" w:rsidRPr="007605E2" w:rsidRDefault="008C419C" w:rsidP="008C419C">
      <w:pPr>
        <w:jc w:val="both"/>
      </w:pPr>
      <w:r>
        <w:lastRenderedPageBreak/>
        <w:t xml:space="preserve">      </w:t>
      </w:r>
      <w:r w:rsidR="00FD411A">
        <w:t xml:space="preserve"> </w:t>
      </w:r>
      <w:r>
        <w:t xml:space="preserve"> - д</w:t>
      </w:r>
      <w:r w:rsidRPr="00344CB1">
        <w:t>ополнительное финансовое обеспечение мероприятий по организации питания обучающихся 5-11 классов в общеобразовательных организациях Оренбургской области</w:t>
      </w:r>
      <w:r>
        <w:t xml:space="preserve"> </w:t>
      </w:r>
      <w:r w:rsidR="00FE364F">
        <w:t>61</w:t>
      </w:r>
      <w:r>
        <w:t>7,</w:t>
      </w:r>
      <w:r w:rsidR="00FE364F">
        <w:t>4</w:t>
      </w:r>
      <w:r>
        <w:t xml:space="preserve"> тыс. рублей, или </w:t>
      </w:r>
      <w:r w:rsidR="00FE364F">
        <w:t>58,3</w:t>
      </w:r>
      <w:r>
        <w:t xml:space="preserve">% к годовому плану </w:t>
      </w:r>
      <w:r w:rsidRPr="007605E2">
        <w:t>(1 </w:t>
      </w:r>
      <w:r>
        <w:t>05</w:t>
      </w:r>
      <w:r w:rsidRPr="007605E2">
        <w:t>9,</w:t>
      </w:r>
      <w:r>
        <w:t>8</w:t>
      </w:r>
      <w:r w:rsidRPr="007605E2">
        <w:t xml:space="preserve"> тыс. рублей).</w:t>
      </w:r>
    </w:p>
    <w:p w:rsidR="008C419C" w:rsidRPr="003A660C" w:rsidRDefault="00FD411A" w:rsidP="008C419C">
      <w:pPr>
        <w:ind w:firstLine="567"/>
        <w:jc w:val="both"/>
      </w:pPr>
      <w:r>
        <w:t xml:space="preserve"> </w:t>
      </w:r>
      <w:r w:rsidR="008C419C" w:rsidRPr="007605E2">
        <w:t>- дополнительное финансовое обеспечение мероприятий по организ</w:t>
      </w:r>
      <w:r w:rsidR="008C419C" w:rsidRPr="007605E2">
        <w:t>а</w:t>
      </w:r>
      <w:r w:rsidR="008C419C" w:rsidRPr="007605E2">
        <w:t xml:space="preserve">ции питания учащихся в общеобразовательных организациях исполнение – </w:t>
      </w:r>
      <w:r w:rsidR="00C806B4">
        <w:t>10</w:t>
      </w:r>
      <w:r w:rsidR="008C419C">
        <w:t>8</w:t>
      </w:r>
      <w:r w:rsidR="00C806B4">
        <w:t>,</w:t>
      </w:r>
      <w:r w:rsidR="008C419C">
        <w:t>6</w:t>
      </w:r>
      <w:r w:rsidR="008C419C" w:rsidRPr="007605E2">
        <w:t xml:space="preserve"> тыс. рублей</w:t>
      </w:r>
      <w:r w:rsidR="008C419C">
        <w:t xml:space="preserve"> </w:t>
      </w:r>
      <w:r w:rsidR="00C806B4">
        <w:t xml:space="preserve"> или 57,6</w:t>
      </w:r>
      <w:r w:rsidR="008C419C">
        <w:t xml:space="preserve"> %</w:t>
      </w:r>
      <w:r w:rsidR="008C419C" w:rsidRPr="007605E2">
        <w:t xml:space="preserve">, </w:t>
      </w:r>
      <w:r w:rsidR="008C419C">
        <w:t xml:space="preserve"> </w:t>
      </w:r>
      <w:r w:rsidR="008C419C" w:rsidRPr="007605E2">
        <w:t xml:space="preserve">при плане </w:t>
      </w:r>
      <w:r w:rsidR="008C419C">
        <w:t xml:space="preserve">188,6 тыс. рублей. </w:t>
      </w:r>
    </w:p>
    <w:p w:rsidR="008C419C" w:rsidRDefault="008C419C" w:rsidP="008C419C">
      <w:pPr>
        <w:jc w:val="both"/>
      </w:pPr>
    </w:p>
    <w:p w:rsidR="008030A7" w:rsidRDefault="008030A7" w:rsidP="008030A7">
      <w:pPr>
        <w:ind w:firstLine="567"/>
        <w:jc w:val="both"/>
      </w:pPr>
      <w:r>
        <w:t xml:space="preserve">По подразделу </w:t>
      </w:r>
      <w:r w:rsidRPr="00C17964">
        <w:rPr>
          <w:b/>
          <w:i/>
        </w:rPr>
        <w:t>0703 «Дополнительное образование детей»</w:t>
      </w:r>
      <w:r>
        <w:rPr>
          <w:b/>
          <w:i/>
        </w:rPr>
        <w:t xml:space="preserve"> </w:t>
      </w:r>
      <w:r w:rsidRPr="00A61AA4">
        <w:t>расходы сложились в сумме</w:t>
      </w:r>
      <w:r>
        <w:t xml:space="preserve"> </w:t>
      </w:r>
      <w:r w:rsidRPr="00A61AA4">
        <w:t xml:space="preserve"> </w:t>
      </w:r>
      <w:r>
        <w:t>32 007,0</w:t>
      </w:r>
      <w:r w:rsidRPr="00AA6915">
        <w:t xml:space="preserve"> тыс. рублей</w:t>
      </w:r>
      <w:r w:rsidRPr="00A61AA4">
        <w:t xml:space="preserve"> или </w:t>
      </w:r>
      <w:r>
        <w:t xml:space="preserve">52,7 </w:t>
      </w:r>
      <w:r w:rsidRPr="00A61AA4">
        <w:t>% от утвержденных назн</w:t>
      </w:r>
      <w:r w:rsidRPr="00A61AA4">
        <w:t>а</w:t>
      </w:r>
      <w:r w:rsidRPr="00A61AA4">
        <w:t xml:space="preserve">чений </w:t>
      </w:r>
      <w:r>
        <w:t>в размере  60</w:t>
      </w:r>
      <w:r>
        <w:rPr>
          <w:lang w:val="en-US"/>
        </w:rPr>
        <w:t> </w:t>
      </w:r>
      <w:r>
        <w:t>738,3</w:t>
      </w:r>
      <w:r w:rsidRPr="00A61AA4">
        <w:t xml:space="preserve"> тыс. рублей</w:t>
      </w:r>
      <w:r>
        <w:t>, в том числе расходы по главным ра</w:t>
      </w:r>
      <w:r>
        <w:t>с</w:t>
      </w:r>
      <w:r>
        <w:t>порядителям:</w:t>
      </w:r>
    </w:p>
    <w:p w:rsidR="008030A7" w:rsidRPr="00466DD5" w:rsidRDefault="008030A7" w:rsidP="008030A7">
      <w:pPr>
        <w:jc w:val="both"/>
        <w:rPr>
          <w:b/>
          <w:i/>
        </w:rPr>
      </w:pPr>
      <w:r w:rsidRPr="00466DD5">
        <w:rPr>
          <w:i/>
        </w:rPr>
        <w:t xml:space="preserve">       </w:t>
      </w:r>
      <w:r w:rsidRPr="00466DD5">
        <w:rPr>
          <w:b/>
          <w:i/>
        </w:rPr>
        <w:t>отделу культуры:</w:t>
      </w:r>
    </w:p>
    <w:p w:rsidR="008030A7" w:rsidRDefault="008030A7" w:rsidP="008030A7">
      <w:pPr>
        <w:jc w:val="both"/>
      </w:pPr>
      <w:r>
        <w:t xml:space="preserve">       на реализацию к</w:t>
      </w:r>
      <w:r w:rsidRPr="009D1F30">
        <w:t>омплекс</w:t>
      </w:r>
      <w:r>
        <w:t>а</w:t>
      </w:r>
      <w:r w:rsidRPr="009D1F30">
        <w:t xml:space="preserve"> процессных мероприятий "Обучение детей в детской школе искусств Северного района"</w:t>
      </w:r>
      <w:r>
        <w:t xml:space="preserve"> направлено 9</w:t>
      </w:r>
      <w:r w:rsidR="00EE4113">
        <w:t> 538,1</w:t>
      </w:r>
      <w:r>
        <w:t xml:space="preserve"> тыс. рублей, или 4</w:t>
      </w:r>
      <w:r w:rsidR="00EE4113">
        <w:t>6</w:t>
      </w:r>
      <w:r>
        <w:t>,1% к годовому плану (</w:t>
      </w:r>
      <w:r w:rsidR="00EE4113">
        <w:t>20 679</w:t>
      </w:r>
      <w:r>
        <w:t>,5 тыс. рублей).</w:t>
      </w:r>
      <w:r w:rsidRPr="009D1F30">
        <w:t xml:space="preserve"> </w:t>
      </w:r>
    </w:p>
    <w:p w:rsidR="008030A7" w:rsidRDefault="008030A7" w:rsidP="008030A7">
      <w:pPr>
        <w:jc w:val="both"/>
      </w:pPr>
      <w:r>
        <w:t xml:space="preserve">       </w:t>
      </w:r>
      <w:r w:rsidRPr="00AE261B">
        <w:rPr>
          <w:i/>
        </w:rPr>
        <w:t xml:space="preserve">Согласно информации в текстовой части Пояснительной записки </w:t>
      </w:r>
      <w:r>
        <w:rPr>
          <w:i/>
        </w:rPr>
        <w:t xml:space="preserve">                   </w:t>
      </w:r>
      <w:r w:rsidRPr="00AE261B">
        <w:rPr>
          <w:i/>
        </w:rPr>
        <w:t>(ф. 0503160),</w:t>
      </w:r>
      <w:r w:rsidRPr="00AE261B">
        <w:t xml:space="preserve"> </w:t>
      </w:r>
      <w:r>
        <w:rPr>
          <w:i/>
        </w:rPr>
        <w:t>ра</w:t>
      </w:r>
      <w:r w:rsidRPr="00A37EC0">
        <w:rPr>
          <w:i/>
        </w:rPr>
        <w:t>сходы по данному комплексу мероприятий проведены по фактической потребности (в текущем периоде сложилась экономия ФОТ за счет вакансии педагогических работников и расходов по коммунальным услугам за счет подключения к системе отопления нового здания с 15 февр</w:t>
      </w:r>
      <w:r w:rsidRPr="00A37EC0">
        <w:rPr>
          <w:i/>
        </w:rPr>
        <w:t>а</w:t>
      </w:r>
      <w:r w:rsidRPr="00A37EC0">
        <w:rPr>
          <w:i/>
        </w:rPr>
        <w:t>ля 2025 года</w:t>
      </w:r>
      <w:r>
        <w:rPr>
          <w:i/>
        </w:rPr>
        <w:t>;</w:t>
      </w:r>
      <w:r>
        <w:t xml:space="preserve">                 </w:t>
      </w:r>
    </w:p>
    <w:p w:rsidR="008030A7" w:rsidRPr="00466DD5" w:rsidRDefault="008030A7" w:rsidP="008030A7">
      <w:pPr>
        <w:jc w:val="both"/>
        <w:rPr>
          <w:b/>
          <w:i/>
        </w:rPr>
      </w:pPr>
      <w:r>
        <w:t xml:space="preserve">        </w:t>
      </w:r>
      <w:r w:rsidRPr="00466DD5">
        <w:rPr>
          <w:b/>
          <w:i/>
        </w:rPr>
        <w:t>отделу образования:</w:t>
      </w:r>
    </w:p>
    <w:p w:rsidR="008030A7" w:rsidRDefault="008030A7" w:rsidP="008030A7">
      <w:pPr>
        <w:jc w:val="both"/>
      </w:pPr>
      <w:r>
        <w:t xml:space="preserve">        на реализацию </w:t>
      </w:r>
      <w:r w:rsidRPr="001D2638">
        <w:t>Комплекс</w:t>
      </w:r>
      <w:r>
        <w:t>а</w:t>
      </w:r>
      <w:r w:rsidRPr="001D2638">
        <w:t xml:space="preserve"> процессных мероприятий "Развитие дополн</w:t>
      </w:r>
      <w:r w:rsidRPr="001D2638">
        <w:t>и</w:t>
      </w:r>
      <w:r w:rsidRPr="001D2638">
        <w:t>тельного образования и социализации детей"</w:t>
      </w:r>
      <w:r>
        <w:t xml:space="preserve">  направлено </w:t>
      </w:r>
      <w:r w:rsidR="00D667B0">
        <w:t>22 468,9</w:t>
      </w:r>
      <w:r>
        <w:t xml:space="preserve"> тыс. ру</w:t>
      </w:r>
      <w:r>
        <w:t>б</w:t>
      </w:r>
      <w:r>
        <w:t xml:space="preserve">лей, или </w:t>
      </w:r>
      <w:r w:rsidR="00D667B0">
        <w:t>56,1</w:t>
      </w:r>
      <w:r>
        <w:t xml:space="preserve"> % к годовому плану (40 058,8 тыс. рублей). </w:t>
      </w:r>
    </w:p>
    <w:p w:rsidR="008030A7" w:rsidRDefault="008030A7" w:rsidP="008030A7">
      <w:pPr>
        <w:jc w:val="both"/>
      </w:pPr>
      <w:r>
        <w:rPr>
          <w:i/>
        </w:rPr>
        <w:t xml:space="preserve">       </w:t>
      </w:r>
      <w:r w:rsidRPr="00AE261B">
        <w:rPr>
          <w:i/>
        </w:rPr>
        <w:t xml:space="preserve">Согласно информации в текстовой части Пояснительной записки </w:t>
      </w:r>
      <w:r>
        <w:rPr>
          <w:i/>
        </w:rPr>
        <w:t xml:space="preserve">                   </w:t>
      </w:r>
      <w:r w:rsidRPr="00AE261B">
        <w:rPr>
          <w:i/>
        </w:rPr>
        <w:t>(ф. 0503160),</w:t>
      </w:r>
      <w:r w:rsidRPr="00AE261B">
        <w:t xml:space="preserve"> </w:t>
      </w:r>
      <w:r w:rsidRPr="00AE261B">
        <w:rPr>
          <w:i/>
        </w:rPr>
        <w:t>с</w:t>
      </w:r>
      <w:r w:rsidRPr="00AE261B">
        <w:rPr>
          <w:rFonts w:ascii="Times New Roman CYR" w:hAnsi="Times New Roman CYR" w:cs="Times New Roman CYR"/>
          <w:i/>
          <w:color w:val="000000"/>
        </w:rPr>
        <w:t>редства на развитие дополнительного образования и социал</w:t>
      </w:r>
      <w:r w:rsidRPr="00AE261B">
        <w:rPr>
          <w:rFonts w:ascii="Times New Roman CYR" w:hAnsi="Times New Roman CYR" w:cs="Times New Roman CYR"/>
          <w:i/>
          <w:color w:val="000000"/>
        </w:rPr>
        <w:t>и</w:t>
      </w:r>
      <w:r w:rsidRPr="00AE261B">
        <w:rPr>
          <w:rFonts w:ascii="Times New Roman CYR" w:hAnsi="Times New Roman CYR" w:cs="Times New Roman CYR"/>
          <w:i/>
          <w:color w:val="000000"/>
        </w:rPr>
        <w:t>зации детей израсходованы по фактической потребности</w:t>
      </w:r>
      <w:r w:rsidRPr="00BF561F">
        <w:rPr>
          <w:rFonts w:ascii="Times New Roman CYR" w:hAnsi="Times New Roman CYR" w:cs="Times New Roman CYR"/>
          <w:i/>
          <w:color w:val="000000"/>
        </w:rPr>
        <w:t>.</w:t>
      </w:r>
    </w:p>
    <w:p w:rsidR="00C21977" w:rsidRDefault="00831ACB" w:rsidP="00C21977">
      <w:pPr>
        <w:jc w:val="both"/>
      </w:pPr>
      <w:r>
        <w:t xml:space="preserve">        </w:t>
      </w:r>
      <w:r w:rsidR="00C21977" w:rsidRPr="00751851">
        <w:t>Финансирование расходов по подразделу</w:t>
      </w:r>
      <w:r w:rsidR="00C21977">
        <w:rPr>
          <w:b/>
          <w:i/>
        </w:rPr>
        <w:t xml:space="preserve"> </w:t>
      </w:r>
      <w:r w:rsidR="00C21977" w:rsidRPr="00C007EC">
        <w:rPr>
          <w:b/>
          <w:i/>
        </w:rPr>
        <w:t xml:space="preserve">0707 </w:t>
      </w:r>
      <w:r w:rsidR="00C21977" w:rsidRPr="00C007EC">
        <w:rPr>
          <w:b/>
          <w:i/>
          <w:iCs/>
        </w:rPr>
        <w:t>«Молодежная политика и оздоровление детей»</w:t>
      </w:r>
      <w:r w:rsidR="00C21977" w:rsidRPr="00B03FAF">
        <w:t xml:space="preserve"> </w:t>
      </w:r>
      <w:r w:rsidR="00C21977">
        <w:t>составило</w:t>
      </w:r>
      <w:r w:rsidR="00C21977" w:rsidRPr="00B03FAF">
        <w:t xml:space="preserve"> </w:t>
      </w:r>
      <w:r w:rsidR="00C21977">
        <w:t xml:space="preserve">82,4 </w:t>
      </w:r>
      <w:r w:rsidR="00C21977" w:rsidRPr="00B03FAF">
        <w:t>% от годовых бюджетных назначений (</w:t>
      </w:r>
      <w:r w:rsidR="00C21977">
        <w:t>307,0</w:t>
      </w:r>
      <w:r w:rsidR="00C21977" w:rsidRPr="00B03FAF">
        <w:t xml:space="preserve"> тыс. рублей)</w:t>
      </w:r>
      <w:r w:rsidR="00C21977">
        <w:t xml:space="preserve">  или в сумме 224,6</w:t>
      </w:r>
      <w:r w:rsidR="00C21977" w:rsidRPr="00AA6915">
        <w:t xml:space="preserve"> тыс. рублей</w:t>
      </w:r>
      <w:r w:rsidR="00C21977">
        <w:t>, с увеличением относ</w:t>
      </w:r>
      <w:r w:rsidR="00C21977">
        <w:t>и</w:t>
      </w:r>
      <w:r w:rsidR="00C21977">
        <w:t>тельно  аналогичного периода прошлого года  (213,9</w:t>
      </w:r>
      <w:r w:rsidR="00C21977" w:rsidRPr="00AA6915">
        <w:t xml:space="preserve"> тыс. рублей</w:t>
      </w:r>
      <w:r w:rsidR="00C21977">
        <w:t>) на 10,7 тыс. рублей или на 5,0 %.</w:t>
      </w:r>
    </w:p>
    <w:p w:rsidR="00B458D4" w:rsidRDefault="00C21977" w:rsidP="00DF7A37">
      <w:pPr>
        <w:jc w:val="both"/>
      </w:pPr>
      <w:r>
        <w:t xml:space="preserve">       За 9 месяцев 2025 года расходы в сумме 224,6 тыс. рублей были напра</w:t>
      </w:r>
      <w:r>
        <w:t>в</w:t>
      </w:r>
      <w:r>
        <w:t>лены на  формирование условий для гражданского становления, патриотич</w:t>
      </w:r>
      <w:r>
        <w:t>е</w:t>
      </w:r>
      <w:r>
        <w:t xml:space="preserve">ского, духовно-нравственного воспитания молодежи – 79,6 тыс. рублей, на мероприятия по участию </w:t>
      </w:r>
      <w:r w:rsidRPr="001F195C">
        <w:t>молодёжи</w:t>
      </w:r>
      <w:r>
        <w:t xml:space="preserve"> в областных и зональных мероприятиях – 5,4 тыс. рублей; профилактика безнадзорности и правонарушений среди несовершеннолетних – 139,6 тыс. рублей. </w:t>
      </w:r>
    </w:p>
    <w:p w:rsidR="006B6571" w:rsidRDefault="00C21977" w:rsidP="00DF7A37">
      <w:pPr>
        <w:jc w:val="both"/>
        <w:rPr>
          <w:iCs/>
        </w:rPr>
      </w:pPr>
      <w:r>
        <w:t xml:space="preserve">       </w:t>
      </w:r>
      <w:r w:rsidR="00A619BC">
        <w:t xml:space="preserve">     </w:t>
      </w:r>
      <w:r w:rsidR="00DF7A37">
        <w:t xml:space="preserve">По подразделу </w:t>
      </w:r>
      <w:r w:rsidR="00DF7A37" w:rsidRPr="00C007EC">
        <w:rPr>
          <w:b/>
          <w:i/>
        </w:rPr>
        <w:t xml:space="preserve">0709 </w:t>
      </w:r>
      <w:r w:rsidR="00DF7A37" w:rsidRPr="00C007EC">
        <w:rPr>
          <w:b/>
          <w:i/>
          <w:iCs/>
        </w:rPr>
        <w:t>«Другие вопросы в области образования»</w:t>
      </w:r>
      <w:r w:rsidR="00DF7A37">
        <w:rPr>
          <w:b/>
          <w:i/>
          <w:iCs/>
        </w:rPr>
        <w:t xml:space="preserve"> </w:t>
      </w:r>
      <w:r w:rsidR="00DF7A37" w:rsidRPr="00A63009">
        <w:rPr>
          <w:iCs/>
        </w:rPr>
        <w:t>расх</w:t>
      </w:r>
      <w:r w:rsidR="00DF7A37" w:rsidRPr="00A63009">
        <w:rPr>
          <w:iCs/>
        </w:rPr>
        <w:t>о</w:t>
      </w:r>
      <w:r w:rsidR="00DF7A37" w:rsidRPr="00A63009">
        <w:rPr>
          <w:iCs/>
        </w:rPr>
        <w:t>ды произведены</w:t>
      </w:r>
      <w:r w:rsidR="00DF7A37">
        <w:rPr>
          <w:iCs/>
        </w:rPr>
        <w:t xml:space="preserve"> в сумме 1</w:t>
      </w:r>
      <w:r w:rsidR="00C01703">
        <w:rPr>
          <w:iCs/>
        </w:rPr>
        <w:t>8 919,7</w:t>
      </w:r>
      <w:r w:rsidR="00DF7A37" w:rsidRPr="00AA6915">
        <w:rPr>
          <w:iCs/>
        </w:rPr>
        <w:t xml:space="preserve"> тыс. рублей</w:t>
      </w:r>
      <w:r w:rsidR="00DF7A37">
        <w:rPr>
          <w:iCs/>
        </w:rPr>
        <w:t xml:space="preserve">, или на </w:t>
      </w:r>
      <w:r w:rsidR="00C01703">
        <w:rPr>
          <w:iCs/>
        </w:rPr>
        <w:t>65,2</w:t>
      </w:r>
      <w:r w:rsidR="00DF7A37">
        <w:rPr>
          <w:iCs/>
        </w:rPr>
        <w:t xml:space="preserve"> %  от  годовых бюджетных  назначений (29 033,9 тыс. рублей) </w:t>
      </w:r>
      <w:proofErr w:type="gramStart"/>
      <w:r w:rsidR="00DF7A37">
        <w:rPr>
          <w:iCs/>
        </w:rPr>
        <w:t>на</w:t>
      </w:r>
      <w:proofErr w:type="gramEnd"/>
      <w:r w:rsidR="00DF7A37">
        <w:rPr>
          <w:iCs/>
        </w:rPr>
        <w:t>:</w:t>
      </w:r>
      <w:r w:rsidR="006B6571">
        <w:rPr>
          <w:iCs/>
        </w:rPr>
        <w:t xml:space="preserve"> </w:t>
      </w:r>
    </w:p>
    <w:p w:rsidR="00DF7A37" w:rsidRPr="007552F5" w:rsidRDefault="00DF7A37" w:rsidP="00DF7A37">
      <w:pPr>
        <w:jc w:val="both"/>
        <w:rPr>
          <w:highlight w:val="yellow"/>
        </w:rPr>
      </w:pPr>
      <w:r>
        <w:rPr>
          <w:bCs/>
        </w:rPr>
        <w:lastRenderedPageBreak/>
        <w:t xml:space="preserve">  </w:t>
      </w:r>
      <w:r w:rsidRPr="003C72C4">
        <w:rPr>
          <w:bCs/>
        </w:rPr>
        <w:t xml:space="preserve"> </w:t>
      </w:r>
      <w:r>
        <w:rPr>
          <w:bCs/>
        </w:rPr>
        <w:t xml:space="preserve"> </w:t>
      </w:r>
      <w:r w:rsidRPr="003C72C4">
        <w:rPr>
          <w:bCs/>
        </w:rPr>
        <w:t xml:space="preserve">  </w:t>
      </w:r>
      <w:r w:rsidRPr="00AB386A">
        <w:rPr>
          <w:bCs/>
        </w:rPr>
        <w:t xml:space="preserve">- </w:t>
      </w:r>
      <w:r w:rsidRPr="00AB386A">
        <w:t>осуществление переданных полномочий по организации и осуществл</w:t>
      </w:r>
      <w:r w:rsidRPr="00AB386A">
        <w:t>е</w:t>
      </w:r>
      <w:r w:rsidRPr="00AB386A">
        <w:t>нию деятельности по опеке и попечительству над несовершеннолетними -</w:t>
      </w:r>
      <w:r w:rsidR="00AB386A" w:rsidRPr="00AB386A">
        <w:t>457,3</w:t>
      </w:r>
      <w:r w:rsidRPr="00AB386A">
        <w:t xml:space="preserve"> тыс. рублей, или </w:t>
      </w:r>
      <w:r w:rsidR="00AB386A" w:rsidRPr="00AB386A">
        <w:t>44</w:t>
      </w:r>
      <w:r w:rsidRPr="00AB386A">
        <w:t xml:space="preserve">,4 % к годовому плану (1 031,0 тыс. рублей). </w:t>
      </w:r>
      <w:r w:rsidRPr="00AB386A">
        <w:rPr>
          <w:i/>
        </w:rPr>
        <w:t>С</w:t>
      </w:r>
      <w:r w:rsidRPr="00AB386A">
        <w:rPr>
          <w:i/>
        </w:rPr>
        <w:t>о</w:t>
      </w:r>
      <w:r w:rsidRPr="00AB386A">
        <w:rPr>
          <w:i/>
        </w:rPr>
        <w:t>гласно информации в текстовой части Пояснительной записки (ф. 0503160),</w:t>
      </w:r>
      <w:r w:rsidRPr="00AB386A">
        <w:t xml:space="preserve"> </w:t>
      </w:r>
      <w:r w:rsidRPr="00AB386A">
        <w:rPr>
          <w:i/>
        </w:rPr>
        <w:t>расходы</w:t>
      </w:r>
      <w:r w:rsidRPr="00AB386A">
        <w:t xml:space="preserve"> </w:t>
      </w:r>
      <w:r w:rsidRPr="00AB386A">
        <w:rPr>
          <w:i/>
        </w:rPr>
        <w:t>произведены в соответствии с кассовым планом</w:t>
      </w:r>
      <w:r w:rsidRPr="00AB386A">
        <w:rPr>
          <w:rFonts w:ascii="Times New Roman CYR" w:hAnsi="Times New Roman CYR" w:cs="Times New Roman CYR"/>
          <w:i/>
          <w:color w:val="000000"/>
        </w:rPr>
        <w:t>;</w:t>
      </w:r>
    </w:p>
    <w:p w:rsidR="00DF7A37" w:rsidRPr="007552F5" w:rsidRDefault="00DF7A37" w:rsidP="00DF7A37">
      <w:pPr>
        <w:jc w:val="both"/>
        <w:rPr>
          <w:highlight w:val="yellow"/>
        </w:rPr>
      </w:pPr>
      <w:r w:rsidRPr="00954DBD">
        <w:t xml:space="preserve">       - обеспечение выплат ежемесячного денежного вознаграждения советн</w:t>
      </w:r>
      <w:r w:rsidRPr="00954DBD">
        <w:t>и</w:t>
      </w:r>
      <w:r w:rsidRPr="00954DBD">
        <w:t>кам директоров по воспитанию и взаимодействию с детскими общественн</w:t>
      </w:r>
      <w:r w:rsidRPr="00954DBD">
        <w:t>ы</w:t>
      </w:r>
      <w:r w:rsidRPr="00954DBD">
        <w:t>ми объединениями государственных общеобразовательных организаций, профессиональных образовательных организаций субъектов Российской Ф</w:t>
      </w:r>
      <w:r w:rsidRPr="00954DBD">
        <w:t>е</w:t>
      </w:r>
      <w:r w:rsidRPr="00954DBD">
        <w:t>дерации, города Байконура и федеральной территории "Сириус", муниц</w:t>
      </w:r>
      <w:r w:rsidRPr="00954DBD">
        <w:t>и</w:t>
      </w:r>
      <w:r w:rsidRPr="00954DBD">
        <w:t>пальных общеобразовательных организаций и профессиональных образов</w:t>
      </w:r>
      <w:r w:rsidRPr="00954DBD">
        <w:t>а</w:t>
      </w:r>
      <w:r w:rsidRPr="00954DBD">
        <w:t xml:space="preserve">тельных организаций - </w:t>
      </w:r>
      <w:r w:rsidR="00954DBD" w:rsidRPr="00954DBD">
        <w:t>6</w:t>
      </w:r>
      <w:r w:rsidRPr="00954DBD">
        <w:t>5,</w:t>
      </w:r>
      <w:r w:rsidR="00954DBD" w:rsidRPr="00954DBD">
        <w:t>0</w:t>
      </w:r>
      <w:r w:rsidRPr="00954DBD">
        <w:t xml:space="preserve"> тыс. рублей, или </w:t>
      </w:r>
      <w:r w:rsidR="00954DBD" w:rsidRPr="00954DBD">
        <w:t>72,4</w:t>
      </w:r>
      <w:r w:rsidRPr="00954DBD">
        <w:t xml:space="preserve"> % к годовому плану                   (89,8 тыс. рублей);</w:t>
      </w:r>
    </w:p>
    <w:p w:rsidR="00DF7A37" w:rsidRPr="00F06453" w:rsidRDefault="00DF7A37" w:rsidP="00DF7A37">
      <w:pPr>
        <w:jc w:val="both"/>
      </w:pPr>
      <w:r w:rsidRPr="00F06453">
        <w:t xml:space="preserve">       -  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– </w:t>
      </w:r>
      <w:r w:rsidR="00F06453" w:rsidRPr="00F06453">
        <w:t>2</w:t>
      </w:r>
      <w:r w:rsidRPr="00F06453">
        <w:t>1</w:t>
      </w:r>
      <w:r w:rsidR="00F06453" w:rsidRPr="00F06453">
        <w:t>3,1</w:t>
      </w:r>
      <w:r w:rsidRPr="00F06453">
        <w:t xml:space="preserve"> тыс. рублей, или  </w:t>
      </w:r>
      <w:r w:rsidR="00F06453" w:rsidRPr="00F06453">
        <w:t>77,</w:t>
      </w:r>
      <w:r w:rsidRPr="00F06453">
        <w:t>6 % к годовому плану (274,5 тыс. рублей);</w:t>
      </w:r>
    </w:p>
    <w:p w:rsidR="00DF7A37" w:rsidRPr="00631E6F" w:rsidRDefault="00DF7A37" w:rsidP="00DF7A37">
      <w:pPr>
        <w:jc w:val="both"/>
      </w:pPr>
      <w:r w:rsidRPr="00631E6F">
        <w:t xml:space="preserve">       - финансовое обеспечение информационно-методических центров, це</w:t>
      </w:r>
      <w:r w:rsidRPr="00631E6F">
        <w:t>н</w:t>
      </w:r>
      <w:r w:rsidRPr="00631E6F">
        <w:t>трализованных бухгалтерий, групп хозяйственного обслуживания -  1</w:t>
      </w:r>
      <w:r w:rsidR="00631E6F" w:rsidRPr="00631E6F">
        <w:t>5 363,</w:t>
      </w:r>
      <w:r w:rsidRPr="00631E6F">
        <w:t xml:space="preserve">2 тыс. рублей или </w:t>
      </w:r>
      <w:r w:rsidR="00631E6F" w:rsidRPr="00631E6F">
        <w:t>6</w:t>
      </w:r>
      <w:r w:rsidRPr="00631E6F">
        <w:t>4</w:t>
      </w:r>
      <w:r w:rsidR="00631E6F" w:rsidRPr="00631E6F">
        <w:t>,</w:t>
      </w:r>
      <w:r w:rsidRPr="00631E6F">
        <w:t>2</w:t>
      </w:r>
      <w:r w:rsidR="00631E6F" w:rsidRPr="00631E6F">
        <w:t xml:space="preserve"> </w:t>
      </w:r>
      <w:r w:rsidRPr="00631E6F">
        <w:t>% к годовому плану (23 934,0 тыс. рублей).</w:t>
      </w:r>
      <w:r w:rsidRPr="00631E6F">
        <w:rPr>
          <w:i/>
        </w:rPr>
        <w:t xml:space="preserve"> Согласно информации в текстовой части Пояснительной записки (ф. 0503160),</w:t>
      </w:r>
      <w:r w:rsidRPr="00631E6F">
        <w:t xml:space="preserve"> </w:t>
      </w:r>
      <w:r w:rsidRPr="00631E6F">
        <w:rPr>
          <w:i/>
        </w:rPr>
        <w:t>расх</w:t>
      </w:r>
      <w:r w:rsidRPr="00631E6F">
        <w:rPr>
          <w:i/>
        </w:rPr>
        <w:t>о</w:t>
      </w:r>
      <w:r w:rsidRPr="00631E6F">
        <w:rPr>
          <w:i/>
        </w:rPr>
        <w:t>ды произведены по фактической потребности</w:t>
      </w:r>
      <w:r w:rsidRPr="00631E6F">
        <w:rPr>
          <w:rFonts w:ascii="Times New Roman CYR" w:hAnsi="Times New Roman CYR" w:cs="Times New Roman CYR"/>
          <w:i/>
          <w:color w:val="000000"/>
        </w:rPr>
        <w:t>;</w:t>
      </w:r>
    </w:p>
    <w:p w:rsidR="00DF7A37" w:rsidRDefault="00DF7A37" w:rsidP="00DF7A37">
      <w:pPr>
        <w:jc w:val="both"/>
      </w:pPr>
      <w:r w:rsidRPr="002711E5">
        <w:t xml:space="preserve">       - руководство и управления в сфере установленных функций органов местного самоуправления  – </w:t>
      </w:r>
      <w:r w:rsidR="002711E5" w:rsidRPr="002711E5">
        <w:t>2 526,</w:t>
      </w:r>
      <w:r w:rsidRPr="002711E5">
        <w:t xml:space="preserve">1  тыс. рублей или </w:t>
      </w:r>
      <w:r w:rsidR="002711E5" w:rsidRPr="002711E5">
        <w:t>7</w:t>
      </w:r>
      <w:r w:rsidRPr="002711E5">
        <w:t>6</w:t>
      </w:r>
      <w:r w:rsidR="002711E5" w:rsidRPr="002711E5">
        <w:t>,8</w:t>
      </w:r>
      <w:r w:rsidRPr="002711E5">
        <w:t xml:space="preserve"> % к годовому пл</w:t>
      </w:r>
      <w:r w:rsidRPr="002711E5">
        <w:t>а</w:t>
      </w:r>
      <w:r w:rsidRPr="002711E5">
        <w:t>ну (3 289,1 тыс. рублей);</w:t>
      </w:r>
    </w:p>
    <w:p w:rsidR="002F45FD" w:rsidRDefault="00DF7A37" w:rsidP="00DF7A37">
      <w:pPr>
        <w:jc w:val="both"/>
      </w:pPr>
      <w:r>
        <w:t xml:space="preserve">     </w:t>
      </w:r>
      <w:r w:rsidRPr="003C72C4">
        <w:t xml:space="preserve">  </w:t>
      </w:r>
      <w:r>
        <w:t>-  о</w:t>
      </w:r>
      <w:r w:rsidRPr="003D12E9">
        <w:t xml:space="preserve">существление переданных полномочий по </w:t>
      </w:r>
      <w:r>
        <w:t xml:space="preserve">формированию и </w:t>
      </w:r>
      <w:r w:rsidRPr="003D12E9">
        <w:t xml:space="preserve">ведению </w:t>
      </w:r>
      <w:r>
        <w:t xml:space="preserve">списка </w:t>
      </w:r>
      <w:r w:rsidRPr="003D12E9">
        <w:t>подлежащих обеспечению жилыми помещениями детей-сирот и д</w:t>
      </w:r>
      <w:r w:rsidRPr="003D12E9">
        <w:t>е</w:t>
      </w:r>
      <w:r w:rsidRPr="003D12E9">
        <w:t>тей, оставшихся без попечения родителей, лиц из числа детей-сирот и детей, оставшихся без попечения родителей</w:t>
      </w:r>
      <w:r>
        <w:t xml:space="preserve"> – </w:t>
      </w:r>
      <w:r w:rsidR="00046CD8">
        <w:t>295,0</w:t>
      </w:r>
      <w:r>
        <w:t xml:space="preserve"> тыс. рублей</w:t>
      </w:r>
      <w:r w:rsidRPr="001036DE">
        <w:t xml:space="preserve"> или </w:t>
      </w:r>
      <w:r w:rsidR="00046CD8">
        <w:t>71,0</w:t>
      </w:r>
      <w:r w:rsidRPr="001036DE">
        <w:t xml:space="preserve"> % к год</w:t>
      </w:r>
      <w:r w:rsidRPr="001036DE">
        <w:t>о</w:t>
      </w:r>
      <w:r w:rsidRPr="001036DE">
        <w:t>вому плану</w:t>
      </w:r>
      <w:r>
        <w:t xml:space="preserve"> </w:t>
      </w:r>
      <w:r w:rsidRPr="00F74493">
        <w:t>(4</w:t>
      </w:r>
      <w:r>
        <w:t xml:space="preserve">15,5 тыс. </w:t>
      </w:r>
      <w:r w:rsidRPr="00F74493">
        <w:t>рублей).</w:t>
      </w:r>
    </w:p>
    <w:p w:rsidR="0095415F" w:rsidRDefault="00E56DD5" w:rsidP="00DF7A37">
      <w:pPr>
        <w:jc w:val="both"/>
      </w:pPr>
      <w:r>
        <w:t xml:space="preserve">     </w:t>
      </w:r>
    </w:p>
    <w:p w:rsidR="00C72BAF" w:rsidRDefault="005C3104" w:rsidP="00C72BAF">
      <w:pPr>
        <w:jc w:val="both"/>
      </w:pPr>
      <w:r>
        <w:t xml:space="preserve">   </w:t>
      </w:r>
      <w:r w:rsidR="00C72BAF">
        <w:t xml:space="preserve">   </w:t>
      </w:r>
      <w:r w:rsidR="00C72BAF" w:rsidRPr="003C72C4">
        <w:t xml:space="preserve">По разделу </w:t>
      </w:r>
      <w:r w:rsidR="00C72BAF" w:rsidRPr="003C72C4">
        <w:rPr>
          <w:b/>
        </w:rPr>
        <w:t>0800 «Культура, кинематография»</w:t>
      </w:r>
      <w:r w:rsidR="00C72BAF" w:rsidRPr="003C72C4">
        <w:t xml:space="preserve"> расходы исполнены в размере </w:t>
      </w:r>
      <w:r w:rsidR="001451FA">
        <w:t xml:space="preserve"> 5</w:t>
      </w:r>
      <w:r w:rsidR="00E04B83">
        <w:t>2</w:t>
      </w:r>
      <w:r w:rsidR="001451FA">
        <w:t> 9</w:t>
      </w:r>
      <w:r w:rsidR="00E04B83">
        <w:t>55</w:t>
      </w:r>
      <w:r w:rsidR="001451FA">
        <w:t>,5</w:t>
      </w:r>
      <w:r w:rsidR="00C72BAF" w:rsidRPr="003C72C4">
        <w:t xml:space="preserve"> тыс. рублей, что составляет</w:t>
      </w:r>
      <w:r w:rsidR="001451FA">
        <w:t xml:space="preserve"> </w:t>
      </w:r>
      <w:r w:rsidR="00E04B83">
        <w:t>70,4</w:t>
      </w:r>
      <w:r w:rsidR="00C72BAF" w:rsidRPr="003C72C4">
        <w:t xml:space="preserve"> % от годовых назначений в размере </w:t>
      </w:r>
      <w:r w:rsidR="00C72BAF">
        <w:t xml:space="preserve"> </w:t>
      </w:r>
      <w:r w:rsidR="001451FA">
        <w:t> 75</w:t>
      </w:r>
      <w:r w:rsidR="00E04B83">
        <w:t> 198,4</w:t>
      </w:r>
      <w:r w:rsidR="00C72BAF" w:rsidRPr="003C72C4">
        <w:t xml:space="preserve"> тыс. рублей </w:t>
      </w:r>
      <w:r w:rsidR="00C72BAF">
        <w:t xml:space="preserve"> </w:t>
      </w:r>
      <w:r w:rsidR="00C72BAF" w:rsidRPr="003C72C4">
        <w:t>и</w:t>
      </w:r>
      <w:r w:rsidR="00C72BAF">
        <w:t xml:space="preserve"> </w:t>
      </w:r>
      <w:r w:rsidR="00C72BAF" w:rsidRPr="003C72C4">
        <w:t xml:space="preserve"> 1</w:t>
      </w:r>
      <w:r w:rsidR="00C72BAF">
        <w:t>1</w:t>
      </w:r>
      <w:r w:rsidR="00E04B83">
        <w:t>5,2</w:t>
      </w:r>
      <w:r w:rsidR="00C72BAF">
        <w:t xml:space="preserve"> </w:t>
      </w:r>
      <w:r w:rsidR="00C72BAF" w:rsidRPr="003C72C4">
        <w:t xml:space="preserve">% к аналогичному периоду прошлого года </w:t>
      </w:r>
      <w:r w:rsidR="00C72BAF">
        <w:t xml:space="preserve"> </w:t>
      </w:r>
      <w:r w:rsidR="00C72BAF" w:rsidRPr="003C72C4">
        <w:t>(</w:t>
      </w:r>
      <w:r w:rsidR="001451FA">
        <w:t>4</w:t>
      </w:r>
      <w:r w:rsidR="00E04B83">
        <w:t>5 9</w:t>
      </w:r>
      <w:r w:rsidR="001451FA">
        <w:t>7</w:t>
      </w:r>
      <w:r w:rsidR="00E04B83">
        <w:t>0</w:t>
      </w:r>
      <w:r w:rsidR="001451FA">
        <w:t>,</w:t>
      </w:r>
      <w:r w:rsidR="00E04B83">
        <w:t>5</w:t>
      </w:r>
      <w:r w:rsidR="00C72BAF" w:rsidRPr="003C72C4">
        <w:t xml:space="preserve"> тыс. рублей).</w:t>
      </w:r>
    </w:p>
    <w:p w:rsidR="00473FBE" w:rsidRDefault="00473FBE" w:rsidP="00473FBE">
      <w:pPr>
        <w:ind w:firstLine="567"/>
        <w:jc w:val="both"/>
      </w:pPr>
      <w:r>
        <w:t>З</w:t>
      </w:r>
      <w:r w:rsidRPr="00B03FAF">
        <w:t xml:space="preserve">начительную </w:t>
      </w:r>
      <w:r>
        <w:t xml:space="preserve">долю расходов </w:t>
      </w:r>
      <w:r w:rsidRPr="00B03FAF">
        <w:t xml:space="preserve">по разделу </w:t>
      </w:r>
      <w:r>
        <w:t xml:space="preserve"> 76,</w:t>
      </w:r>
      <w:r w:rsidRPr="00106C09">
        <w:t>5</w:t>
      </w:r>
      <w:r>
        <w:t xml:space="preserve"> </w:t>
      </w:r>
      <w:r w:rsidRPr="00B03FAF">
        <w:t xml:space="preserve">% </w:t>
      </w:r>
      <w:r>
        <w:t xml:space="preserve">(40 486,7 тыс. рублей) </w:t>
      </w:r>
      <w:r w:rsidRPr="00B03FAF">
        <w:t xml:space="preserve">составили расходы  по подразделу </w:t>
      </w:r>
      <w:r w:rsidRPr="00C007EC">
        <w:rPr>
          <w:b/>
          <w:i/>
        </w:rPr>
        <w:t xml:space="preserve">0801 </w:t>
      </w:r>
      <w:r>
        <w:rPr>
          <w:b/>
          <w:i/>
          <w:iCs/>
        </w:rPr>
        <w:t xml:space="preserve">«Культура, </w:t>
      </w:r>
      <w:r>
        <w:rPr>
          <w:iCs/>
        </w:rPr>
        <w:t xml:space="preserve"> исполненные на уровне 72,4 % от  годовых бюджетных назначений  55 950,4 тыс. рублей.</w:t>
      </w:r>
      <w:r w:rsidRPr="00B03FAF">
        <w:t xml:space="preserve">  </w:t>
      </w:r>
      <w:r>
        <w:t>По данн</w:t>
      </w:r>
      <w:r>
        <w:t>о</w:t>
      </w:r>
      <w:r>
        <w:t xml:space="preserve">му </w:t>
      </w:r>
      <w:r w:rsidRPr="009A5F28">
        <w:t>подразделу</w:t>
      </w:r>
      <w:r>
        <w:rPr>
          <w:b/>
        </w:rPr>
        <w:t xml:space="preserve"> </w:t>
      </w:r>
      <w:r>
        <w:t xml:space="preserve">отражены расходы </w:t>
      </w:r>
      <w:proofErr w:type="gramStart"/>
      <w:r>
        <w:t>на</w:t>
      </w:r>
      <w:proofErr w:type="gramEnd"/>
      <w:r>
        <w:t>:</w:t>
      </w:r>
    </w:p>
    <w:p w:rsidR="00473FBE" w:rsidRDefault="00473FBE" w:rsidP="00473FBE">
      <w:pPr>
        <w:ind w:firstLine="567"/>
        <w:jc w:val="both"/>
      </w:pPr>
      <w:r>
        <w:t>- создание условий для организации досуга и обеспечения жителей С</w:t>
      </w:r>
      <w:r>
        <w:t>е</w:t>
      </w:r>
      <w:r>
        <w:t>верного района услугами организации культуры – 2</w:t>
      </w:r>
      <w:r w:rsidR="009E23F7">
        <w:t>6 686,</w:t>
      </w:r>
      <w:r>
        <w:t>9 тыс. рублей;</w:t>
      </w:r>
    </w:p>
    <w:p w:rsidR="00F465E2" w:rsidRDefault="00473FBE" w:rsidP="00473FBE">
      <w:pPr>
        <w:ind w:firstLine="567"/>
        <w:jc w:val="both"/>
      </w:pPr>
      <w:r>
        <w:t>-  обеспечение деятельности учреждений по библиотечному обслужив</w:t>
      </w:r>
      <w:r>
        <w:t>а</w:t>
      </w:r>
      <w:r>
        <w:t xml:space="preserve">нию посетителей библиотек  –  </w:t>
      </w:r>
      <w:r w:rsidR="00F465E2">
        <w:t>12 699,8</w:t>
      </w:r>
      <w:r>
        <w:t xml:space="preserve"> тыс. рублей</w:t>
      </w:r>
      <w:r w:rsidR="00F465E2">
        <w:t>;</w:t>
      </w:r>
    </w:p>
    <w:p w:rsidR="00473FBE" w:rsidRPr="00106C09" w:rsidRDefault="00F465E2" w:rsidP="00473FBE">
      <w:pPr>
        <w:ind w:firstLine="567"/>
        <w:jc w:val="both"/>
      </w:pPr>
      <w:r>
        <w:lastRenderedPageBreak/>
        <w:t>-  приоритетный проект «Культура малой Родины»  – 1 100,0</w:t>
      </w:r>
      <w:r w:rsidRPr="00F465E2">
        <w:t xml:space="preserve"> </w:t>
      </w:r>
      <w:r>
        <w:t>тыс. ру</w:t>
      </w:r>
      <w:r w:rsidR="00B458D4">
        <w:t>б</w:t>
      </w:r>
      <w:r w:rsidR="00473FBE">
        <w:t>.</w:t>
      </w:r>
    </w:p>
    <w:p w:rsidR="00473FBE" w:rsidRDefault="00473FBE" w:rsidP="00473FBE">
      <w:pPr>
        <w:widowControl w:val="0"/>
        <w:ind w:firstLine="567"/>
        <w:jc w:val="both"/>
      </w:pPr>
      <w:r w:rsidRPr="002E5D32">
        <w:t>По подразделу</w:t>
      </w:r>
      <w:r>
        <w:rPr>
          <w:b/>
        </w:rPr>
        <w:t xml:space="preserve"> </w:t>
      </w:r>
      <w:r w:rsidRPr="002E5D32">
        <w:rPr>
          <w:b/>
          <w:i/>
        </w:rPr>
        <w:t>0804</w:t>
      </w:r>
      <w:r w:rsidRPr="00C007EC">
        <w:rPr>
          <w:b/>
        </w:rPr>
        <w:t xml:space="preserve"> «</w:t>
      </w:r>
      <w:r w:rsidRPr="00C007EC">
        <w:rPr>
          <w:b/>
          <w:i/>
          <w:iCs/>
        </w:rPr>
        <w:t>Другие вопросы в области культуры, кинемат</w:t>
      </w:r>
      <w:r w:rsidRPr="00C007EC">
        <w:rPr>
          <w:b/>
          <w:i/>
          <w:iCs/>
        </w:rPr>
        <w:t>о</w:t>
      </w:r>
      <w:r w:rsidRPr="00C007EC">
        <w:rPr>
          <w:b/>
          <w:i/>
          <w:iCs/>
        </w:rPr>
        <w:t>графии</w:t>
      </w:r>
      <w:r w:rsidRPr="00C007EC">
        <w:rPr>
          <w:b/>
        </w:rPr>
        <w:t>»</w:t>
      </w:r>
      <w:r w:rsidRPr="00B03FAF">
        <w:t xml:space="preserve"> </w:t>
      </w:r>
      <w:r>
        <w:t xml:space="preserve"> расходы  </w:t>
      </w:r>
      <w:r w:rsidRPr="00B03FAF">
        <w:t>исполнены в размере</w:t>
      </w:r>
      <w:r>
        <w:t xml:space="preserve"> </w:t>
      </w:r>
      <w:r>
        <w:rPr>
          <w:b/>
          <w:i/>
        </w:rPr>
        <w:t> </w:t>
      </w:r>
      <w:r w:rsidR="00BC381F">
        <w:t>12 468,8</w:t>
      </w:r>
      <w:r w:rsidRPr="00CE1193">
        <w:t xml:space="preserve"> тыс. рублей</w:t>
      </w:r>
      <w:r>
        <w:t xml:space="preserve"> </w:t>
      </w:r>
      <w:r w:rsidRPr="00B03FAF">
        <w:t xml:space="preserve"> или на </w:t>
      </w:r>
      <w:r>
        <w:t>6</w:t>
      </w:r>
      <w:r w:rsidR="00BC381F">
        <w:t>4</w:t>
      </w:r>
      <w:r>
        <w:t xml:space="preserve">,8 </w:t>
      </w:r>
      <w:r w:rsidRPr="00B03FAF">
        <w:t xml:space="preserve">% от годовых бюджетных назначений </w:t>
      </w:r>
      <w:r>
        <w:t xml:space="preserve"> 19 248,0</w:t>
      </w:r>
      <w:r w:rsidRPr="00B03FAF">
        <w:t xml:space="preserve"> тыс. рублей</w:t>
      </w:r>
      <w:r>
        <w:t>, с увеличением о</w:t>
      </w:r>
      <w:r>
        <w:t>т</w:t>
      </w:r>
      <w:r>
        <w:t>носительно уровня прошлого года (</w:t>
      </w:r>
      <w:r w:rsidR="00BC381F">
        <w:t>10 9</w:t>
      </w:r>
      <w:r>
        <w:t>7</w:t>
      </w:r>
      <w:r w:rsidR="00BC381F">
        <w:t>4,7</w:t>
      </w:r>
      <w:r w:rsidRPr="00B03FAF">
        <w:t xml:space="preserve"> тыс. рублей</w:t>
      </w:r>
      <w:r>
        <w:t>) на 1</w:t>
      </w:r>
      <w:r w:rsidR="00BC381F">
        <w:t>3,6</w:t>
      </w:r>
      <w:r>
        <w:t xml:space="preserve"> % или на               1</w:t>
      </w:r>
      <w:r w:rsidR="00BC381F">
        <w:t> 494,1</w:t>
      </w:r>
      <w:r>
        <w:t xml:space="preserve"> тыс. рублей. </w:t>
      </w:r>
    </w:p>
    <w:p w:rsidR="00473FBE" w:rsidRDefault="00473FBE" w:rsidP="00473FBE">
      <w:pPr>
        <w:widowControl w:val="0"/>
        <w:ind w:firstLine="567"/>
        <w:jc w:val="both"/>
      </w:pPr>
      <w:r>
        <w:t xml:space="preserve">Расходы направлены </w:t>
      </w:r>
      <w:proofErr w:type="gramStart"/>
      <w:r>
        <w:t>на</w:t>
      </w:r>
      <w:proofErr w:type="gramEnd"/>
      <w:r>
        <w:t>:</w:t>
      </w:r>
    </w:p>
    <w:p w:rsidR="00473FBE" w:rsidRDefault="00473FBE" w:rsidP="00473FBE">
      <w:pPr>
        <w:ind w:firstLine="567"/>
        <w:jc w:val="both"/>
      </w:pPr>
      <w:r>
        <w:t>- о</w:t>
      </w:r>
      <w:r w:rsidRPr="00002516">
        <w:t>существление бухгалтерского учета и отчетности, техническое о</w:t>
      </w:r>
      <w:r w:rsidRPr="00002516">
        <w:t>б</w:t>
      </w:r>
      <w:r w:rsidRPr="00002516">
        <w:t xml:space="preserve">служивание учреждений культуры и искусства </w:t>
      </w:r>
      <w:r>
        <w:t xml:space="preserve">– </w:t>
      </w:r>
      <w:r w:rsidR="00762542">
        <w:t>11 130,</w:t>
      </w:r>
      <w:r>
        <w:t>8  тыс. рублей;</w:t>
      </w:r>
    </w:p>
    <w:p w:rsidR="00473FBE" w:rsidRDefault="00473FBE" w:rsidP="00473FBE">
      <w:pPr>
        <w:ind w:firstLine="567"/>
        <w:jc w:val="both"/>
      </w:pPr>
      <w:r>
        <w:t>-  содержание работников центрального аппарата – 1</w:t>
      </w:r>
      <w:r w:rsidR="00762542">
        <w:t> 338,0</w:t>
      </w:r>
      <w:r>
        <w:t xml:space="preserve"> тыс. рублей.</w:t>
      </w:r>
    </w:p>
    <w:p w:rsidR="00473FBE" w:rsidRDefault="00473FBE" w:rsidP="002F6CAD">
      <w:pPr>
        <w:widowControl w:val="0"/>
        <w:shd w:val="clear" w:color="auto" w:fill="FFFFFF"/>
        <w:tabs>
          <w:tab w:val="left" w:pos="3420"/>
        </w:tabs>
        <w:jc w:val="both"/>
      </w:pPr>
    </w:p>
    <w:p w:rsidR="005D389A" w:rsidRDefault="005D389A" w:rsidP="005D389A">
      <w:pPr>
        <w:widowControl w:val="0"/>
        <w:shd w:val="clear" w:color="auto" w:fill="FFFFFF"/>
        <w:tabs>
          <w:tab w:val="left" w:pos="3420"/>
        </w:tabs>
        <w:jc w:val="both"/>
      </w:pPr>
      <w:r>
        <w:t xml:space="preserve">       Расходы п</w:t>
      </w:r>
      <w:r w:rsidRPr="00B03FAF">
        <w:t xml:space="preserve">о разделу </w:t>
      </w:r>
      <w:r w:rsidRPr="00B03FAF">
        <w:rPr>
          <w:b/>
          <w:bCs/>
        </w:rPr>
        <w:t>1000 «Социальная политика»</w:t>
      </w:r>
      <w:r w:rsidR="00305340">
        <w:rPr>
          <w:b/>
          <w:bCs/>
        </w:rPr>
        <w:t xml:space="preserve"> </w:t>
      </w:r>
      <w:r w:rsidRPr="00B03FAF">
        <w:t xml:space="preserve"> за </w:t>
      </w:r>
      <w:r w:rsidR="00305340">
        <w:t>9 месяцев</w:t>
      </w:r>
      <w:r>
        <w:t xml:space="preserve"> 2025 </w:t>
      </w:r>
      <w:r w:rsidRPr="00B03FAF">
        <w:t xml:space="preserve">года </w:t>
      </w:r>
      <w:r>
        <w:t>профинансированы в</w:t>
      </w:r>
      <w:r w:rsidRPr="00B03FAF">
        <w:t xml:space="preserve"> размере</w:t>
      </w:r>
      <w:r>
        <w:t xml:space="preserve"> 14</w:t>
      </w:r>
      <w:r w:rsidR="00305340">
        <w:t> 788,</w:t>
      </w:r>
      <w:r>
        <w:t>30</w:t>
      </w:r>
      <w:r w:rsidRPr="00E30571">
        <w:t xml:space="preserve"> тыс. рублей</w:t>
      </w:r>
      <w:r>
        <w:t xml:space="preserve"> или</w:t>
      </w:r>
      <w:r w:rsidR="00305340">
        <w:t xml:space="preserve"> </w:t>
      </w:r>
      <w:r>
        <w:t xml:space="preserve"> 7</w:t>
      </w:r>
      <w:r w:rsidR="00305340">
        <w:t>9,9</w:t>
      </w:r>
      <w:r>
        <w:t xml:space="preserve"> % </w:t>
      </w:r>
      <w:r w:rsidRPr="00B03FAF">
        <w:t xml:space="preserve"> к год</w:t>
      </w:r>
      <w:r w:rsidRPr="00B03FAF">
        <w:t>о</w:t>
      </w:r>
      <w:r w:rsidRPr="00B03FAF">
        <w:t xml:space="preserve">вым бюджетным назначениям </w:t>
      </w:r>
      <w:r>
        <w:t xml:space="preserve">18 512,4 тыс. рублей, и на </w:t>
      </w:r>
      <w:r w:rsidR="00305340">
        <w:t>37,2</w:t>
      </w:r>
      <w:r>
        <w:t xml:space="preserve"> % превышает  соответствующее исполнение за </w:t>
      </w:r>
      <w:r w:rsidR="00305340">
        <w:t xml:space="preserve">9 месяцев </w:t>
      </w:r>
      <w:r>
        <w:t xml:space="preserve">2024 </w:t>
      </w:r>
      <w:r w:rsidRPr="00B03FAF">
        <w:t xml:space="preserve">года </w:t>
      </w:r>
      <w:r>
        <w:t>(</w:t>
      </w:r>
      <w:r w:rsidR="00305340">
        <w:t>10 7</w:t>
      </w:r>
      <w:r>
        <w:t>8</w:t>
      </w:r>
      <w:r w:rsidR="00305340">
        <w:t>1,3</w:t>
      </w:r>
      <w:r w:rsidRPr="00E30571">
        <w:t xml:space="preserve"> </w:t>
      </w:r>
      <w:r>
        <w:t>тыс. рублей).</w:t>
      </w:r>
    </w:p>
    <w:p w:rsidR="005D389A" w:rsidRDefault="005D389A" w:rsidP="005D389A">
      <w:pPr>
        <w:ind w:firstLine="567"/>
        <w:jc w:val="both"/>
      </w:pPr>
      <w:r>
        <w:t>В структуре расходов по разделу о</w:t>
      </w:r>
      <w:r w:rsidRPr="00B03FAF">
        <w:t>сновную</w:t>
      </w:r>
      <w:r>
        <w:t xml:space="preserve"> </w:t>
      </w:r>
      <w:r w:rsidRPr="00B03FAF">
        <w:t xml:space="preserve">долю </w:t>
      </w:r>
      <w:r>
        <w:t>(</w:t>
      </w:r>
      <w:r w:rsidR="005A1784">
        <w:t>88,7</w:t>
      </w:r>
      <w:r>
        <w:t xml:space="preserve"> %) занимает  подраздел </w:t>
      </w:r>
      <w:r w:rsidRPr="00B03FAF">
        <w:t xml:space="preserve"> </w:t>
      </w:r>
      <w:r w:rsidRPr="00C007EC">
        <w:rPr>
          <w:b/>
          <w:i/>
        </w:rPr>
        <w:t>1004 «</w:t>
      </w:r>
      <w:r w:rsidRPr="00C007EC">
        <w:rPr>
          <w:b/>
          <w:i/>
          <w:iCs/>
        </w:rPr>
        <w:t>Охрана семьи и детства</w:t>
      </w:r>
      <w:r w:rsidRPr="00C007EC">
        <w:rPr>
          <w:b/>
          <w:i/>
        </w:rPr>
        <w:t>»</w:t>
      </w:r>
      <w:r w:rsidRPr="00B03FAF">
        <w:t xml:space="preserve"> – </w:t>
      </w:r>
      <w:r>
        <w:t>1</w:t>
      </w:r>
      <w:r w:rsidR="005A1784">
        <w:t xml:space="preserve">3 </w:t>
      </w:r>
      <w:r>
        <w:t>1</w:t>
      </w:r>
      <w:r w:rsidR="005A1784">
        <w:t>2</w:t>
      </w:r>
      <w:r>
        <w:t>1,</w:t>
      </w:r>
      <w:r w:rsidR="005A1784">
        <w:t>5</w:t>
      </w:r>
      <w:r w:rsidRPr="00CE1193">
        <w:t xml:space="preserve"> тыс. рублей,</w:t>
      </w:r>
      <w:r>
        <w:t xml:space="preserve"> что с</w:t>
      </w:r>
      <w:r>
        <w:t>о</w:t>
      </w:r>
      <w:r>
        <w:t xml:space="preserve">ставляет </w:t>
      </w:r>
      <w:r w:rsidR="005A1784">
        <w:t>80,5</w:t>
      </w:r>
      <w:r>
        <w:t xml:space="preserve"> % от годового объема бюджетных назначений 16 289,9 тыс. рублей</w:t>
      </w:r>
      <w:r w:rsidRPr="00B03FAF">
        <w:t>.</w:t>
      </w:r>
      <w:r>
        <w:t xml:space="preserve"> </w:t>
      </w:r>
    </w:p>
    <w:p w:rsidR="005D389A" w:rsidRDefault="005D389A" w:rsidP="005D389A">
      <w:pPr>
        <w:ind w:firstLine="567"/>
        <w:jc w:val="both"/>
        <w:rPr>
          <w:b/>
          <w:u w:val="single"/>
        </w:rPr>
      </w:pPr>
      <w:r>
        <w:t xml:space="preserve">Бюджетные ассигнования на 2025 год по данному подразделу </w:t>
      </w:r>
      <w:r>
        <w:rPr>
          <w:bCs/>
        </w:rPr>
        <w:t>заплан</w:t>
      </w:r>
      <w:r>
        <w:rPr>
          <w:bCs/>
        </w:rPr>
        <w:t>и</w:t>
      </w:r>
      <w:r>
        <w:rPr>
          <w:bCs/>
        </w:rPr>
        <w:t xml:space="preserve">рованы </w:t>
      </w:r>
      <w:proofErr w:type="gramStart"/>
      <w:r>
        <w:rPr>
          <w:bCs/>
        </w:rPr>
        <w:t>на</w:t>
      </w:r>
      <w:proofErr w:type="gramEnd"/>
      <w:r>
        <w:rPr>
          <w:bCs/>
        </w:rPr>
        <w:t>:</w:t>
      </w:r>
      <w:r>
        <w:t xml:space="preserve"> </w:t>
      </w:r>
    </w:p>
    <w:p w:rsidR="005D389A" w:rsidRPr="00217859" w:rsidRDefault="005D389A" w:rsidP="005D389A">
      <w:pPr>
        <w:ind w:firstLine="709"/>
        <w:jc w:val="both"/>
        <w:rPr>
          <w:highlight w:val="yellow"/>
        </w:rPr>
      </w:pPr>
      <w:r w:rsidRPr="00796062">
        <w:t xml:space="preserve">- реализацию мероприятий по обеспечению жильем молодых семей. 1 904,3 тыс. рублей, исполнение составило 1 904,3 тыс. рублей или 100,0%; </w:t>
      </w:r>
    </w:p>
    <w:p w:rsidR="00632059" w:rsidRPr="00632059" w:rsidRDefault="005D389A" w:rsidP="00632059">
      <w:pPr>
        <w:ind w:firstLine="709"/>
        <w:jc w:val="both"/>
      </w:pPr>
      <w:r w:rsidRPr="0017746F">
        <w:t>- выплаты компенсации части родительской платы за присмотр и уход за детьми, посещающими образовательные организации, регулирующие о</w:t>
      </w:r>
      <w:r w:rsidRPr="0017746F">
        <w:t>б</w:t>
      </w:r>
      <w:r w:rsidRPr="0017746F">
        <w:t xml:space="preserve">разовательную программу </w:t>
      </w:r>
      <w:proofErr w:type="gramStart"/>
      <w:r w:rsidRPr="0017746F">
        <w:t>дошкольного</w:t>
      </w:r>
      <w:proofErr w:type="gramEnd"/>
      <w:r w:rsidRPr="0017746F">
        <w:t xml:space="preserve"> образования 1 448,9 тыс. рублей (фактически  исполнено </w:t>
      </w:r>
      <w:r w:rsidR="0084579D">
        <w:t xml:space="preserve">- </w:t>
      </w:r>
      <w:r w:rsidR="0017746F" w:rsidRPr="0017746F">
        <w:t>13</w:t>
      </w:r>
      <w:r w:rsidRPr="0017746F">
        <w:t>3</w:t>
      </w:r>
      <w:r w:rsidR="0017746F" w:rsidRPr="0017746F">
        <w:t>,0</w:t>
      </w:r>
      <w:r w:rsidRPr="0017746F">
        <w:t xml:space="preserve"> тыс. рублей или </w:t>
      </w:r>
      <w:r w:rsidR="0017746F" w:rsidRPr="0017746F">
        <w:t>9</w:t>
      </w:r>
      <w:r w:rsidRPr="0017746F">
        <w:t>,</w:t>
      </w:r>
      <w:r w:rsidR="0017746F" w:rsidRPr="0017746F">
        <w:t>2</w:t>
      </w:r>
      <w:r w:rsidRPr="0017746F">
        <w:t>%)</w:t>
      </w:r>
      <w:r w:rsidR="00632059">
        <w:t>.</w:t>
      </w:r>
      <w:r w:rsidR="00632059" w:rsidRPr="00632059">
        <w:rPr>
          <w:i/>
        </w:rPr>
        <w:t xml:space="preserve"> Согласно</w:t>
      </w:r>
      <w:r w:rsidR="00632059" w:rsidRPr="00632059">
        <w:t xml:space="preserve"> </w:t>
      </w:r>
      <w:r w:rsidR="00632059" w:rsidRPr="00632059">
        <w:rPr>
          <w:i/>
        </w:rPr>
        <w:t>текстовой части Пояснительной записки (ф. 0503160)</w:t>
      </w:r>
      <w:r w:rsidR="00632059" w:rsidRPr="00632059">
        <w:t xml:space="preserve">  </w:t>
      </w:r>
      <w:r w:rsidR="00632059" w:rsidRPr="00632059">
        <w:rPr>
          <w:i/>
        </w:rPr>
        <w:t>средства областного бюджета</w:t>
      </w:r>
      <w:r w:rsidR="00632059" w:rsidRPr="00632059">
        <w:t xml:space="preserve"> </w:t>
      </w:r>
      <w:r w:rsidR="00632059" w:rsidRPr="00632059">
        <w:rPr>
          <w:i/>
        </w:rPr>
        <w:t>израсходованы по фактической потребности;</w:t>
      </w:r>
    </w:p>
    <w:p w:rsidR="00632059" w:rsidRDefault="005D389A" w:rsidP="00632059">
      <w:pPr>
        <w:jc w:val="both"/>
      </w:pPr>
      <w:r w:rsidRPr="00851925">
        <w:t xml:space="preserve">        - осуществление переданных полномочий по финансовому обеспечению мероприятий по отдыху детей в каникулярное время в сумме 996,9 тыс.  ру</w:t>
      </w:r>
      <w:r w:rsidRPr="00851925">
        <w:t>б</w:t>
      </w:r>
      <w:r w:rsidRPr="00851925">
        <w:t xml:space="preserve">лей (исполнение – </w:t>
      </w:r>
      <w:r w:rsidR="003E2848" w:rsidRPr="00851925">
        <w:t>995,7</w:t>
      </w:r>
      <w:r w:rsidRPr="00851925">
        <w:t xml:space="preserve"> тыс. рублей</w:t>
      </w:r>
      <w:r w:rsidR="007B6F53" w:rsidRPr="00851925">
        <w:t xml:space="preserve"> или на 99,9%</w:t>
      </w:r>
      <w:r w:rsidRPr="00851925">
        <w:t>)</w:t>
      </w:r>
      <w:r w:rsidR="00632059">
        <w:t>.</w:t>
      </w:r>
      <w:r w:rsidR="00632059" w:rsidRPr="00632059">
        <w:rPr>
          <w:i/>
        </w:rPr>
        <w:t xml:space="preserve"> </w:t>
      </w:r>
      <w:r w:rsidR="00632059" w:rsidRPr="00F71CF8">
        <w:rPr>
          <w:i/>
        </w:rPr>
        <w:t>Согласно</w:t>
      </w:r>
      <w:r w:rsidR="00632059">
        <w:t xml:space="preserve"> </w:t>
      </w:r>
      <w:r w:rsidR="00632059" w:rsidRPr="00BF561F">
        <w:rPr>
          <w:rFonts w:ascii="Times New Roman CYR" w:hAnsi="Times New Roman CYR" w:cs="Times New Roman CYR"/>
          <w:i/>
          <w:color w:val="000000"/>
        </w:rPr>
        <w:t>текстовой ч</w:t>
      </w:r>
      <w:r w:rsidR="00632059" w:rsidRPr="00BF561F">
        <w:rPr>
          <w:rFonts w:ascii="Times New Roman CYR" w:hAnsi="Times New Roman CYR" w:cs="Times New Roman CYR"/>
          <w:i/>
          <w:color w:val="000000"/>
        </w:rPr>
        <w:t>а</w:t>
      </w:r>
      <w:r w:rsidR="00632059" w:rsidRPr="00BF561F">
        <w:rPr>
          <w:rFonts w:ascii="Times New Roman CYR" w:hAnsi="Times New Roman CYR" w:cs="Times New Roman CYR"/>
          <w:i/>
          <w:color w:val="000000"/>
        </w:rPr>
        <w:t>сти Поя</w:t>
      </w:r>
      <w:r w:rsidR="00632059">
        <w:rPr>
          <w:rFonts w:ascii="Times New Roman CYR" w:hAnsi="Times New Roman CYR" w:cs="Times New Roman CYR"/>
          <w:i/>
          <w:color w:val="000000"/>
        </w:rPr>
        <w:t>снительной записки (ф. 0503160)</w:t>
      </w:r>
      <w:r w:rsidR="00632059" w:rsidRPr="00F71CF8">
        <w:t xml:space="preserve"> </w:t>
      </w:r>
      <w:r w:rsidR="00632059">
        <w:t xml:space="preserve"> </w:t>
      </w:r>
      <w:r w:rsidR="00632059" w:rsidRPr="00F71CF8">
        <w:rPr>
          <w:i/>
        </w:rPr>
        <w:t>средства областного бюджета</w:t>
      </w:r>
      <w:r w:rsidR="00632059" w:rsidRPr="00F71CF8">
        <w:t xml:space="preserve"> </w:t>
      </w:r>
      <w:r w:rsidR="00632059" w:rsidRPr="00F71CF8">
        <w:rPr>
          <w:rFonts w:ascii="Times New Roman CYR" w:hAnsi="Times New Roman CYR" w:cs="Times New Roman CYR"/>
          <w:i/>
          <w:color w:val="000000"/>
        </w:rPr>
        <w:t>израсходованы по фактической потребности</w:t>
      </w:r>
      <w:r w:rsidR="00632059">
        <w:rPr>
          <w:rFonts w:ascii="Times New Roman CYR" w:hAnsi="Times New Roman CYR" w:cs="Times New Roman CYR"/>
          <w:i/>
          <w:color w:val="000000"/>
        </w:rPr>
        <w:t>;</w:t>
      </w:r>
    </w:p>
    <w:p w:rsidR="00632059" w:rsidRDefault="005D389A" w:rsidP="00632059">
      <w:pPr>
        <w:jc w:val="both"/>
      </w:pPr>
      <w:r w:rsidRPr="00357A81">
        <w:t xml:space="preserve">        - осуществление переданных полномочий по содержанию ребенка в с</w:t>
      </w:r>
      <w:r w:rsidRPr="00357A81">
        <w:t>е</w:t>
      </w:r>
      <w:r w:rsidRPr="00357A81">
        <w:t>мье опекуна (попечителя) – 2 597,6 тыс. рублей (исполнение – 1 </w:t>
      </w:r>
      <w:r w:rsidR="00A31114" w:rsidRPr="00357A81">
        <w:t>635</w:t>
      </w:r>
      <w:r w:rsidRPr="00357A81">
        <w:t xml:space="preserve">,8 тыс. рублей или </w:t>
      </w:r>
      <w:r w:rsidR="00A31114" w:rsidRPr="00357A81">
        <w:t>62,9</w:t>
      </w:r>
      <w:r w:rsidRPr="00357A81">
        <w:t>%)  и  содержанию ребенка в приемной семье, а также выпл</w:t>
      </w:r>
      <w:r w:rsidRPr="00357A81">
        <w:t>а</w:t>
      </w:r>
      <w:r w:rsidRPr="00357A81">
        <w:t xml:space="preserve">те вознаграждения, причитающегося приемному родителю в сумме 1 748,3 тыс. рублей (фактически  исполнено – </w:t>
      </w:r>
      <w:r w:rsidR="00A31114" w:rsidRPr="00357A81">
        <w:t>98</w:t>
      </w:r>
      <w:r w:rsidRPr="00357A81">
        <w:t>6,</w:t>
      </w:r>
      <w:r w:rsidR="00A31114" w:rsidRPr="00357A81">
        <w:t>4</w:t>
      </w:r>
      <w:r w:rsidRPr="00357A81">
        <w:t xml:space="preserve"> тыс. рублей или </w:t>
      </w:r>
      <w:r w:rsidR="00A31114" w:rsidRPr="00357A81">
        <w:t>56,4%</w:t>
      </w:r>
      <w:r w:rsidR="00E44596">
        <w:t>)</w:t>
      </w:r>
      <w:r w:rsidR="00632059">
        <w:t>.</w:t>
      </w:r>
      <w:r w:rsidRPr="00357A81">
        <w:rPr>
          <w:i/>
        </w:rPr>
        <w:t xml:space="preserve"> </w:t>
      </w:r>
      <w:r w:rsidR="00632059" w:rsidRPr="00F71CF8">
        <w:rPr>
          <w:i/>
        </w:rPr>
        <w:t>Согла</w:t>
      </w:r>
      <w:r w:rsidR="00632059" w:rsidRPr="00F71CF8">
        <w:rPr>
          <w:i/>
        </w:rPr>
        <w:t>с</w:t>
      </w:r>
      <w:r w:rsidR="00632059" w:rsidRPr="00F71CF8">
        <w:rPr>
          <w:i/>
        </w:rPr>
        <w:t>но</w:t>
      </w:r>
      <w:r w:rsidR="00632059">
        <w:t xml:space="preserve"> </w:t>
      </w:r>
      <w:r w:rsidR="00632059" w:rsidRPr="00BF561F">
        <w:rPr>
          <w:rFonts w:ascii="Times New Roman CYR" w:hAnsi="Times New Roman CYR" w:cs="Times New Roman CYR"/>
          <w:i/>
          <w:color w:val="000000"/>
        </w:rPr>
        <w:t>текстовой части Поя</w:t>
      </w:r>
      <w:r w:rsidR="00632059">
        <w:rPr>
          <w:rFonts w:ascii="Times New Roman CYR" w:hAnsi="Times New Roman CYR" w:cs="Times New Roman CYR"/>
          <w:i/>
          <w:color w:val="000000"/>
        </w:rPr>
        <w:t>снительной записки (ф. 0503160)</w:t>
      </w:r>
      <w:r w:rsidR="00632059" w:rsidRPr="00F71CF8">
        <w:t xml:space="preserve"> </w:t>
      </w:r>
      <w:r w:rsidR="00632059">
        <w:t xml:space="preserve"> </w:t>
      </w:r>
      <w:r w:rsidR="00632059" w:rsidRPr="00F71CF8">
        <w:rPr>
          <w:i/>
        </w:rPr>
        <w:t>средства облас</w:t>
      </w:r>
      <w:r w:rsidR="00632059" w:rsidRPr="00F71CF8">
        <w:rPr>
          <w:i/>
        </w:rPr>
        <w:t>т</w:t>
      </w:r>
      <w:r w:rsidR="00632059" w:rsidRPr="00F71CF8">
        <w:rPr>
          <w:i/>
        </w:rPr>
        <w:t>ного бюджета</w:t>
      </w:r>
      <w:r w:rsidR="00632059" w:rsidRPr="00F71CF8">
        <w:t xml:space="preserve"> </w:t>
      </w:r>
      <w:r w:rsidR="00632059" w:rsidRPr="00F71CF8">
        <w:rPr>
          <w:rFonts w:ascii="Times New Roman CYR" w:hAnsi="Times New Roman CYR" w:cs="Times New Roman CYR"/>
          <w:i/>
          <w:color w:val="000000"/>
        </w:rPr>
        <w:t>израсходованы по фактической потребности</w:t>
      </w:r>
      <w:r w:rsidR="00632059">
        <w:rPr>
          <w:rFonts w:ascii="Times New Roman CYR" w:hAnsi="Times New Roman CYR" w:cs="Times New Roman CYR"/>
          <w:i/>
          <w:color w:val="000000"/>
        </w:rPr>
        <w:t>;</w:t>
      </w:r>
    </w:p>
    <w:p w:rsidR="005D389A" w:rsidRDefault="00632059" w:rsidP="00632059">
      <w:pPr>
        <w:jc w:val="both"/>
      </w:pPr>
      <w:r w:rsidRPr="00976EE9">
        <w:t xml:space="preserve">        </w:t>
      </w:r>
      <w:r w:rsidR="005D389A" w:rsidRPr="00976EE9">
        <w:t>- приобретение жилых помещений и земельных участков в муниципал</w:t>
      </w:r>
      <w:r w:rsidR="005D389A" w:rsidRPr="00976EE9">
        <w:t>ь</w:t>
      </w:r>
      <w:r w:rsidR="005D389A" w:rsidRPr="00976EE9">
        <w:t xml:space="preserve">ную собственность для обеспечения жильем отдельных категорий граждан  в </w:t>
      </w:r>
      <w:r w:rsidR="005D389A" w:rsidRPr="00976EE9">
        <w:lastRenderedPageBreak/>
        <w:t>сумме 7 593,9 тыс. рублей за счет средств областного бюджета (фактически  исполнено – 7 466,3 тыс. рублей или 98,3 %).</w:t>
      </w:r>
    </w:p>
    <w:p w:rsidR="005D389A" w:rsidRDefault="005D389A" w:rsidP="005D389A">
      <w:pPr>
        <w:jc w:val="both"/>
      </w:pPr>
      <w:r>
        <w:t xml:space="preserve">        Исполнение п</w:t>
      </w:r>
      <w:r w:rsidRPr="0097383F">
        <w:t>о</w:t>
      </w:r>
      <w:r>
        <w:t xml:space="preserve"> подразделу </w:t>
      </w:r>
      <w:r>
        <w:rPr>
          <w:b/>
          <w:i/>
        </w:rPr>
        <w:t xml:space="preserve"> </w:t>
      </w:r>
      <w:r w:rsidRPr="00C007EC">
        <w:rPr>
          <w:b/>
          <w:i/>
        </w:rPr>
        <w:t>1001 «</w:t>
      </w:r>
      <w:r w:rsidRPr="00C007EC">
        <w:rPr>
          <w:b/>
          <w:i/>
          <w:iCs/>
        </w:rPr>
        <w:t>Пенсионное обеспечение</w:t>
      </w:r>
      <w:r w:rsidRPr="00C007EC">
        <w:rPr>
          <w:b/>
          <w:i/>
        </w:rPr>
        <w:t>»</w:t>
      </w:r>
      <w:r>
        <w:rPr>
          <w:b/>
          <w:i/>
        </w:rPr>
        <w:t xml:space="preserve"> </w:t>
      </w:r>
      <w:r>
        <w:t>составляет      1</w:t>
      </w:r>
      <w:r w:rsidR="007C1EAB">
        <w:t> 666,8</w:t>
      </w:r>
      <w:r>
        <w:t xml:space="preserve">  тыс. рублей </w:t>
      </w:r>
      <w:r w:rsidRPr="00B03FAF">
        <w:t xml:space="preserve"> или </w:t>
      </w:r>
      <w:r w:rsidR="0084579D">
        <w:t>7</w:t>
      </w:r>
      <w:r>
        <w:t>5,0</w:t>
      </w:r>
      <w:r w:rsidRPr="00B03FAF">
        <w:t>%</w:t>
      </w:r>
      <w:r>
        <w:t xml:space="preserve"> при бюджетных назначениях в сумме 2 222,5 тыс. рублей (на выплату</w:t>
      </w:r>
      <w:r w:rsidRPr="00B03FAF">
        <w:t xml:space="preserve"> </w:t>
      </w:r>
      <w:r>
        <w:t>пенсии за выслугу лет муниципальным служащим Северного района из местного бюджета).</w:t>
      </w:r>
    </w:p>
    <w:p w:rsidR="00473FBE" w:rsidRDefault="00473FBE" w:rsidP="002F6CAD">
      <w:pPr>
        <w:widowControl w:val="0"/>
        <w:shd w:val="clear" w:color="auto" w:fill="FFFFFF"/>
        <w:tabs>
          <w:tab w:val="left" w:pos="3420"/>
        </w:tabs>
        <w:jc w:val="both"/>
      </w:pPr>
    </w:p>
    <w:p w:rsidR="003814E7" w:rsidRDefault="0096191F" w:rsidP="003814E7">
      <w:pPr>
        <w:widowControl w:val="0"/>
        <w:ind w:firstLine="545"/>
        <w:jc w:val="both"/>
      </w:pPr>
      <w:r>
        <w:t xml:space="preserve"> </w:t>
      </w:r>
      <w:r w:rsidR="003814E7">
        <w:t>Р</w:t>
      </w:r>
      <w:r w:rsidR="003814E7" w:rsidRPr="00B03FAF">
        <w:t xml:space="preserve">асходы по разделу </w:t>
      </w:r>
      <w:r w:rsidR="003814E7" w:rsidRPr="00B03FAF">
        <w:rPr>
          <w:b/>
          <w:bCs/>
        </w:rPr>
        <w:t xml:space="preserve">1100 «Физическая культура и спорт» </w:t>
      </w:r>
      <w:r w:rsidR="003814E7" w:rsidRPr="00B03FAF">
        <w:t>профина</w:t>
      </w:r>
      <w:r w:rsidR="003814E7" w:rsidRPr="00B03FAF">
        <w:t>н</w:t>
      </w:r>
      <w:r w:rsidR="003814E7" w:rsidRPr="00B03FAF">
        <w:t xml:space="preserve">сированы в сумме </w:t>
      </w:r>
      <w:r w:rsidR="003814E7">
        <w:t>1</w:t>
      </w:r>
      <w:r w:rsidR="00226E8B">
        <w:t>8</w:t>
      </w:r>
      <w:r w:rsidR="003814E7">
        <w:t>1,9</w:t>
      </w:r>
      <w:r w:rsidR="003814E7" w:rsidRPr="00E30571">
        <w:t xml:space="preserve"> тыс. рублей</w:t>
      </w:r>
      <w:r w:rsidR="003814E7" w:rsidRPr="00B03FAF">
        <w:t xml:space="preserve">, что составляет </w:t>
      </w:r>
      <w:r w:rsidR="00226E8B">
        <w:t>51,</w:t>
      </w:r>
      <w:r w:rsidR="003814E7">
        <w:t xml:space="preserve">2 </w:t>
      </w:r>
      <w:r w:rsidR="003814E7" w:rsidRPr="00B03FAF">
        <w:t xml:space="preserve">% </w:t>
      </w:r>
      <w:r w:rsidR="003814E7">
        <w:t>от</w:t>
      </w:r>
      <w:r w:rsidR="003814E7" w:rsidRPr="00B03FAF">
        <w:t xml:space="preserve"> годовы</w:t>
      </w:r>
      <w:r w:rsidR="003814E7">
        <w:t>х</w:t>
      </w:r>
      <w:r w:rsidR="003814E7" w:rsidRPr="00B03FAF">
        <w:t xml:space="preserve"> пл</w:t>
      </w:r>
      <w:r w:rsidR="003814E7" w:rsidRPr="00B03FAF">
        <w:t>а</w:t>
      </w:r>
      <w:r w:rsidR="003814E7" w:rsidRPr="00B03FAF">
        <w:t>новы</w:t>
      </w:r>
      <w:r w:rsidR="003814E7">
        <w:t>х</w:t>
      </w:r>
      <w:r w:rsidR="003814E7" w:rsidRPr="00B03FAF">
        <w:t xml:space="preserve"> назначени</w:t>
      </w:r>
      <w:r w:rsidR="003814E7">
        <w:t>й</w:t>
      </w:r>
      <w:r w:rsidR="003814E7" w:rsidRPr="00B03FAF">
        <w:t xml:space="preserve"> </w:t>
      </w:r>
      <w:r w:rsidR="003814E7">
        <w:t xml:space="preserve">(355,0 </w:t>
      </w:r>
      <w:r w:rsidR="003814E7" w:rsidRPr="00B03FAF">
        <w:t>тыс. рублей</w:t>
      </w:r>
      <w:r w:rsidR="003814E7">
        <w:t>) и на уровне 79</w:t>
      </w:r>
      <w:r w:rsidR="00226E8B">
        <w:t>,4</w:t>
      </w:r>
      <w:r w:rsidR="003814E7">
        <w:t xml:space="preserve"> %  к  исполнению аналогичного периода прошлого года (</w:t>
      </w:r>
      <w:r w:rsidR="00226E8B">
        <w:t>229,2</w:t>
      </w:r>
      <w:r w:rsidR="003814E7" w:rsidRPr="00E30571">
        <w:t xml:space="preserve"> </w:t>
      </w:r>
      <w:r w:rsidR="003814E7">
        <w:t>тыс. рублей).</w:t>
      </w:r>
      <w:r w:rsidR="003814E7" w:rsidRPr="00B03FAF">
        <w:t xml:space="preserve"> </w:t>
      </w:r>
    </w:p>
    <w:p w:rsidR="003814E7" w:rsidRPr="00B865C3" w:rsidRDefault="003814E7" w:rsidP="003814E7">
      <w:pPr>
        <w:jc w:val="both"/>
        <w:rPr>
          <w:bCs/>
          <w:i/>
        </w:rPr>
      </w:pPr>
      <w:r>
        <w:t xml:space="preserve">        Расходы, запланированные по подразделу </w:t>
      </w:r>
      <w:r>
        <w:rPr>
          <w:b/>
          <w:i/>
        </w:rPr>
        <w:t>1</w:t>
      </w:r>
      <w:r w:rsidRPr="00BB6F92">
        <w:rPr>
          <w:b/>
          <w:i/>
        </w:rPr>
        <w:t>102 «Массовый спорт</w:t>
      </w:r>
      <w:r w:rsidRPr="003A02A3">
        <w:t xml:space="preserve">» </w:t>
      </w:r>
      <w:r>
        <w:t xml:space="preserve">в сумме 355,0 тыс. рублей, исполнены на </w:t>
      </w:r>
      <w:r w:rsidR="00226E8B">
        <w:t xml:space="preserve">51,2 </w:t>
      </w:r>
      <w:r>
        <w:t>%  (</w:t>
      </w:r>
      <w:r w:rsidR="00226E8B">
        <w:t>181,9</w:t>
      </w:r>
      <w:r w:rsidR="00226E8B" w:rsidRPr="00E30571">
        <w:t xml:space="preserve"> </w:t>
      </w:r>
      <w:r>
        <w:t xml:space="preserve">тыс. рублей), </w:t>
      </w:r>
      <w:r w:rsidRPr="003A02A3">
        <w:t>в рамках муниципальной программы</w:t>
      </w:r>
      <w:r>
        <w:t xml:space="preserve"> </w:t>
      </w:r>
      <w:r w:rsidRPr="003A02A3">
        <w:t>«Развитие физической культуры, спорта и тури</w:t>
      </w:r>
      <w:r w:rsidRPr="003A02A3">
        <w:t>з</w:t>
      </w:r>
      <w:r w:rsidRPr="003A02A3">
        <w:t>ма в Северном районе</w:t>
      </w:r>
      <w:r>
        <w:t xml:space="preserve"> Оренбургской области</w:t>
      </w:r>
      <w:r w:rsidRPr="003A02A3">
        <w:t>»</w:t>
      </w:r>
      <w:r>
        <w:t>, на мероприятия в рамках  к</w:t>
      </w:r>
      <w:r>
        <w:t>а</w:t>
      </w:r>
      <w:r>
        <w:t>лендарного плана.</w:t>
      </w:r>
      <w:r w:rsidRPr="002E1BF1">
        <w:rPr>
          <w:bCs/>
        </w:rPr>
        <w:t xml:space="preserve"> </w:t>
      </w:r>
      <w:r w:rsidRPr="00B865C3">
        <w:rPr>
          <w:i/>
        </w:rPr>
        <w:t xml:space="preserve">Согласно </w:t>
      </w:r>
      <w:r w:rsidRPr="00BF561F">
        <w:rPr>
          <w:rFonts w:ascii="Times New Roman CYR" w:hAnsi="Times New Roman CYR" w:cs="Times New Roman CYR"/>
          <w:i/>
          <w:color w:val="000000"/>
        </w:rPr>
        <w:t>текстовой части Поя</w:t>
      </w:r>
      <w:r>
        <w:rPr>
          <w:rFonts w:ascii="Times New Roman CYR" w:hAnsi="Times New Roman CYR" w:cs="Times New Roman CYR"/>
          <w:i/>
          <w:color w:val="000000"/>
        </w:rPr>
        <w:t>снительной записки                (ф. 0503160)</w:t>
      </w:r>
      <w:r w:rsidRPr="00F71CF8">
        <w:t xml:space="preserve"> </w:t>
      </w:r>
      <w:r>
        <w:t xml:space="preserve"> </w:t>
      </w:r>
      <w:r>
        <w:rPr>
          <w:i/>
        </w:rPr>
        <w:t>ра</w:t>
      </w:r>
      <w:r w:rsidRPr="00FC1890">
        <w:rPr>
          <w:i/>
        </w:rPr>
        <w:t>сходы произведены  в соответствии с календарным планом физкультурных и спортивных мероприятий</w:t>
      </w:r>
      <w:r>
        <w:rPr>
          <w:i/>
        </w:rPr>
        <w:t>.</w:t>
      </w:r>
    </w:p>
    <w:p w:rsidR="000B48B5" w:rsidRDefault="000B48B5" w:rsidP="003814E7">
      <w:pPr>
        <w:widowControl w:val="0"/>
        <w:shd w:val="clear" w:color="auto" w:fill="FFFFFF"/>
        <w:tabs>
          <w:tab w:val="left" w:pos="3420"/>
        </w:tabs>
        <w:jc w:val="both"/>
      </w:pPr>
    </w:p>
    <w:p w:rsidR="00EE1C35" w:rsidRDefault="00621E62" w:rsidP="00EE1C35">
      <w:pPr>
        <w:jc w:val="both"/>
      </w:pPr>
      <w:r>
        <w:t xml:space="preserve">        </w:t>
      </w:r>
      <w:r w:rsidR="00EE1C35" w:rsidRPr="00B03FAF">
        <w:t xml:space="preserve">Расходы по разделу </w:t>
      </w:r>
      <w:r w:rsidR="00EE1C35" w:rsidRPr="00B03FAF">
        <w:rPr>
          <w:b/>
          <w:bCs/>
        </w:rPr>
        <w:t>1400 «Межбюджетные трансферты бюджетам муниципальных образований»</w:t>
      </w:r>
      <w:r w:rsidR="00EE1C35" w:rsidRPr="00B03FAF">
        <w:t xml:space="preserve"> профинансированы в </w:t>
      </w:r>
      <w:r w:rsidR="000A4FD3">
        <w:t>сумме 59</w:t>
      </w:r>
      <w:r w:rsidR="00EE1C35">
        <w:t> 2</w:t>
      </w:r>
      <w:r w:rsidR="000A4FD3">
        <w:t>9</w:t>
      </w:r>
      <w:r w:rsidR="00EE1C35">
        <w:t>8,</w:t>
      </w:r>
      <w:r w:rsidR="000A4FD3">
        <w:t>1</w:t>
      </w:r>
      <w:r w:rsidR="00EE1C35" w:rsidRPr="00E30571">
        <w:t xml:space="preserve"> тыс. рублей,</w:t>
      </w:r>
      <w:r w:rsidR="00EE1C35" w:rsidRPr="00B03FAF">
        <w:t xml:space="preserve"> что составляет </w:t>
      </w:r>
      <w:r w:rsidR="00EE1C35">
        <w:t>7</w:t>
      </w:r>
      <w:r w:rsidR="000A4FD3">
        <w:t>6,3</w:t>
      </w:r>
      <w:r w:rsidR="00EE1C35">
        <w:t xml:space="preserve"> </w:t>
      </w:r>
      <w:r w:rsidR="00EE1C35" w:rsidRPr="00B03FAF">
        <w:t xml:space="preserve">% </w:t>
      </w:r>
      <w:r w:rsidR="00EE1C35">
        <w:t xml:space="preserve"> </w:t>
      </w:r>
      <w:r w:rsidR="00EE1C35" w:rsidRPr="00B03FAF">
        <w:t>к годовым плановым назначениям,</w:t>
      </w:r>
      <w:r w:rsidR="00EE1C35">
        <w:t xml:space="preserve"> </w:t>
      </w:r>
      <w:r w:rsidR="00EE1C35" w:rsidRPr="00B03FAF">
        <w:t>пред</w:t>
      </w:r>
      <w:r w:rsidR="00EE1C35" w:rsidRPr="00B03FAF">
        <w:t>у</w:t>
      </w:r>
      <w:r w:rsidR="00EE1C35" w:rsidRPr="00B03FAF">
        <w:t>смотренным в размере</w:t>
      </w:r>
      <w:r w:rsidR="00EE1C35">
        <w:t xml:space="preserve"> (</w:t>
      </w:r>
      <w:r w:rsidR="000A4FD3">
        <w:t>77 </w:t>
      </w:r>
      <w:r w:rsidR="00EE1C35">
        <w:t>6</w:t>
      </w:r>
      <w:r w:rsidR="000A4FD3">
        <w:t>9</w:t>
      </w:r>
      <w:r w:rsidR="00EE1C35">
        <w:t>9</w:t>
      </w:r>
      <w:r w:rsidR="000A4FD3">
        <w:t xml:space="preserve">,2 </w:t>
      </w:r>
      <w:r w:rsidR="00EE1C35">
        <w:t xml:space="preserve"> </w:t>
      </w:r>
      <w:r w:rsidR="00EE1C35" w:rsidRPr="00B03FAF">
        <w:t>тыс. рублей</w:t>
      </w:r>
      <w:r w:rsidR="00EE1C35">
        <w:t xml:space="preserve">) и на </w:t>
      </w:r>
      <w:r w:rsidR="000A4FD3">
        <w:t>17,9</w:t>
      </w:r>
      <w:r w:rsidR="00EE1C35">
        <w:t xml:space="preserve"> % выше расходов, произведенных в</w:t>
      </w:r>
      <w:r w:rsidR="00EE1C35" w:rsidRPr="00B03FAF">
        <w:t xml:space="preserve"> аналогичном периоде </w:t>
      </w:r>
      <w:r w:rsidR="00EE1C35">
        <w:t>202</w:t>
      </w:r>
      <w:r w:rsidR="000A4FD3">
        <w:t>4</w:t>
      </w:r>
      <w:r w:rsidR="00EE1C35" w:rsidRPr="00B03FAF">
        <w:t xml:space="preserve"> года </w:t>
      </w:r>
      <w:r w:rsidR="00EE1C35">
        <w:t>(</w:t>
      </w:r>
      <w:r w:rsidR="000A4FD3">
        <w:t>50 286,4</w:t>
      </w:r>
      <w:r w:rsidR="00EE1C35" w:rsidRPr="00E30571">
        <w:t xml:space="preserve"> </w:t>
      </w:r>
      <w:r w:rsidR="00EE1C35">
        <w:t>тыс. рублей).</w:t>
      </w:r>
    </w:p>
    <w:p w:rsidR="00EE1C35" w:rsidRDefault="00EE1C35" w:rsidP="00EE1C35">
      <w:pPr>
        <w:shd w:val="clear" w:color="auto" w:fill="FFFFFF"/>
        <w:ind w:firstLine="567"/>
        <w:jc w:val="both"/>
      </w:pPr>
      <w:r w:rsidRPr="00B03FAF">
        <w:t>Расходы по данному разделу за истекши</w:t>
      </w:r>
      <w:r>
        <w:t>й</w:t>
      </w:r>
      <w:r w:rsidRPr="00B03FAF">
        <w:t xml:space="preserve"> </w:t>
      </w:r>
      <w:r>
        <w:t>период</w:t>
      </w:r>
      <w:r w:rsidRPr="00B03FAF">
        <w:t xml:space="preserve"> состоят из расходов  по подраздел</w:t>
      </w:r>
      <w:r>
        <w:t>ам:</w:t>
      </w:r>
    </w:p>
    <w:p w:rsidR="00EE1C35" w:rsidRPr="00531751" w:rsidRDefault="00EE1C35" w:rsidP="00EE1C35">
      <w:pPr>
        <w:ind w:firstLine="567"/>
        <w:jc w:val="both"/>
      </w:pPr>
      <w:r w:rsidRPr="00B03FAF">
        <w:t xml:space="preserve"> </w:t>
      </w:r>
      <w:r w:rsidRPr="006C30A9">
        <w:rPr>
          <w:b/>
          <w:i/>
        </w:rPr>
        <w:t>1401</w:t>
      </w:r>
      <w:r w:rsidRPr="00C007EC">
        <w:rPr>
          <w:b/>
        </w:rPr>
        <w:t xml:space="preserve"> </w:t>
      </w:r>
      <w:r w:rsidRPr="00C007EC">
        <w:rPr>
          <w:b/>
          <w:i/>
          <w:iCs/>
        </w:rPr>
        <w:t>«Дотации на выравнивание бюджетной обеспеченности  м</w:t>
      </w:r>
      <w:r w:rsidRPr="00C007EC">
        <w:rPr>
          <w:b/>
          <w:i/>
          <w:iCs/>
        </w:rPr>
        <w:t>у</w:t>
      </w:r>
      <w:r w:rsidRPr="00C007EC">
        <w:rPr>
          <w:b/>
          <w:i/>
          <w:iCs/>
        </w:rPr>
        <w:t>ниципальных образований»</w:t>
      </w:r>
      <w:r w:rsidRPr="00B03FAF">
        <w:rPr>
          <w:i/>
          <w:iCs/>
        </w:rPr>
        <w:t xml:space="preserve"> </w:t>
      </w:r>
      <w:r w:rsidRPr="00B03FAF">
        <w:t xml:space="preserve">исполнение составило </w:t>
      </w:r>
      <w:r>
        <w:t>7</w:t>
      </w:r>
      <w:r w:rsidR="00670DE0">
        <w:t>4,</w:t>
      </w:r>
      <w:r w:rsidR="000A4FD3">
        <w:t>4</w:t>
      </w:r>
      <w:r>
        <w:t xml:space="preserve"> </w:t>
      </w:r>
      <w:r w:rsidRPr="00B03FAF">
        <w:t xml:space="preserve">% в сумме </w:t>
      </w:r>
      <w:r w:rsidR="00670DE0">
        <w:t>3</w:t>
      </w:r>
      <w:r w:rsidR="000A4FD3">
        <w:t>5</w:t>
      </w:r>
      <w:r w:rsidR="00670DE0">
        <w:t> 4</w:t>
      </w:r>
      <w:r w:rsidR="000A4FD3">
        <w:t>51</w:t>
      </w:r>
      <w:r w:rsidR="00670DE0">
        <w:t>,0</w:t>
      </w:r>
      <w:r>
        <w:t xml:space="preserve"> тыс. рублей (на выравнивание бюджетной обеспеченности поселениям направлено в сельские советы)  при  плановых показателях  4</w:t>
      </w:r>
      <w:r w:rsidR="000A4FD3">
        <w:t>7</w:t>
      </w:r>
      <w:r>
        <w:t> </w:t>
      </w:r>
      <w:r w:rsidR="000A4FD3">
        <w:t>626</w:t>
      </w:r>
      <w:r>
        <w:t>,0</w:t>
      </w:r>
      <w:r w:rsidRPr="00920416">
        <w:t xml:space="preserve"> </w:t>
      </w:r>
      <w:r>
        <w:t>тыс. руб</w:t>
      </w:r>
      <w:r w:rsidR="00F06F68">
        <w:t>лей</w:t>
      </w:r>
      <w:r>
        <w:t xml:space="preserve">. </w:t>
      </w:r>
    </w:p>
    <w:p w:rsidR="000A4FD3" w:rsidRDefault="00EE1C35" w:rsidP="00EE1C35">
      <w:pPr>
        <w:ind w:firstLine="567"/>
        <w:jc w:val="both"/>
      </w:pPr>
      <w:r w:rsidRPr="002A1D7A">
        <w:rPr>
          <w:b/>
          <w:i/>
        </w:rPr>
        <w:t>1402 «Иные дотации»</w:t>
      </w:r>
      <w:r>
        <w:rPr>
          <w:b/>
          <w:i/>
        </w:rPr>
        <w:t xml:space="preserve"> </w:t>
      </w:r>
      <w:r>
        <w:t>при утвержденных назначениях в сумме 3</w:t>
      </w:r>
      <w:r w:rsidR="000A4FD3">
        <w:t>0 073,2</w:t>
      </w:r>
      <w:r>
        <w:t xml:space="preserve"> тыс. рублей,  расходы  произведены  в сумме </w:t>
      </w:r>
      <w:r w:rsidR="000A4FD3">
        <w:t>23 847,1</w:t>
      </w:r>
      <w:r>
        <w:t xml:space="preserve"> тыс. рублей или на                 </w:t>
      </w:r>
      <w:r w:rsidR="00670DE0">
        <w:t>7</w:t>
      </w:r>
      <w:r w:rsidR="000A4FD3">
        <w:t>9,3</w:t>
      </w:r>
      <w:r>
        <w:t xml:space="preserve"> %. </w:t>
      </w:r>
    </w:p>
    <w:p w:rsidR="000A4FD3" w:rsidRDefault="000A4FD3" w:rsidP="000A4FD3">
      <w:pPr>
        <w:shd w:val="clear" w:color="auto" w:fill="FFFFFF"/>
        <w:ind w:firstLine="567"/>
        <w:jc w:val="both"/>
      </w:pPr>
      <w:r>
        <w:t xml:space="preserve">По данному подразделу предусмотрены бюджетные ассигнования </w:t>
      </w:r>
      <w:proofErr w:type="gramStart"/>
      <w:r>
        <w:t>на</w:t>
      </w:r>
      <w:proofErr w:type="gramEnd"/>
      <w:r>
        <w:t>:</w:t>
      </w:r>
    </w:p>
    <w:p w:rsidR="000A4FD3" w:rsidRPr="004C7A9D" w:rsidRDefault="000A4FD3" w:rsidP="000A4FD3">
      <w:pPr>
        <w:ind w:firstLine="709"/>
        <w:jc w:val="both"/>
        <w:rPr>
          <w:highlight w:val="yellow"/>
        </w:rPr>
      </w:pPr>
      <w:proofErr w:type="gramStart"/>
      <w:r w:rsidRPr="006009BF">
        <w:t>-</w:t>
      </w:r>
      <w:r>
        <w:rPr>
          <w:bCs/>
          <w:szCs w:val="20"/>
        </w:rPr>
        <w:t xml:space="preserve"> </w:t>
      </w:r>
      <w:r w:rsidRPr="006009BF">
        <w:rPr>
          <w:bCs/>
          <w:szCs w:val="20"/>
        </w:rPr>
        <w:t xml:space="preserve"> </w:t>
      </w:r>
      <w:r>
        <w:rPr>
          <w:bCs/>
          <w:szCs w:val="20"/>
        </w:rPr>
        <w:t>организаци</w:t>
      </w:r>
      <w:r w:rsidR="00F06F68">
        <w:rPr>
          <w:bCs/>
          <w:szCs w:val="20"/>
        </w:rPr>
        <w:t>ю</w:t>
      </w:r>
      <w:r>
        <w:rPr>
          <w:bCs/>
          <w:szCs w:val="20"/>
        </w:rPr>
        <w:t xml:space="preserve"> исполнения местного бюджета и формирование бю</w:t>
      </w:r>
      <w:r>
        <w:rPr>
          <w:bCs/>
          <w:szCs w:val="20"/>
        </w:rPr>
        <w:t>д</w:t>
      </w:r>
      <w:r>
        <w:rPr>
          <w:bCs/>
          <w:szCs w:val="20"/>
        </w:rPr>
        <w:t xml:space="preserve">жетной отчетности </w:t>
      </w:r>
      <w:r>
        <w:t>на 2025</w:t>
      </w:r>
      <w:r w:rsidRPr="006009BF">
        <w:t xml:space="preserve"> год в сумме </w:t>
      </w:r>
      <w:r w:rsidR="002E1895">
        <w:t>28 301</w:t>
      </w:r>
      <w:r>
        <w:t xml:space="preserve">,2 тыс. </w:t>
      </w:r>
      <w:r w:rsidRPr="006009BF">
        <w:t>руб</w:t>
      </w:r>
      <w:r>
        <w:t xml:space="preserve">лей, исполнены на </w:t>
      </w:r>
      <w:r w:rsidR="00531751">
        <w:t>80,3</w:t>
      </w:r>
      <w:r>
        <w:t xml:space="preserve"> % или в сумме </w:t>
      </w:r>
      <w:r w:rsidR="00531751">
        <w:t>23 </w:t>
      </w:r>
      <w:r w:rsidR="002E1895">
        <w:t>253</w:t>
      </w:r>
      <w:r w:rsidR="00531751">
        <w:t>,</w:t>
      </w:r>
      <w:r>
        <w:t>1</w:t>
      </w:r>
      <w:r w:rsidRPr="003F5928">
        <w:t xml:space="preserve"> </w:t>
      </w:r>
      <w:r>
        <w:t>тыс. рублей</w:t>
      </w:r>
      <w:r w:rsidRPr="006009BF">
        <w:rPr>
          <w:color w:val="000000"/>
        </w:rPr>
        <w:t>;</w:t>
      </w:r>
      <w:proofErr w:type="gramEnd"/>
    </w:p>
    <w:p w:rsidR="000A4FD3" w:rsidRPr="007A0179" w:rsidRDefault="000A4FD3" w:rsidP="000A4FD3">
      <w:pPr>
        <w:ind w:firstLine="709"/>
        <w:jc w:val="both"/>
      </w:pPr>
      <w:r w:rsidRPr="007A0179">
        <w:t xml:space="preserve">- финансирование социально-значимых мероприятий в сумме </w:t>
      </w:r>
      <w:r>
        <w:t xml:space="preserve">1 187,0 тыс. </w:t>
      </w:r>
      <w:r w:rsidRPr="007A0179">
        <w:t xml:space="preserve"> рублей</w:t>
      </w:r>
      <w:r>
        <w:t xml:space="preserve">, </w:t>
      </w:r>
      <w:proofErr w:type="gramStart"/>
      <w:r>
        <w:t>исполнены</w:t>
      </w:r>
      <w:proofErr w:type="gramEnd"/>
      <w:r>
        <w:t xml:space="preserve"> на </w:t>
      </w:r>
      <w:r w:rsidR="00833FEC">
        <w:t>50,1</w:t>
      </w:r>
      <w:r>
        <w:t xml:space="preserve">% или в сумме </w:t>
      </w:r>
      <w:r w:rsidR="00833FEC">
        <w:t>594</w:t>
      </w:r>
      <w:r>
        <w:t>,0 тыс. рублей</w:t>
      </w:r>
      <w:r w:rsidR="00DB598B">
        <w:t>.</w:t>
      </w:r>
      <w:r w:rsidR="00DB598B" w:rsidRPr="00DB598B">
        <w:rPr>
          <w:i/>
        </w:rPr>
        <w:t xml:space="preserve"> </w:t>
      </w:r>
      <w:r w:rsidR="00DB598B" w:rsidRPr="006A3C69">
        <w:rPr>
          <w:i/>
        </w:rPr>
        <w:t xml:space="preserve">Причина </w:t>
      </w:r>
      <w:r w:rsidR="00DB598B">
        <w:rPr>
          <w:i/>
        </w:rPr>
        <w:t xml:space="preserve">низкого </w:t>
      </w:r>
      <w:r w:rsidR="00DB598B" w:rsidRPr="006A3C69">
        <w:rPr>
          <w:i/>
        </w:rPr>
        <w:t xml:space="preserve">исполнения в Пояснительной </w:t>
      </w:r>
      <w:r w:rsidR="00DB598B" w:rsidRPr="006A3C69">
        <w:rPr>
          <w:bCs/>
          <w:i/>
        </w:rPr>
        <w:t xml:space="preserve">записке </w:t>
      </w:r>
      <w:r w:rsidR="00DB598B">
        <w:rPr>
          <w:bCs/>
          <w:i/>
        </w:rPr>
        <w:t>(ф. 0503160) не указана;</w:t>
      </w:r>
    </w:p>
    <w:p w:rsidR="000A4FD3" w:rsidRPr="000C191C" w:rsidRDefault="000A4FD3" w:rsidP="000A4FD3">
      <w:pPr>
        <w:ind w:firstLine="709"/>
        <w:jc w:val="both"/>
        <w:rPr>
          <w:i/>
          <w:highlight w:val="yellow"/>
        </w:rPr>
      </w:pPr>
      <w:r w:rsidRPr="007A0179">
        <w:t>- на</w:t>
      </w:r>
      <w:r w:rsidRPr="006009BF">
        <w:t xml:space="preserve"> мероприятия по ликвидации несанкционированных свалок на те</w:t>
      </w:r>
      <w:r w:rsidRPr="006009BF">
        <w:t>р</w:t>
      </w:r>
      <w:r w:rsidRPr="006009BF">
        <w:t>ритории муниципального об</w:t>
      </w:r>
      <w:r>
        <w:t>разования Северный район на 2025</w:t>
      </w:r>
      <w:r w:rsidRPr="006009BF">
        <w:t xml:space="preserve"> год – в сумме </w:t>
      </w:r>
      <w:r>
        <w:lastRenderedPageBreak/>
        <w:t>385,0 тыс.</w:t>
      </w:r>
      <w:r w:rsidRPr="006009BF">
        <w:t xml:space="preserve"> рублей</w:t>
      </w:r>
      <w:r>
        <w:t>, исполнение - 0,0 тыс. рублей</w:t>
      </w:r>
      <w:r w:rsidR="000C191C">
        <w:t xml:space="preserve">. </w:t>
      </w:r>
      <w:r w:rsidR="000C191C">
        <w:rPr>
          <w:i/>
        </w:rPr>
        <w:t xml:space="preserve">Согласно информации в </w:t>
      </w:r>
      <w:r w:rsidR="000C191C" w:rsidRPr="006A3C69">
        <w:rPr>
          <w:i/>
        </w:rPr>
        <w:t xml:space="preserve"> П</w:t>
      </w:r>
      <w:r w:rsidR="000C191C" w:rsidRPr="006A3C69">
        <w:rPr>
          <w:i/>
        </w:rPr>
        <w:t>о</w:t>
      </w:r>
      <w:r w:rsidR="000C191C" w:rsidRPr="006A3C69">
        <w:rPr>
          <w:i/>
        </w:rPr>
        <w:t xml:space="preserve">яснительной </w:t>
      </w:r>
      <w:r w:rsidR="000C191C" w:rsidRPr="006A3C69">
        <w:rPr>
          <w:bCs/>
          <w:i/>
        </w:rPr>
        <w:t xml:space="preserve">записке </w:t>
      </w:r>
      <w:r w:rsidR="000C191C">
        <w:rPr>
          <w:bCs/>
          <w:i/>
        </w:rPr>
        <w:t xml:space="preserve">(ф. 0503160) </w:t>
      </w:r>
      <w:r w:rsidRPr="008C776B">
        <w:t xml:space="preserve"> </w:t>
      </w:r>
      <w:r w:rsidRPr="000C191C">
        <w:rPr>
          <w:i/>
        </w:rPr>
        <w:t xml:space="preserve">данные мероприятия запланированы на </w:t>
      </w:r>
      <w:r w:rsidR="00A678EF">
        <w:rPr>
          <w:i/>
        </w:rPr>
        <w:t xml:space="preserve">               </w:t>
      </w:r>
      <w:r w:rsidRPr="000C191C">
        <w:rPr>
          <w:i/>
        </w:rPr>
        <w:t xml:space="preserve">4 квартал 2025 года;    </w:t>
      </w:r>
    </w:p>
    <w:p w:rsidR="000A4FD3" w:rsidRDefault="000A4FD3" w:rsidP="000A4FD3">
      <w:pPr>
        <w:ind w:firstLine="709"/>
        <w:jc w:val="both"/>
      </w:pPr>
      <w:r>
        <w:t>- на обеспечение реализации мероприятий в рамках проекта «Народный бюджет» на 2025 год – в сумме 200,0 тыс. рублей, исполнение – 0,0</w:t>
      </w:r>
      <w:r w:rsidRPr="00017F2F">
        <w:t xml:space="preserve"> </w:t>
      </w:r>
      <w:r>
        <w:t>тыс. ру</w:t>
      </w:r>
      <w:r>
        <w:t>б</w:t>
      </w:r>
      <w:r>
        <w:t xml:space="preserve">лей. </w:t>
      </w:r>
      <w:r w:rsidRPr="006A3C69">
        <w:rPr>
          <w:i/>
        </w:rPr>
        <w:t xml:space="preserve">Причина неисполнения в Пояснительной </w:t>
      </w:r>
      <w:r w:rsidRPr="006A3C69">
        <w:rPr>
          <w:bCs/>
          <w:i/>
        </w:rPr>
        <w:t xml:space="preserve">записке </w:t>
      </w:r>
      <w:r>
        <w:rPr>
          <w:bCs/>
          <w:i/>
        </w:rPr>
        <w:t xml:space="preserve">(ф. 0503160) </w:t>
      </w:r>
      <w:r w:rsidRPr="006A3C69">
        <w:rPr>
          <w:bCs/>
          <w:i/>
        </w:rPr>
        <w:t>не указана.</w:t>
      </w:r>
    </w:p>
    <w:p w:rsidR="000A4FD3" w:rsidRDefault="000A4FD3" w:rsidP="000A4FD3">
      <w:pPr>
        <w:tabs>
          <w:tab w:val="left" w:pos="1276"/>
        </w:tabs>
        <w:jc w:val="both"/>
      </w:pPr>
      <w:r>
        <w:t xml:space="preserve">     </w:t>
      </w:r>
      <w:r w:rsidR="00A678EF">
        <w:t xml:space="preserve">  </w:t>
      </w:r>
      <w:r>
        <w:t xml:space="preserve"> </w:t>
      </w:r>
      <w:r>
        <w:rPr>
          <w:color w:val="000000"/>
          <w:lang w:eastAsia="ar-SA"/>
        </w:rPr>
        <w:t xml:space="preserve">Бюджетные ассигнования по подразделу </w:t>
      </w:r>
      <w:r>
        <w:rPr>
          <w:b/>
          <w:i/>
        </w:rPr>
        <w:t>1403 «Прочие межбюдже</w:t>
      </w:r>
      <w:r>
        <w:rPr>
          <w:b/>
          <w:i/>
        </w:rPr>
        <w:t>т</w:t>
      </w:r>
      <w:r>
        <w:rPr>
          <w:b/>
          <w:i/>
        </w:rPr>
        <w:t xml:space="preserve">ные трансферты» </w:t>
      </w:r>
      <w:r w:rsidRPr="00920416">
        <w:t>на 20</w:t>
      </w:r>
      <w:r>
        <w:t xml:space="preserve">25 </w:t>
      </w:r>
      <w:r w:rsidRPr="00920416">
        <w:t xml:space="preserve">год </w:t>
      </w:r>
      <w:r>
        <w:t xml:space="preserve"> не </w:t>
      </w:r>
      <w:r w:rsidRPr="00920416">
        <w:t>предусмотрен</w:t>
      </w:r>
      <w:r>
        <w:t xml:space="preserve">ы. </w:t>
      </w:r>
      <w:r w:rsidRPr="00920416">
        <w:t xml:space="preserve"> </w:t>
      </w:r>
    </w:p>
    <w:p w:rsidR="00EE1C35" w:rsidRPr="00A678EF" w:rsidRDefault="00EE1C35" w:rsidP="00EE1C35">
      <w:pPr>
        <w:jc w:val="both"/>
      </w:pPr>
    </w:p>
    <w:p w:rsidR="00EA5831" w:rsidRDefault="00F270E3" w:rsidP="00EA5831">
      <w:pPr>
        <w:widowControl w:val="0"/>
        <w:tabs>
          <w:tab w:val="left" w:pos="2096"/>
        </w:tabs>
        <w:jc w:val="both"/>
        <w:rPr>
          <w:b/>
          <w:bCs/>
          <w:color w:val="000000"/>
          <w:lang w:eastAsia="ar-SA"/>
        </w:rPr>
      </w:pPr>
      <w:r>
        <w:rPr>
          <w:color w:val="000000"/>
          <w:lang w:eastAsia="ar-SA"/>
        </w:rPr>
        <w:t xml:space="preserve">         </w:t>
      </w:r>
      <w:r w:rsidR="005F2280" w:rsidRPr="005F2280">
        <w:rPr>
          <w:color w:val="000000"/>
          <w:lang w:eastAsia="ar-SA"/>
        </w:rPr>
        <w:t xml:space="preserve">       </w:t>
      </w:r>
      <w:r w:rsidR="00EA5831" w:rsidRPr="00C64710">
        <w:rPr>
          <w:b/>
          <w:bCs/>
          <w:color w:val="000000"/>
          <w:lang w:eastAsia="ar-SA"/>
        </w:rPr>
        <w:t>5. Муниципальные программы (комплексные программы).</w:t>
      </w:r>
    </w:p>
    <w:p w:rsidR="00EA5831" w:rsidRDefault="00EA5831" w:rsidP="00EA5831">
      <w:pPr>
        <w:widowControl w:val="0"/>
        <w:tabs>
          <w:tab w:val="left" w:pos="2096"/>
        </w:tabs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      </w:t>
      </w:r>
      <w:r w:rsidRPr="007D1143">
        <w:rPr>
          <w:color w:val="000000"/>
          <w:lang w:eastAsia="ar-SA"/>
        </w:rPr>
        <w:t xml:space="preserve">Согласно приложению </w:t>
      </w:r>
      <w:r>
        <w:rPr>
          <w:color w:val="000000"/>
          <w:lang w:eastAsia="ar-SA"/>
        </w:rPr>
        <w:t>5</w:t>
      </w:r>
      <w:r w:rsidRPr="007D1143">
        <w:rPr>
          <w:color w:val="000000"/>
          <w:lang w:eastAsia="ar-SA"/>
        </w:rPr>
        <w:t xml:space="preserve"> к Решению </w:t>
      </w:r>
      <w:r w:rsidRPr="007D1143">
        <w:t>Совета депутатов от 2</w:t>
      </w:r>
      <w:r>
        <w:t>0</w:t>
      </w:r>
      <w:r w:rsidRPr="007D1143">
        <w:t>.12.20</w:t>
      </w:r>
      <w:r>
        <w:t>24</w:t>
      </w:r>
      <w:r w:rsidRPr="007D1143">
        <w:t xml:space="preserve">г. </w:t>
      </w:r>
      <w:r>
        <w:t xml:space="preserve">     № 169-РС </w:t>
      </w:r>
      <w:r w:rsidRPr="007D1143">
        <w:t xml:space="preserve"> «</w:t>
      </w:r>
      <w:r>
        <w:t>О бюджете муниципального образования Северный район на 2025 год и на плановый период 2026 и 2027 годов</w:t>
      </w:r>
      <w:r w:rsidRPr="007D1143">
        <w:t xml:space="preserve">» </w:t>
      </w:r>
      <w:r>
        <w:t xml:space="preserve"> </w:t>
      </w:r>
      <w:r w:rsidRPr="007D1143">
        <w:rPr>
          <w:color w:val="000000"/>
          <w:lang w:eastAsia="ar-SA"/>
        </w:rPr>
        <w:t>было</w:t>
      </w:r>
      <w:r>
        <w:rPr>
          <w:color w:val="000000"/>
          <w:lang w:eastAsia="ar-SA"/>
        </w:rPr>
        <w:t xml:space="preserve"> </w:t>
      </w:r>
      <w:r w:rsidRPr="007D1143">
        <w:rPr>
          <w:color w:val="000000"/>
          <w:lang w:eastAsia="ar-SA"/>
        </w:rPr>
        <w:t xml:space="preserve"> предусмотрено финансирование </w:t>
      </w:r>
      <w:r w:rsidRPr="007D1143">
        <w:rPr>
          <w:b/>
          <w:color w:val="000000"/>
          <w:lang w:eastAsia="ar-SA"/>
        </w:rPr>
        <w:t>1</w:t>
      </w:r>
      <w:r>
        <w:rPr>
          <w:b/>
          <w:color w:val="000000"/>
          <w:lang w:eastAsia="ar-SA"/>
        </w:rPr>
        <w:t>4</w:t>
      </w:r>
      <w:r w:rsidRPr="007D1143">
        <w:rPr>
          <w:b/>
          <w:color w:val="000000"/>
          <w:lang w:eastAsia="ar-SA"/>
        </w:rPr>
        <w:t xml:space="preserve"> муниципальных программ</w:t>
      </w:r>
      <w:r w:rsidRPr="007D1143">
        <w:rPr>
          <w:color w:val="000000"/>
          <w:lang w:eastAsia="ar-SA"/>
        </w:rPr>
        <w:t xml:space="preserve"> на сумму </w:t>
      </w:r>
      <w:r>
        <w:rPr>
          <w:color w:val="000000"/>
          <w:lang w:eastAsia="ar-SA"/>
        </w:rPr>
        <w:t>562 474,8</w:t>
      </w:r>
      <w:r w:rsidRPr="007D1143">
        <w:rPr>
          <w:color w:val="000000"/>
          <w:lang w:eastAsia="ar-SA"/>
        </w:rPr>
        <w:t> тыс. рублей</w:t>
      </w:r>
      <w:r>
        <w:rPr>
          <w:color w:val="000000"/>
          <w:lang w:eastAsia="ar-SA"/>
        </w:rPr>
        <w:t xml:space="preserve"> и непрограммных мероприятий в сумме 7 778,6 тыс. рублей.   </w:t>
      </w:r>
    </w:p>
    <w:p w:rsidR="00EA5831" w:rsidRPr="00C64710" w:rsidRDefault="00EA5831" w:rsidP="00EA5831">
      <w:pPr>
        <w:widowControl w:val="0"/>
        <w:tabs>
          <w:tab w:val="left" w:pos="2096"/>
        </w:tabs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       </w:t>
      </w:r>
      <w:r w:rsidRPr="00C64710">
        <w:rPr>
          <w:color w:val="000000"/>
          <w:lang w:eastAsia="ar-SA"/>
        </w:rPr>
        <w:t>Согласно отчету об исполнении бюджета (форма 0503117) на 01.</w:t>
      </w:r>
      <w:r>
        <w:rPr>
          <w:color w:val="000000"/>
          <w:lang w:eastAsia="ar-SA"/>
        </w:rPr>
        <w:t>1</w:t>
      </w:r>
      <w:r w:rsidRPr="00C64710">
        <w:rPr>
          <w:color w:val="000000"/>
          <w:lang w:eastAsia="ar-SA"/>
        </w:rPr>
        <w:t>0.202</w:t>
      </w:r>
      <w:r>
        <w:rPr>
          <w:color w:val="000000"/>
          <w:lang w:eastAsia="ar-SA"/>
        </w:rPr>
        <w:t>5</w:t>
      </w:r>
      <w:r w:rsidRPr="00C64710">
        <w:rPr>
          <w:color w:val="000000"/>
          <w:lang w:eastAsia="ar-SA"/>
        </w:rPr>
        <w:t xml:space="preserve"> предусмотрены бюджетные ассигнования на реализацию 1</w:t>
      </w:r>
      <w:r>
        <w:rPr>
          <w:color w:val="000000"/>
          <w:lang w:eastAsia="ar-SA"/>
        </w:rPr>
        <w:t>7</w:t>
      </w:r>
      <w:r w:rsidRPr="00C64710">
        <w:rPr>
          <w:color w:val="000000"/>
          <w:lang w:eastAsia="ar-SA"/>
        </w:rPr>
        <w:t xml:space="preserve"> муниципальных программ (комплексных программ) в общей сумме </w:t>
      </w:r>
      <w:r w:rsidR="002034FC">
        <w:rPr>
          <w:color w:val="000000"/>
          <w:lang w:eastAsia="ar-SA"/>
        </w:rPr>
        <w:t>589 0</w:t>
      </w:r>
      <w:r>
        <w:rPr>
          <w:color w:val="000000"/>
          <w:lang w:eastAsia="ar-SA"/>
        </w:rPr>
        <w:t>5</w:t>
      </w:r>
      <w:r w:rsidR="002034FC">
        <w:rPr>
          <w:color w:val="000000"/>
          <w:lang w:eastAsia="ar-SA"/>
        </w:rPr>
        <w:t>2,3</w:t>
      </w:r>
      <w:r w:rsidRPr="00C64710">
        <w:rPr>
          <w:color w:val="000000"/>
          <w:lang w:eastAsia="ar-SA"/>
        </w:rPr>
        <w:t xml:space="preserve"> тыс. рублей, или 9</w:t>
      </w:r>
      <w:r w:rsidR="002034FC">
        <w:rPr>
          <w:color w:val="000000"/>
          <w:lang w:eastAsia="ar-SA"/>
        </w:rPr>
        <w:t>8,</w:t>
      </w:r>
      <w:r w:rsidR="00306340">
        <w:rPr>
          <w:color w:val="000000"/>
          <w:lang w:eastAsia="ar-SA"/>
        </w:rPr>
        <w:t>4</w:t>
      </w:r>
      <w:r w:rsidRPr="00C64710">
        <w:rPr>
          <w:color w:val="000000"/>
          <w:lang w:eastAsia="ar-SA"/>
        </w:rPr>
        <w:t xml:space="preserve"> % в общем объеме бюджетных ассигнований (</w:t>
      </w:r>
      <w:r>
        <w:rPr>
          <w:color w:val="000000"/>
          <w:lang w:eastAsia="ar-SA"/>
        </w:rPr>
        <w:t>59</w:t>
      </w:r>
      <w:r w:rsidR="002034FC">
        <w:rPr>
          <w:color w:val="000000"/>
          <w:lang w:eastAsia="ar-SA"/>
        </w:rPr>
        <w:t>8 </w:t>
      </w:r>
      <w:r>
        <w:rPr>
          <w:color w:val="000000"/>
          <w:lang w:eastAsia="ar-SA"/>
        </w:rPr>
        <w:t>8</w:t>
      </w:r>
      <w:r w:rsidR="002034FC">
        <w:rPr>
          <w:color w:val="000000"/>
          <w:lang w:eastAsia="ar-SA"/>
        </w:rPr>
        <w:t>0</w:t>
      </w:r>
      <w:r>
        <w:rPr>
          <w:color w:val="000000"/>
          <w:lang w:eastAsia="ar-SA"/>
        </w:rPr>
        <w:t>7</w:t>
      </w:r>
      <w:r w:rsidR="002034FC">
        <w:rPr>
          <w:color w:val="000000"/>
          <w:lang w:eastAsia="ar-SA"/>
        </w:rPr>
        <w:t>,8</w:t>
      </w:r>
      <w:r>
        <w:rPr>
          <w:color w:val="000000"/>
          <w:lang w:eastAsia="ar-SA"/>
        </w:rPr>
        <w:t xml:space="preserve"> </w:t>
      </w:r>
      <w:r w:rsidRPr="00C64710">
        <w:rPr>
          <w:color w:val="000000"/>
          <w:lang w:eastAsia="ar-SA"/>
        </w:rPr>
        <w:t>тыс. ру</w:t>
      </w:r>
      <w:r w:rsidRPr="00C64710">
        <w:rPr>
          <w:color w:val="000000"/>
          <w:lang w:eastAsia="ar-SA"/>
        </w:rPr>
        <w:t>б</w:t>
      </w:r>
      <w:r w:rsidRPr="00C64710">
        <w:rPr>
          <w:color w:val="000000"/>
          <w:lang w:eastAsia="ar-SA"/>
        </w:rPr>
        <w:t>лей).</w:t>
      </w:r>
      <w:r>
        <w:rPr>
          <w:color w:val="000000"/>
          <w:lang w:eastAsia="ar-SA"/>
        </w:rPr>
        <w:t xml:space="preserve"> Н</w:t>
      </w:r>
      <w:r w:rsidRPr="008C1725">
        <w:rPr>
          <w:color w:val="000000"/>
          <w:lang w:eastAsia="ar-SA"/>
        </w:rPr>
        <w:t>епрограм</w:t>
      </w:r>
      <w:r>
        <w:rPr>
          <w:color w:val="000000"/>
          <w:lang w:eastAsia="ar-SA"/>
        </w:rPr>
        <w:t>м</w:t>
      </w:r>
      <w:r w:rsidRPr="008C1725">
        <w:rPr>
          <w:color w:val="000000"/>
          <w:lang w:eastAsia="ar-SA"/>
        </w:rPr>
        <w:t>ны</w:t>
      </w:r>
      <w:r>
        <w:rPr>
          <w:color w:val="000000"/>
          <w:lang w:eastAsia="ar-SA"/>
        </w:rPr>
        <w:t>е</w:t>
      </w:r>
      <w:r w:rsidRPr="008C1725">
        <w:rPr>
          <w:color w:val="000000"/>
          <w:lang w:eastAsia="ar-SA"/>
        </w:rPr>
        <w:t xml:space="preserve"> мероприятия</w:t>
      </w:r>
      <w:r>
        <w:rPr>
          <w:color w:val="000000"/>
          <w:lang w:eastAsia="ar-SA"/>
        </w:rPr>
        <w:t xml:space="preserve">, предусмотренные в сумме </w:t>
      </w:r>
      <w:r w:rsidR="002034FC">
        <w:rPr>
          <w:color w:val="000000"/>
          <w:lang w:eastAsia="ar-SA"/>
        </w:rPr>
        <w:t>9 755,5</w:t>
      </w:r>
      <w:r w:rsidRPr="008C1725">
        <w:rPr>
          <w:color w:val="000000"/>
          <w:lang w:eastAsia="ar-SA"/>
        </w:rPr>
        <w:t xml:space="preserve"> тыс. рублей</w:t>
      </w:r>
      <w:r>
        <w:rPr>
          <w:color w:val="000000"/>
          <w:lang w:eastAsia="ar-SA"/>
        </w:rPr>
        <w:t xml:space="preserve">  или 1,</w:t>
      </w:r>
      <w:r w:rsidR="002034FC">
        <w:rPr>
          <w:color w:val="000000"/>
          <w:lang w:eastAsia="ar-SA"/>
        </w:rPr>
        <w:t>6</w:t>
      </w:r>
      <w:r>
        <w:rPr>
          <w:color w:val="000000"/>
          <w:lang w:eastAsia="ar-SA"/>
        </w:rPr>
        <w:t xml:space="preserve"> %  в общем объеме утвержденных бюджетных ассигнований и исполнены на </w:t>
      </w:r>
      <w:r w:rsidR="002034FC">
        <w:rPr>
          <w:color w:val="000000"/>
          <w:lang w:eastAsia="ar-SA"/>
        </w:rPr>
        <w:t>88,8</w:t>
      </w:r>
      <w:r>
        <w:rPr>
          <w:color w:val="000000"/>
          <w:lang w:eastAsia="ar-SA"/>
        </w:rPr>
        <w:t xml:space="preserve"> % или в сумме </w:t>
      </w:r>
      <w:r w:rsidR="002034FC">
        <w:rPr>
          <w:color w:val="000000"/>
          <w:lang w:eastAsia="ar-SA"/>
        </w:rPr>
        <w:t>8 666,6</w:t>
      </w:r>
      <w:r>
        <w:rPr>
          <w:color w:val="000000"/>
          <w:lang w:eastAsia="ar-SA"/>
        </w:rPr>
        <w:t xml:space="preserve"> тыс. рублей.</w:t>
      </w:r>
    </w:p>
    <w:p w:rsidR="00EA5831" w:rsidRDefault="00EA5831" w:rsidP="00EA5831">
      <w:pPr>
        <w:widowControl w:val="0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      </w:t>
      </w:r>
      <w:r w:rsidRPr="00F73C77">
        <w:rPr>
          <w:color w:val="000000"/>
          <w:lang w:eastAsia="ar-SA"/>
        </w:rPr>
        <w:t>Уровень финансирования муниципальных программ (комплексных пр</w:t>
      </w:r>
      <w:r w:rsidRPr="00F73C77">
        <w:rPr>
          <w:color w:val="000000"/>
          <w:lang w:eastAsia="ar-SA"/>
        </w:rPr>
        <w:t>о</w:t>
      </w:r>
      <w:r w:rsidRPr="00F73C77">
        <w:rPr>
          <w:color w:val="000000"/>
          <w:lang w:eastAsia="ar-SA"/>
        </w:rPr>
        <w:t xml:space="preserve">грамм) за счет средств областного и местного бюджета за </w:t>
      </w:r>
      <w:r w:rsidR="00306340">
        <w:rPr>
          <w:color w:val="000000"/>
          <w:lang w:eastAsia="ar-SA"/>
        </w:rPr>
        <w:t>9 месяцев</w:t>
      </w:r>
      <w:r>
        <w:rPr>
          <w:color w:val="000000"/>
          <w:lang w:eastAsia="ar-SA"/>
        </w:rPr>
        <w:t xml:space="preserve"> </w:t>
      </w:r>
      <w:r w:rsidRPr="00F73C77">
        <w:rPr>
          <w:color w:val="000000"/>
          <w:lang w:eastAsia="ar-SA"/>
        </w:rPr>
        <w:t xml:space="preserve"> 202</w:t>
      </w:r>
      <w:r>
        <w:rPr>
          <w:color w:val="000000"/>
          <w:lang w:eastAsia="ar-SA"/>
        </w:rPr>
        <w:t>5</w:t>
      </w:r>
      <w:r w:rsidRPr="00F73C77">
        <w:rPr>
          <w:color w:val="000000"/>
          <w:lang w:eastAsia="ar-SA"/>
        </w:rPr>
        <w:t xml:space="preserve"> г</w:t>
      </w:r>
      <w:r w:rsidRPr="00F73C77">
        <w:rPr>
          <w:color w:val="000000"/>
          <w:lang w:eastAsia="ar-SA"/>
        </w:rPr>
        <w:t>о</w:t>
      </w:r>
      <w:r w:rsidRPr="00F73C77">
        <w:rPr>
          <w:color w:val="000000"/>
          <w:lang w:eastAsia="ar-SA"/>
        </w:rPr>
        <w:t xml:space="preserve">да в целом составил </w:t>
      </w:r>
      <w:r w:rsidR="00306340">
        <w:rPr>
          <w:color w:val="000000"/>
          <w:lang w:eastAsia="ar-SA"/>
        </w:rPr>
        <w:t>71,4</w:t>
      </w:r>
      <w:r>
        <w:rPr>
          <w:color w:val="000000"/>
          <w:lang w:eastAsia="ar-SA"/>
        </w:rPr>
        <w:t xml:space="preserve"> </w:t>
      </w:r>
      <w:r w:rsidRPr="00F73C77">
        <w:rPr>
          <w:color w:val="000000"/>
          <w:lang w:eastAsia="ar-SA"/>
        </w:rPr>
        <w:t xml:space="preserve">% </w:t>
      </w:r>
      <w:r>
        <w:rPr>
          <w:color w:val="000000"/>
          <w:lang w:eastAsia="ar-SA"/>
        </w:rPr>
        <w:t xml:space="preserve">или  </w:t>
      </w:r>
      <w:r w:rsidR="002034FC">
        <w:rPr>
          <w:color w:val="000000"/>
          <w:lang w:eastAsia="ar-SA"/>
        </w:rPr>
        <w:t>420 769,5</w:t>
      </w:r>
      <w:r w:rsidR="002034FC" w:rsidRPr="00C64710">
        <w:rPr>
          <w:color w:val="000000"/>
          <w:lang w:eastAsia="ar-SA"/>
        </w:rPr>
        <w:t xml:space="preserve"> </w:t>
      </w:r>
      <w:r w:rsidRPr="00F73C77">
        <w:rPr>
          <w:color w:val="000000"/>
          <w:lang w:eastAsia="ar-SA"/>
        </w:rPr>
        <w:t>тыс. рублей по отношению к год</w:t>
      </w:r>
      <w:r w:rsidRPr="00F73C77">
        <w:rPr>
          <w:color w:val="000000"/>
          <w:lang w:eastAsia="ar-SA"/>
        </w:rPr>
        <w:t>о</w:t>
      </w:r>
      <w:r w:rsidRPr="00F73C77">
        <w:rPr>
          <w:color w:val="000000"/>
          <w:lang w:eastAsia="ar-SA"/>
        </w:rPr>
        <w:t>вым назначениям (5</w:t>
      </w:r>
      <w:r>
        <w:rPr>
          <w:color w:val="000000"/>
          <w:lang w:eastAsia="ar-SA"/>
        </w:rPr>
        <w:t>8</w:t>
      </w:r>
      <w:r w:rsidR="00306340">
        <w:rPr>
          <w:color w:val="000000"/>
          <w:lang w:eastAsia="ar-SA"/>
        </w:rPr>
        <w:t>9 052,3</w:t>
      </w:r>
      <w:r w:rsidRPr="00F73C77">
        <w:rPr>
          <w:color w:val="000000"/>
          <w:lang w:eastAsia="ar-SA"/>
        </w:rPr>
        <w:t xml:space="preserve"> тыс. рублей)</w:t>
      </w:r>
      <w:r>
        <w:rPr>
          <w:color w:val="000000"/>
          <w:lang w:eastAsia="ar-SA"/>
        </w:rPr>
        <w:t xml:space="preserve"> </w:t>
      </w:r>
      <w:r w:rsidRPr="00F73C77">
        <w:rPr>
          <w:color w:val="000000"/>
          <w:lang w:eastAsia="ar-SA"/>
        </w:rPr>
        <w:t xml:space="preserve"> и</w:t>
      </w:r>
      <w:r>
        <w:rPr>
          <w:color w:val="000000"/>
          <w:lang w:eastAsia="ar-SA"/>
        </w:rPr>
        <w:t xml:space="preserve"> </w:t>
      </w:r>
      <w:r w:rsidRPr="00F73C77">
        <w:rPr>
          <w:color w:val="000000"/>
          <w:lang w:eastAsia="ar-SA"/>
        </w:rPr>
        <w:t xml:space="preserve"> 9</w:t>
      </w:r>
      <w:r w:rsidR="00332359">
        <w:rPr>
          <w:color w:val="000000"/>
          <w:lang w:eastAsia="ar-SA"/>
        </w:rPr>
        <w:t>8,0</w:t>
      </w:r>
      <w:r>
        <w:rPr>
          <w:color w:val="000000"/>
          <w:lang w:eastAsia="ar-SA"/>
        </w:rPr>
        <w:t xml:space="preserve"> </w:t>
      </w:r>
      <w:r w:rsidRPr="00F73C77">
        <w:rPr>
          <w:color w:val="000000"/>
          <w:lang w:eastAsia="ar-SA"/>
        </w:rPr>
        <w:t>% к общей сумме</w:t>
      </w:r>
      <w:r>
        <w:rPr>
          <w:color w:val="000000"/>
          <w:lang w:eastAsia="ar-SA"/>
        </w:rPr>
        <w:t xml:space="preserve"> произв</w:t>
      </w:r>
      <w:r>
        <w:rPr>
          <w:color w:val="000000"/>
          <w:lang w:eastAsia="ar-SA"/>
        </w:rPr>
        <w:t>е</w:t>
      </w:r>
      <w:r>
        <w:rPr>
          <w:color w:val="000000"/>
          <w:lang w:eastAsia="ar-SA"/>
        </w:rPr>
        <w:t>денных</w:t>
      </w:r>
      <w:r w:rsidRPr="00F73C77">
        <w:rPr>
          <w:color w:val="000000"/>
          <w:lang w:eastAsia="ar-SA"/>
        </w:rPr>
        <w:t xml:space="preserve"> расходов районного бюджета (</w:t>
      </w:r>
      <w:r w:rsidR="00182C2B">
        <w:rPr>
          <w:color w:val="000000"/>
          <w:lang w:eastAsia="ar-SA"/>
        </w:rPr>
        <w:t>429 436,1</w:t>
      </w:r>
      <w:r w:rsidRPr="00F73C77">
        <w:rPr>
          <w:color w:val="000000"/>
          <w:lang w:eastAsia="ar-SA"/>
        </w:rPr>
        <w:t xml:space="preserve"> тыс.</w:t>
      </w:r>
      <w:r>
        <w:rPr>
          <w:color w:val="000000"/>
          <w:lang w:eastAsia="ar-SA"/>
        </w:rPr>
        <w:t xml:space="preserve"> </w:t>
      </w:r>
      <w:r w:rsidRPr="00F73C77">
        <w:rPr>
          <w:color w:val="000000"/>
          <w:lang w:eastAsia="ar-SA"/>
        </w:rPr>
        <w:t>рублей).</w:t>
      </w:r>
      <w:r>
        <w:rPr>
          <w:color w:val="000000"/>
          <w:lang w:eastAsia="ar-SA"/>
        </w:rPr>
        <w:t xml:space="preserve"> </w:t>
      </w:r>
    </w:p>
    <w:p w:rsidR="00EA5831" w:rsidRPr="007D1143" w:rsidRDefault="00EA5831" w:rsidP="00EA5831">
      <w:pPr>
        <w:widowControl w:val="0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      </w:t>
      </w:r>
      <w:r w:rsidRPr="007D1143">
        <w:rPr>
          <w:color w:val="000000"/>
          <w:lang w:eastAsia="ar-SA"/>
        </w:rPr>
        <w:t>Анализ исполнения расходов местного бюджета в разрезе муниципал</w:t>
      </w:r>
      <w:r w:rsidRPr="007D1143">
        <w:rPr>
          <w:color w:val="000000"/>
          <w:lang w:eastAsia="ar-SA"/>
        </w:rPr>
        <w:t>ь</w:t>
      </w:r>
      <w:r w:rsidRPr="007D1143">
        <w:rPr>
          <w:color w:val="000000"/>
          <w:lang w:eastAsia="ar-SA"/>
        </w:rPr>
        <w:t xml:space="preserve">ных </w:t>
      </w:r>
      <w:r>
        <w:rPr>
          <w:color w:val="000000"/>
          <w:lang w:eastAsia="ar-SA"/>
        </w:rPr>
        <w:t xml:space="preserve"> </w:t>
      </w:r>
      <w:r w:rsidRPr="007D1143">
        <w:rPr>
          <w:color w:val="000000"/>
          <w:lang w:eastAsia="ar-SA"/>
        </w:rPr>
        <w:t xml:space="preserve">программ за </w:t>
      </w:r>
      <w:r w:rsidR="00EA39F6">
        <w:rPr>
          <w:color w:val="000000"/>
          <w:lang w:eastAsia="ar-SA"/>
        </w:rPr>
        <w:t xml:space="preserve">9 месяцев </w:t>
      </w:r>
      <w:r w:rsidR="00EA39F6" w:rsidRPr="00F73C77">
        <w:rPr>
          <w:color w:val="000000"/>
          <w:lang w:eastAsia="ar-SA"/>
        </w:rPr>
        <w:t xml:space="preserve"> </w:t>
      </w:r>
      <w:r w:rsidRPr="007D1143">
        <w:rPr>
          <w:color w:val="000000"/>
          <w:lang w:eastAsia="ar-SA"/>
        </w:rPr>
        <w:t>20</w:t>
      </w:r>
      <w:r>
        <w:rPr>
          <w:color w:val="000000"/>
          <w:lang w:eastAsia="ar-SA"/>
        </w:rPr>
        <w:t>25</w:t>
      </w:r>
      <w:r w:rsidRPr="007D1143">
        <w:rPr>
          <w:color w:val="000000"/>
          <w:lang w:eastAsia="ar-SA"/>
        </w:rPr>
        <w:t xml:space="preserve"> года приведен в Приложении 3.</w:t>
      </w:r>
    </w:p>
    <w:p w:rsidR="00EA5831" w:rsidRDefault="00EA5831" w:rsidP="00EA5831">
      <w:pPr>
        <w:widowControl w:val="0"/>
        <w:jc w:val="both"/>
      </w:pPr>
      <w:r>
        <w:t xml:space="preserve">        </w:t>
      </w:r>
      <w:r w:rsidRPr="009E58F7">
        <w:rPr>
          <w:b/>
        </w:rPr>
        <w:t xml:space="preserve">Менее </w:t>
      </w:r>
      <w:r w:rsidR="00674A16" w:rsidRPr="009E58F7">
        <w:rPr>
          <w:b/>
        </w:rPr>
        <w:t>70</w:t>
      </w:r>
      <w:r w:rsidRPr="009E58F7">
        <w:rPr>
          <w:b/>
        </w:rPr>
        <w:t xml:space="preserve"> %</w:t>
      </w:r>
      <w:r w:rsidRPr="00DA5794">
        <w:t xml:space="preserve"> от плановых назначений составило исполнение по </w:t>
      </w:r>
      <w:r>
        <w:t>9</w:t>
      </w:r>
      <w:r w:rsidRPr="00DA5794">
        <w:t xml:space="preserve"> мун</w:t>
      </w:r>
      <w:r w:rsidRPr="00DA5794">
        <w:t>и</w:t>
      </w:r>
      <w:r w:rsidRPr="00DA5794">
        <w:t xml:space="preserve">ципальным программам (комплексным программам): </w:t>
      </w:r>
    </w:p>
    <w:p w:rsidR="00EA5831" w:rsidRPr="00D85505" w:rsidRDefault="00EA5831" w:rsidP="00EA5831">
      <w:pPr>
        <w:widowControl w:val="0"/>
        <w:ind w:firstLine="539"/>
        <w:jc w:val="both"/>
        <w:rPr>
          <w:bCs/>
        </w:rPr>
      </w:pPr>
      <w:r>
        <w:t xml:space="preserve"> - «Развитие сельского хозяйства и регулирование рынков сельскохозя</w:t>
      </w:r>
      <w:r>
        <w:t>й</w:t>
      </w:r>
      <w:r>
        <w:t xml:space="preserve">ственной продукции, сырья и продовольствия Северного района» – </w:t>
      </w:r>
      <w:r w:rsidR="00A40AB1">
        <w:t>67,0</w:t>
      </w:r>
      <w:r w:rsidRPr="00491B1F">
        <w:t xml:space="preserve"> </w:t>
      </w:r>
      <w:r>
        <w:t xml:space="preserve">%  или </w:t>
      </w:r>
      <w:r w:rsidR="00A40AB1">
        <w:t xml:space="preserve"> 3 517,6</w:t>
      </w:r>
      <w:r>
        <w:t xml:space="preserve"> тыс. рублей  при  плановых бюджетных назначениях </w:t>
      </w:r>
      <w:r w:rsidR="00A40AB1">
        <w:t>5 253,3</w:t>
      </w:r>
      <w:r>
        <w:t xml:space="preserve"> тыс. рублей;</w:t>
      </w:r>
      <w:r>
        <w:rPr>
          <w:bCs/>
        </w:rPr>
        <w:t xml:space="preserve">    </w:t>
      </w:r>
    </w:p>
    <w:p w:rsidR="00EA5831" w:rsidRDefault="00EA5831" w:rsidP="00EA5831">
      <w:pPr>
        <w:widowControl w:val="0"/>
        <w:jc w:val="both"/>
        <w:rPr>
          <w:bCs/>
        </w:rPr>
      </w:pPr>
      <w:r>
        <w:rPr>
          <w:bCs/>
        </w:rPr>
        <w:t xml:space="preserve">         - «</w:t>
      </w:r>
      <w:r w:rsidRPr="00710201">
        <w:rPr>
          <w:bCs/>
        </w:rPr>
        <w:t>Экономическое развитие Северного района</w:t>
      </w:r>
      <w:r>
        <w:rPr>
          <w:bCs/>
        </w:rPr>
        <w:t xml:space="preserve"> </w:t>
      </w:r>
      <w:r w:rsidRPr="00672B6E">
        <w:rPr>
          <w:bCs/>
        </w:rPr>
        <w:t>Оренбургской области</w:t>
      </w:r>
      <w:r>
        <w:rPr>
          <w:bCs/>
        </w:rPr>
        <w:t xml:space="preserve">»  -  </w:t>
      </w:r>
      <w:r w:rsidR="00E42275">
        <w:rPr>
          <w:bCs/>
        </w:rPr>
        <w:t>3 771,1</w:t>
      </w:r>
      <w:r>
        <w:rPr>
          <w:bCs/>
        </w:rPr>
        <w:t xml:space="preserve"> тыс. рублей или </w:t>
      </w:r>
      <w:r w:rsidR="001F1A7E">
        <w:rPr>
          <w:bCs/>
        </w:rPr>
        <w:t>60,0</w:t>
      </w:r>
      <w:r>
        <w:rPr>
          <w:bCs/>
        </w:rPr>
        <w:t xml:space="preserve"> % при плане 6 286,3 тыс. рублей;</w:t>
      </w:r>
    </w:p>
    <w:p w:rsidR="00EA5831" w:rsidRDefault="00EA5831" w:rsidP="00EA5831">
      <w:pPr>
        <w:widowControl w:val="0"/>
        <w:jc w:val="both"/>
        <w:rPr>
          <w:bCs/>
        </w:rPr>
      </w:pPr>
      <w:r>
        <w:rPr>
          <w:bCs/>
        </w:rPr>
        <w:t xml:space="preserve">         - </w:t>
      </w:r>
      <w:r w:rsidRPr="00942312">
        <w:rPr>
          <w:bCs/>
        </w:rPr>
        <w:t>«Развитие физической культуры, спорта и туризма в Северном ра</w:t>
      </w:r>
      <w:r w:rsidRPr="00942312">
        <w:rPr>
          <w:bCs/>
        </w:rPr>
        <w:t>й</w:t>
      </w:r>
      <w:r w:rsidRPr="00942312">
        <w:rPr>
          <w:bCs/>
        </w:rPr>
        <w:t>оне»</w:t>
      </w:r>
      <w:r>
        <w:rPr>
          <w:bCs/>
        </w:rPr>
        <w:t xml:space="preserve"> - </w:t>
      </w:r>
      <w:r w:rsidR="001F1A7E">
        <w:rPr>
          <w:bCs/>
        </w:rPr>
        <w:t>51,2</w:t>
      </w:r>
      <w:r>
        <w:rPr>
          <w:bCs/>
        </w:rPr>
        <w:t xml:space="preserve"> % </w:t>
      </w:r>
      <w:r w:rsidR="001F1A7E">
        <w:rPr>
          <w:bCs/>
        </w:rPr>
        <w:t xml:space="preserve"> </w:t>
      </w:r>
      <w:r>
        <w:rPr>
          <w:bCs/>
        </w:rPr>
        <w:t>или 1</w:t>
      </w:r>
      <w:r w:rsidR="001F1A7E">
        <w:rPr>
          <w:bCs/>
        </w:rPr>
        <w:t>8</w:t>
      </w:r>
      <w:r>
        <w:rPr>
          <w:bCs/>
        </w:rPr>
        <w:t>1,9 тыс. рублей от утвержденных бюджетных назнач</w:t>
      </w:r>
      <w:r>
        <w:rPr>
          <w:bCs/>
        </w:rPr>
        <w:t>е</w:t>
      </w:r>
      <w:r>
        <w:rPr>
          <w:bCs/>
        </w:rPr>
        <w:t>ний  355,0 тыс. рублей;</w:t>
      </w:r>
    </w:p>
    <w:p w:rsidR="00EA5831" w:rsidRDefault="00EA5831" w:rsidP="00EA5831">
      <w:pPr>
        <w:widowControl w:val="0"/>
        <w:ind w:firstLine="539"/>
        <w:jc w:val="both"/>
        <w:rPr>
          <w:bCs/>
        </w:rPr>
      </w:pPr>
      <w:r>
        <w:rPr>
          <w:bCs/>
        </w:rPr>
        <w:t xml:space="preserve"> - </w:t>
      </w:r>
      <w:r w:rsidRPr="00734A94">
        <w:rPr>
          <w:bCs/>
        </w:rPr>
        <w:t xml:space="preserve">«Управление </w:t>
      </w:r>
      <w:r>
        <w:rPr>
          <w:bCs/>
        </w:rPr>
        <w:t xml:space="preserve">земельно-имущественным комплексом </w:t>
      </w:r>
      <w:r w:rsidRPr="00734A94">
        <w:rPr>
          <w:bCs/>
        </w:rPr>
        <w:t xml:space="preserve">Северного района </w:t>
      </w:r>
      <w:r>
        <w:rPr>
          <w:bCs/>
        </w:rPr>
        <w:t xml:space="preserve">Оренбургской области»  - </w:t>
      </w:r>
      <w:r w:rsidR="001F1A7E">
        <w:rPr>
          <w:bCs/>
        </w:rPr>
        <w:t>12,4</w:t>
      </w:r>
      <w:r>
        <w:rPr>
          <w:bCs/>
        </w:rPr>
        <w:t xml:space="preserve"> % или </w:t>
      </w:r>
      <w:r w:rsidR="001F1A7E">
        <w:rPr>
          <w:bCs/>
        </w:rPr>
        <w:t>7</w:t>
      </w:r>
      <w:r>
        <w:rPr>
          <w:bCs/>
        </w:rPr>
        <w:t>6,0 тыс. рублей,  при плане 6</w:t>
      </w:r>
      <w:r w:rsidR="001F1A7E">
        <w:rPr>
          <w:bCs/>
        </w:rPr>
        <w:t>1</w:t>
      </w:r>
      <w:r>
        <w:rPr>
          <w:bCs/>
        </w:rPr>
        <w:t>5,0 тыс. рублей;</w:t>
      </w:r>
    </w:p>
    <w:p w:rsidR="00EA5831" w:rsidRDefault="00EA5831" w:rsidP="00EA5831">
      <w:pPr>
        <w:widowControl w:val="0"/>
        <w:jc w:val="both"/>
        <w:rPr>
          <w:bCs/>
        </w:rPr>
      </w:pPr>
      <w:r>
        <w:rPr>
          <w:bCs/>
        </w:rPr>
        <w:lastRenderedPageBreak/>
        <w:t xml:space="preserve">        - </w:t>
      </w:r>
      <w:r w:rsidRPr="00E25A82">
        <w:rPr>
          <w:bCs/>
        </w:rPr>
        <w:t>«Обеспечение качественными услугами жилищно-коммунального х</w:t>
      </w:r>
      <w:r w:rsidRPr="00E25A82">
        <w:rPr>
          <w:bCs/>
        </w:rPr>
        <w:t>о</w:t>
      </w:r>
      <w:r w:rsidRPr="00E25A82">
        <w:rPr>
          <w:bCs/>
        </w:rPr>
        <w:t>зяйства населения Северного района»</w:t>
      </w:r>
      <w:r>
        <w:rPr>
          <w:bCs/>
        </w:rPr>
        <w:t xml:space="preserve"> - </w:t>
      </w:r>
      <w:r w:rsidR="001F1A7E">
        <w:rPr>
          <w:bCs/>
        </w:rPr>
        <w:t>23,5</w:t>
      </w:r>
      <w:r>
        <w:rPr>
          <w:bCs/>
        </w:rPr>
        <w:t xml:space="preserve"> %  или 1</w:t>
      </w:r>
      <w:r w:rsidR="001F1A7E">
        <w:rPr>
          <w:bCs/>
        </w:rPr>
        <w:t>2,9</w:t>
      </w:r>
      <w:r>
        <w:rPr>
          <w:bCs/>
        </w:rPr>
        <w:t xml:space="preserve"> тыс. рублей при пл</w:t>
      </w:r>
      <w:r>
        <w:rPr>
          <w:bCs/>
        </w:rPr>
        <w:t>а</w:t>
      </w:r>
      <w:r>
        <w:rPr>
          <w:bCs/>
        </w:rPr>
        <w:t>новых бюджетных назначениях в сумме 55,0 тыс. рублей;</w:t>
      </w:r>
    </w:p>
    <w:p w:rsidR="001F1A7E" w:rsidRDefault="001F1A7E" w:rsidP="001F1A7E">
      <w:pPr>
        <w:widowControl w:val="0"/>
        <w:jc w:val="both"/>
        <w:rPr>
          <w:bCs/>
        </w:rPr>
      </w:pPr>
      <w:r>
        <w:rPr>
          <w:bCs/>
        </w:rPr>
        <w:t xml:space="preserve">        -  «Сохранение и развитие культуры </w:t>
      </w:r>
      <w:r w:rsidRPr="00734A94">
        <w:rPr>
          <w:bCs/>
        </w:rPr>
        <w:t xml:space="preserve">Северного района </w:t>
      </w:r>
      <w:r w:rsidRPr="00672B6E">
        <w:rPr>
          <w:bCs/>
        </w:rPr>
        <w:t>Оренбургской области</w:t>
      </w:r>
      <w:r>
        <w:rPr>
          <w:bCs/>
        </w:rPr>
        <w:t>» - 65,2 % или  62 493,6 тыс. рублей от утвержденных бюджетных назначений 95 878,0 тыс. рублей;</w:t>
      </w:r>
    </w:p>
    <w:p w:rsidR="00EA5831" w:rsidRDefault="00EA5831" w:rsidP="00EA5831">
      <w:pPr>
        <w:widowControl w:val="0"/>
        <w:jc w:val="both"/>
        <w:rPr>
          <w:bCs/>
        </w:rPr>
      </w:pPr>
      <w:r>
        <w:rPr>
          <w:bCs/>
        </w:rPr>
        <w:t xml:space="preserve">         - «Повышение безопасности дорожного движения на территории мун</w:t>
      </w:r>
      <w:r>
        <w:rPr>
          <w:bCs/>
        </w:rPr>
        <w:t>и</w:t>
      </w:r>
      <w:r>
        <w:rPr>
          <w:bCs/>
        </w:rPr>
        <w:t xml:space="preserve">ципального образования </w:t>
      </w:r>
      <w:proofErr w:type="gramStart"/>
      <w:r>
        <w:rPr>
          <w:bCs/>
        </w:rPr>
        <w:t>Северный</w:t>
      </w:r>
      <w:proofErr w:type="gramEnd"/>
      <w:r>
        <w:rPr>
          <w:bCs/>
        </w:rPr>
        <w:t xml:space="preserve"> район Оренбургской области</w:t>
      </w:r>
      <w:r w:rsidRPr="0041374C">
        <w:rPr>
          <w:bCs/>
        </w:rPr>
        <w:t>»</w:t>
      </w:r>
      <w:r w:rsidRPr="002E53EE">
        <w:rPr>
          <w:bCs/>
        </w:rPr>
        <w:t xml:space="preserve"> </w:t>
      </w:r>
      <w:r>
        <w:rPr>
          <w:bCs/>
        </w:rPr>
        <w:t xml:space="preserve">- </w:t>
      </w:r>
      <w:r w:rsidR="004502DD">
        <w:rPr>
          <w:bCs/>
        </w:rPr>
        <w:t>1 135,5</w:t>
      </w:r>
      <w:r>
        <w:rPr>
          <w:bCs/>
        </w:rPr>
        <w:t xml:space="preserve"> тыс. рублей </w:t>
      </w:r>
      <w:r w:rsidR="004502DD">
        <w:rPr>
          <w:bCs/>
        </w:rPr>
        <w:t xml:space="preserve"> </w:t>
      </w:r>
      <w:r>
        <w:rPr>
          <w:bCs/>
        </w:rPr>
        <w:t xml:space="preserve">или </w:t>
      </w:r>
      <w:r w:rsidR="004502DD">
        <w:rPr>
          <w:bCs/>
        </w:rPr>
        <w:t xml:space="preserve"> 62,1</w:t>
      </w:r>
      <w:r>
        <w:rPr>
          <w:bCs/>
        </w:rPr>
        <w:t xml:space="preserve"> % от утвержденных  плановых назначений 1 828,3 тыс. рублей;</w:t>
      </w:r>
    </w:p>
    <w:p w:rsidR="000A1EB3" w:rsidRDefault="000A1EB3" w:rsidP="000A1EB3">
      <w:pPr>
        <w:widowControl w:val="0"/>
        <w:jc w:val="both"/>
        <w:rPr>
          <w:bCs/>
        </w:rPr>
      </w:pPr>
      <w:r>
        <w:rPr>
          <w:bCs/>
        </w:rPr>
        <w:t xml:space="preserve">        </w:t>
      </w:r>
      <w:r w:rsidRPr="0044482A">
        <w:rPr>
          <w:bCs/>
        </w:rPr>
        <w:t xml:space="preserve">- «Развитие </w:t>
      </w:r>
      <w:proofErr w:type="gramStart"/>
      <w:r w:rsidRPr="0044482A">
        <w:rPr>
          <w:bCs/>
        </w:rPr>
        <w:t>муниципальной</w:t>
      </w:r>
      <w:proofErr w:type="gramEnd"/>
      <w:r w:rsidRPr="0044482A">
        <w:rPr>
          <w:bCs/>
        </w:rPr>
        <w:t xml:space="preserve"> службы в Северном районе Оренбургской области» – исполнение  </w:t>
      </w:r>
      <w:r w:rsidR="007A5D1C">
        <w:rPr>
          <w:bCs/>
        </w:rPr>
        <w:t>4</w:t>
      </w:r>
      <w:r>
        <w:rPr>
          <w:bCs/>
        </w:rPr>
        <w:t>2</w:t>
      </w:r>
      <w:r w:rsidRPr="0044482A">
        <w:rPr>
          <w:bCs/>
        </w:rPr>
        <w:t xml:space="preserve">,0 тыс. рублей или </w:t>
      </w:r>
      <w:r w:rsidR="007A5D1C">
        <w:rPr>
          <w:bCs/>
        </w:rPr>
        <w:t>60,0</w:t>
      </w:r>
      <w:r>
        <w:rPr>
          <w:bCs/>
        </w:rPr>
        <w:t xml:space="preserve"> </w:t>
      </w:r>
      <w:r w:rsidRPr="0044482A">
        <w:rPr>
          <w:bCs/>
        </w:rPr>
        <w:t xml:space="preserve">% от плановых бюджетных назначений  </w:t>
      </w:r>
      <w:r>
        <w:rPr>
          <w:bCs/>
        </w:rPr>
        <w:t>70</w:t>
      </w:r>
      <w:r w:rsidRPr="0044482A">
        <w:rPr>
          <w:bCs/>
        </w:rPr>
        <w:t>,0 тыс. рублей;</w:t>
      </w:r>
    </w:p>
    <w:p w:rsidR="00EA5831" w:rsidRDefault="00EA5831" w:rsidP="00EA583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    - «Профилактика  терроризма на территории муниципального образов</w:t>
      </w:r>
      <w:r>
        <w:rPr>
          <w:color w:val="000000"/>
        </w:rPr>
        <w:t>а</w:t>
      </w:r>
      <w:r>
        <w:rPr>
          <w:color w:val="000000"/>
        </w:rPr>
        <w:t xml:space="preserve">ния </w:t>
      </w:r>
      <w:proofErr w:type="gramStart"/>
      <w:r>
        <w:rPr>
          <w:color w:val="000000"/>
        </w:rPr>
        <w:t>Северный</w:t>
      </w:r>
      <w:proofErr w:type="gramEnd"/>
      <w:r>
        <w:rPr>
          <w:color w:val="000000"/>
        </w:rPr>
        <w:t xml:space="preserve"> район Оренбургской области»</w:t>
      </w:r>
      <w:r w:rsidRPr="00775D3B">
        <w:rPr>
          <w:color w:val="000000"/>
        </w:rPr>
        <w:t xml:space="preserve"> </w:t>
      </w:r>
      <w:r>
        <w:rPr>
          <w:color w:val="000000"/>
        </w:rPr>
        <w:t>при утвержденных назначениях в сумме 5,0 тыс. рублей, исполнение 0,0 тыс. рублей;</w:t>
      </w:r>
    </w:p>
    <w:p w:rsidR="00EA5831" w:rsidRDefault="00EA5831" w:rsidP="00EA583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    - </w:t>
      </w:r>
      <w:r w:rsidRPr="00C66F98">
        <w:rPr>
          <w:color w:val="000000"/>
        </w:rPr>
        <w:t xml:space="preserve">«Профилактика  </w:t>
      </w:r>
      <w:r>
        <w:rPr>
          <w:color w:val="000000"/>
        </w:rPr>
        <w:t xml:space="preserve">правонарушений </w:t>
      </w:r>
      <w:r w:rsidRPr="00C66F98">
        <w:rPr>
          <w:color w:val="000000"/>
        </w:rPr>
        <w:t xml:space="preserve"> на территории Северн</w:t>
      </w:r>
      <w:r>
        <w:rPr>
          <w:color w:val="000000"/>
        </w:rPr>
        <w:t>ого</w:t>
      </w:r>
      <w:r w:rsidRPr="00C66F98">
        <w:rPr>
          <w:color w:val="000000"/>
        </w:rPr>
        <w:t xml:space="preserve"> район</w:t>
      </w:r>
      <w:r>
        <w:rPr>
          <w:color w:val="000000"/>
        </w:rPr>
        <w:t>а</w:t>
      </w:r>
      <w:r w:rsidRPr="00C66F98">
        <w:rPr>
          <w:color w:val="000000"/>
        </w:rPr>
        <w:t xml:space="preserve"> Оренбургской области»</w:t>
      </w:r>
      <w:r w:rsidRPr="00775D3B">
        <w:rPr>
          <w:color w:val="000000"/>
        </w:rPr>
        <w:t xml:space="preserve"> </w:t>
      </w:r>
      <w:r>
        <w:rPr>
          <w:color w:val="000000"/>
        </w:rPr>
        <w:t>при утвержденных назначениях в сумме 10,0 тыс. рублей, исполнение 0,0 тыс. рублей;</w:t>
      </w:r>
    </w:p>
    <w:p w:rsidR="00EA5831" w:rsidRDefault="00EA5831" w:rsidP="00EA5831">
      <w:pPr>
        <w:widowControl w:val="0"/>
        <w:jc w:val="both"/>
        <w:rPr>
          <w:bCs/>
        </w:rPr>
      </w:pPr>
      <w:r>
        <w:rPr>
          <w:color w:val="000000"/>
        </w:rPr>
        <w:t xml:space="preserve">        - «Противодействие коррупции в муниципальном образовании </w:t>
      </w:r>
      <w:proofErr w:type="gramStart"/>
      <w:r>
        <w:rPr>
          <w:color w:val="000000"/>
        </w:rPr>
        <w:t>Севе</w:t>
      </w:r>
      <w:r>
        <w:rPr>
          <w:color w:val="000000"/>
        </w:rPr>
        <w:t>р</w:t>
      </w:r>
      <w:r>
        <w:rPr>
          <w:color w:val="000000"/>
        </w:rPr>
        <w:t>ный</w:t>
      </w:r>
      <w:proofErr w:type="gramEnd"/>
      <w:r>
        <w:rPr>
          <w:color w:val="000000"/>
        </w:rPr>
        <w:t xml:space="preserve"> район»</w:t>
      </w:r>
      <w:r w:rsidRPr="002B1E3C">
        <w:rPr>
          <w:color w:val="000000"/>
        </w:rPr>
        <w:t xml:space="preserve"> </w:t>
      </w:r>
      <w:r>
        <w:rPr>
          <w:color w:val="000000"/>
        </w:rPr>
        <w:t>при утвержденных назначениях в сумме 5,0 тыс. рублей, испо</w:t>
      </w:r>
      <w:r>
        <w:rPr>
          <w:color w:val="000000"/>
        </w:rPr>
        <w:t>л</w:t>
      </w:r>
      <w:r>
        <w:rPr>
          <w:color w:val="000000"/>
        </w:rPr>
        <w:t>нение 0,0 тыс. рублей.</w:t>
      </w:r>
    </w:p>
    <w:p w:rsidR="00EA5831" w:rsidRPr="00D01B56" w:rsidRDefault="00EA5831" w:rsidP="00EA5831">
      <w:pPr>
        <w:widowControl w:val="0"/>
        <w:jc w:val="both"/>
        <w:rPr>
          <w:b/>
          <w:bCs/>
        </w:rPr>
      </w:pPr>
      <w:r>
        <w:rPr>
          <w:bCs/>
        </w:rPr>
        <w:t xml:space="preserve">        </w:t>
      </w:r>
      <w:r w:rsidRPr="00D01B56">
        <w:rPr>
          <w:b/>
          <w:bCs/>
        </w:rPr>
        <w:t>Наиболее высокий уровень финансового исполнения сложился по муниципальным программам:</w:t>
      </w:r>
    </w:p>
    <w:p w:rsidR="00EA5831" w:rsidRDefault="00EA5831" w:rsidP="00EA5831">
      <w:pPr>
        <w:widowControl w:val="0"/>
        <w:ind w:firstLine="539"/>
        <w:jc w:val="both"/>
        <w:rPr>
          <w:bCs/>
        </w:rPr>
      </w:pPr>
      <w:r>
        <w:rPr>
          <w:bCs/>
        </w:rPr>
        <w:t xml:space="preserve">- </w:t>
      </w:r>
      <w:r w:rsidRPr="00CF5BE8">
        <w:rPr>
          <w:bCs/>
        </w:rPr>
        <w:t>«Обеспечение жильём</w:t>
      </w:r>
      <w:r>
        <w:rPr>
          <w:bCs/>
        </w:rPr>
        <w:t xml:space="preserve"> отдельных категорий граждан, установленных законодательством Оренбургской области, на территории муниципального образования </w:t>
      </w:r>
      <w:proofErr w:type="gramStart"/>
      <w:r>
        <w:rPr>
          <w:bCs/>
        </w:rPr>
        <w:t>Северный</w:t>
      </w:r>
      <w:proofErr w:type="gramEnd"/>
      <w:r>
        <w:rPr>
          <w:bCs/>
        </w:rPr>
        <w:t xml:space="preserve"> район</w:t>
      </w:r>
      <w:r w:rsidRPr="00886A1A">
        <w:rPr>
          <w:bCs/>
        </w:rPr>
        <w:t>»</w:t>
      </w:r>
      <w:r w:rsidRPr="002E53EE">
        <w:rPr>
          <w:bCs/>
        </w:rPr>
        <w:t xml:space="preserve"> </w:t>
      </w:r>
      <w:r>
        <w:rPr>
          <w:bCs/>
        </w:rPr>
        <w:t xml:space="preserve">-  </w:t>
      </w:r>
      <w:r w:rsidR="00D01B56">
        <w:rPr>
          <w:bCs/>
        </w:rPr>
        <w:t>95,0</w:t>
      </w:r>
      <w:r>
        <w:rPr>
          <w:bCs/>
        </w:rPr>
        <w:t xml:space="preserve"> % или 10</w:t>
      </w:r>
      <w:r w:rsidR="00D01B56">
        <w:rPr>
          <w:bCs/>
        </w:rPr>
        <w:t> 363,9</w:t>
      </w:r>
      <w:r>
        <w:rPr>
          <w:bCs/>
        </w:rPr>
        <w:t xml:space="preserve"> тыс. рублей при  плане 10 908,9 тыс. рублей</w:t>
      </w:r>
      <w:r w:rsidRPr="00886A1A">
        <w:rPr>
          <w:bCs/>
        </w:rPr>
        <w:t>;</w:t>
      </w:r>
    </w:p>
    <w:p w:rsidR="00EA5831" w:rsidRDefault="00EA5831" w:rsidP="00EA5831">
      <w:pPr>
        <w:widowControl w:val="0"/>
        <w:jc w:val="both"/>
        <w:rPr>
          <w:bCs/>
        </w:rPr>
      </w:pPr>
      <w:r>
        <w:rPr>
          <w:bCs/>
        </w:rPr>
        <w:t xml:space="preserve">        - «</w:t>
      </w:r>
      <w:r w:rsidRPr="00672B6E">
        <w:rPr>
          <w:bCs/>
        </w:rPr>
        <w:t>Р</w:t>
      </w:r>
      <w:r>
        <w:rPr>
          <w:bCs/>
        </w:rPr>
        <w:t>азвитие и р</w:t>
      </w:r>
      <w:r w:rsidRPr="00672B6E">
        <w:rPr>
          <w:bCs/>
        </w:rPr>
        <w:t>еализация м</w:t>
      </w:r>
      <w:r>
        <w:rPr>
          <w:bCs/>
        </w:rPr>
        <w:t>олодежной</w:t>
      </w:r>
      <w:r w:rsidRPr="00672B6E">
        <w:rPr>
          <w:bCs/>
        </w:rPr>
        <w:t xml:space="preserve"> политики в Северном районе Оренбургской области</w:t>
      </w:r>
      <w:r>
        <w:rPr>
          <w:bCs/>
        </w:rPr>
        <w:t xml:space="preserve">» – </w:t>
      </w:r>
      <w:r w:rsidR="00072666">
        <w:rPr>
          <w:bCs/>
        </w:rPr>
        <w:t>96,3</w:t>
      </w:r>
      <w:r>
        <w:rPr>
          <w:bCs/>
        </w:rPr>
        <w:t xml:space="preserve"> %  или </w:t>
      </w:r>
      <w:r w:rsidR="00072666">
        <w:rPr>
          <w:bCs/>
        </w:rPr>
        <w:t xml:space="preserve"> 2 </w:t>
      </w:r>
      <w:r>
        <w:rPr>
          <w:bCs/>
        </w:rPr>
        <w:t>1</w:t>
      </w:r>
      <w:r w:rsidR="00072666">
        <w:rPr>
          <w:bCs/>
        </w:rPr>
        <w:t>28,</w:t>
      </w:r>
      <w:r>
        <w:rPr>
          <w:bCs/>
        </w:rPr>
        <w:t>9 тыс. рублей от плановых назначений  2 211,3 тыс. рублей;</w:t>
      </w:r>
    </w:p>
    <w:p w:rsidR="00EA5831" w:rsidRDefault="00EA5831" w:rsidP="00EA5831">
      <w:pPr>
        <w:widowControl w:val="0"/>
        <w:jc w:val="both"/>
        <w:rPr>
          <w:bCs/>
        </w:rPr>
      </w:pPr>
      <w:r>
        <w:rPr>
          <w:bCs/>
        </w:rPr>
        <w:t xml:space="preserve">        - </w:t>
      </w:r>
      <w:r w:rsidRPr="00527423">
        <w:rPr>
          <w:bCs/>
        </w:rPr>
        <w:t>«Обеспечение мероприятий в области гражданской обороны, пред</w:t>
      </w:r>
      <w:r w:rsidRPr="00527423">
        <w:rPr>
          <w:bCs/>
        </w:rPr>
        <w:t>у</w:t>
      </w:r>
      <w:r w:rsidRPr="00527423">
        <w:rPr>
          <w:bCs/>
        </w:rPr>
        <w:t>преждени</w:t>
      </w:r>
      <w:r>
        <w:rPr>
          <w:bCs/>
        </w:rPr>
        <w:t>и</w:t>
      </w:r>
      <w:r w:rsidRPr="00527423">
        <w:rPr>
          <w:bCs/>
        </w:rPr>
        <w:t xml:space="preserve"> и ликвидации чрезвычайных ситуаций, пожарной безопасности и безопасности людей на водных объектах, совершенствование единой дежу</w:t>
      </w:r>
      <w:r w:rsidRPr="00527423">
        <w:rPr>
          <w:bCs/>
        </w:rPr>
        <w:t>р</w:t>
      </w:r>
      <w:r w:rsidRPr="00527423">
        <w:rPr>
          <w:bCs/>
        </w:rPr>
        <w:t xml:space="preserve">но-диспетчерской службы муниципального образования </w:t>
      </w:r>
      <w:proofErr w:type="gramStart"/>
      <w:r w:rsidRPr="00527423">
        <w:rPr>
          <w:bCs/>
        </w:rPr>
        <w:t>Северный</w:t>
      </w:r>
      <w:proofErr w:type="gramEnd"/>
      <w:r w:rsidRPr="00527423">
        <w:rPr>
          <w:bCs/>
        </w:rPr>
        <w:t xml:space="preserve"> район Оренбургской области»</w:t>
      </w:r>
      <w:r>
        <w:rPr>
          <w:bCs/>
        </w:rPr>
        <w:t xml:space="preserve"> - </w:t>
      </w:r>
      <w:r w:rsidR="001E5CB1">
        <w:rPr>
          <w:bCs/>
        </w:rPr>
        <w:t>77,2</w:t>
      </w:r>
      <w:r>
        <w:rPr>
          <w:bCs/>
        </w:rPr>
        <w:t xml:space="preserve"> %  или  </w:t>
      </w:r>
      <w:r w:rsidR="001E5CB1">
        <w:rPr>
          <w:bCs/>
        </w:rPr>
        <w:t>5 414,1</w:t>
      </w:r>
      <w:r>
        <w:rPr>
          <w:bCs/>
        </w:rPr>
        <w:t xml:space="preserve"> тыс. рублей, при плане 7 015,9 тыс. рублей;</w:t>
      </w:r>
    </w:p>
    <w:p w:rsidR="00EA5831" w:rsidRDefault="00EA5831" w:rsidP="00EA5831">
      <w:pPr>
        <w:widowControl w:val="0"/>
        <w:jc w:val="both"/>
        <w:rPr>
          <w:bCs/>
        </w:rPr>
      </w:pPr>
      <w:r>
        <w:rPr>
          <w:bCs/>
        </w:rPr>
        <w:t xml:space="preserve">       - «</w:t>
      </w:r>
      <w:r w:rsidRPr="00710201">
        <w:rPr>
          <w:bCs/>
        </w:rPr>
        <w:t>Развитие системы образования Северного района</w:t>
      </w:r>
      <w:r>
        <w:rPr>
          <w:bCs/>
        </w:rPr>
        <w:t xml:space="preserve">» на уровне </w:t>
      </w:r>
      <w:r w:rsidR="00892223">
        <w:rPr>
          <w:bCs/>
        </w:rPr>
        <w:t>71,3</w:t>
      </w:r>
      <w:r>
        <w:rPr>
          <w:bCs/>
        </w:rPr>
        <w:t xml:space="preserve">% или </w:t>
      </w:r>
      <w:r w:rsidR="00892223">
        <w:rPr>
          <w:bCs/>
        </w:rPr>
        <w:t xml:space="preserve"> 221 503,8</w:t>
      </w:r>
      <w:r w:rsidRPr="00491B1F">
        <w:rPr>
          <w:bCs/>
        </w:rPr>
        <w:t xml:space="preserve"> </w:t>
      </w:r>
      <w:r>
        <w:rPr>
          <w:bCs/>
        </w:rPr>
        <w:t>тыс. рублей, при плановых назначениях в сумме  310 582,0 тыс. рублей;</w:t>
      </w:r>
    </w:p>
    <w:p w:rsidR="00EA5831" w:rsidRDefault="00EA5831" w:rsidP="00EA5831">
      <w:pPr>
        <w:widowControl w:val="0"/>
        <w:jc w:val="both"/>
        <w:rPr>
          <w:bCs/>
        </w:rPr>
      </w:pPr>
      <w:r>
        <w:rPr>
          <w:bCs/>
        </w:rPr>
        <w:t xml:space="preserve">       - «</w:t>
      </w:r>
      <w:r w:rsidRPr="00672B6E">
        <w:rPr>
          <w:bCs/>
        </w:rPr>
        <w:t>Реализация муниципальной политики в Северном районе Оренбур</w:t>
      </w:r>
      <w:r w:rsidRPr="00672B6E">
        <w:rPr>
          <w:bCs/>
        </w:rPr>
        <w:t>г</w:t>
      </w:r>
      <w:r w:rsidRPr="00672B6E">
        <w:rPr>
          <w:bCs/>
        </w:rPr>
        <w:t>ской области</w:t>
      </w:r>
      <w:r>
        <w:rPr>
          <w:bCs/>
        </w:rPr>
        <w:t xml:space="preserve">» – </w:t>
      </w:r>
      <w:r w:rsidR="000A1EB3">
        <w:rPr>
          <w:bCs/>
        </w:rPr>
        <w:t>73,8</w:t>
      </w:r>
      <w:r>
        <w:rPr>
          <w:bCs/>
        </w:rPr>
        <w:t xml:space="preserve"> %  или </w:t>
      </w:r>
      <w:r w:rsidR="000A1EB3">
        <w:rPr>
          <w:bCs/>
        </w:rPr>
        <w:t>36 296,6</w:t>
      </w:r>
      <w:r>
        <w:rPr>
          <w:bCs/>
        </w:rPr>
        <w:t xml:space="preserve"> тыс. рублей от плановых назначений  49</w:t>
      </w:r>
      <w:r w:rsidR="000A1EB3">
        <w:rPr>
          <w:bCs/>
        </w:rPr>
        <w:t> 191,9</w:t>
      </w:r>
      <w:r>
        <w:rPr>
          <w:bCs/>
        </w:rPr>
        <w:t xml:space="preserve"> тыс. рублей;</w:t>
      </w:r>
    </w:p>
    <w:p w:rsidR="00EA5831" w:rsidRDefault="00EA5831" w:rsidP="00EA5831">
      <w:pPr>
        <w:widowControl w:val="0"/>
        <w:jc w:val="both"/>
        <w:rPr>
          <w:bCs/>
        </w:rPr>
      </w:pPr>
      <w:r>
        <w:rPr>
          <w:bCs/>
        </w:rPr>
        <w:lastRenderedPageBreak/>
        <w:t xml:space="preserve">       - </w:t>
      </w:r>
      <w:r w:rsidRPr="00734A94">
        <w:rPr>
          <w:bCs/>
        </w:rPr>
        <w:t xml:space="preserve">«Управление муниципальными финансами Северного района </w:t>
      </w:r>
      <w:r w:rsidRPr="00672B6E">
        <w:rPr>
          <w:bCs/>
        </w:rPr>
        <w:t>Оре</w:t>
      </w:r>
      <w:r w:rsidRPr="00672B6E">
        <w:rPr>
          <w:bCs/>
        </w:rPr>
        <w:t>н</w:t>
      </w:r>
      <w:r w:rsidRPr="00672B6E">
        <w:rPr>
          <w:bCs/>
        </w:rPr>
        <w:t>бургской области</w:t>
      </w:r>
      <w:r w:rsidRPr="005275FA">
        <w:rPr>
          <w:bCs/>
        </w:rPr>
        <w:t xml:space="preserve">» </w:t>
      </w:r>
      <w:r w:rsidRPr="00B10601">
        <w:rPr>
          <w:bCs/>
        </w:rPr>
        <w:t>-</w:t>
      </w:r>
      <w:r>
        <w:rPr>
          <w:bCs/>
        </w:rPr>
        <w:t xml:space="preserve"> </w:t>
      </w:r>
      <w:r w:rsidR="007A5D1C">
        <w:rPr>
          <w:bCs/>
        </w:rPr>
        <w:t>74,7</w:t>
      </w:r>
      <w:r>
        <w:rPr>
          <w:bCs/>
        </w:rPr>
        <w:t xml:space="preserve"> </w:t>
      </w:r>
      <w:r w:rsidRPr="00B10601">
        <w:rPr>
          <w:bCs/>
        </w:rPr>
        <w:t xml:space="preserve">% </w:t>
      </w:r>
      <w:r>
        <w:rPr>
          <w:bCs/>
        </w:rPr>
        <w:t xml:space="preserve"> или </w:t>
      </w:r>
      <w:r w:rsidR="007A5D1C">
        <w:rPr>
          <w:bCs/>
        </w:rPr>
        <w:t xml:space="preserve"> 73 831,6</w:t>
      </w:r>
      <w:r>
        <w:rPr>
          <w:bCs/>
        </w:rPr>
        <w:t xml:space="preserve"> </w:t>
      </w:r>
      <w:r w:rsidRPr="00B10601">
        <w:rPr>
          <w:bCs/>
        </w:rPr>
        <w:t xml:space="preserve">тыс. рублей </w:t>
      </w:r>
      <w:r>
        <w:rPr>
          <w:bCs/>
        </w:rPr>
        <w:t xml:space="preserve"> </w:t>
      </w:r>
      <w:r w:rsidRPr="00B10601">
        <w:rPr>
          <w:bCs/>
        </w:rPr>
        <w:t>от  плановых бюдже</w:t>
      </w:r>
      <w:r w:rsidRPr="00B10601">
        <w:rPr>
          <w:bCs/>
        </w:rPr>
        <w:t>т</w:t>
      </w:r>
      <w:r w:rsidRPr="00B10601">
        <w:rPr>
          <w:bCs/>
        </w:rPr>
        <w:t xml:space="preserve">ных назначений </w:t>
      </w:r>
      <w:r w:rsidR="007A5D1C">
        <w:rPr>
          <w:bCs/>
        </w:rPr>
        <w:t> 98 7</w:t>
      </w:r>
      <w:r>
        <w:rPr>
          <w:bCs/>
        </w:rPr>
        <w:t>8</w:t>
      </w:r>
      <w:r w:rsidR="007A5D1C">
        <w:rPr>
          <w:bCs/>
        </w:rPr>
        <w:t>1,4</w:t>
      </w:r>
      <w:r>
        <w:rPr>
          <w:bCs/>
        </w:rPr>
        <w:t xml:space="preserve"> тыс. рублей.</w:t>
      </w:r>
    </w:p>
    <w:p w:rsidR="00C75813" w:rsidRPr="00527423" w:rsidRDefault="00C75813" w:rsidP="00C75813">
      <w:pPr>
        <w:widowControl w:val="0"/>
        <w:jc w:val="both"/>
        <w:rPr>
          <w:bCs/>
        </w:rPr>
      </w:pPr>
      <w:r>
        <w:rPr>
          <w:bCs/>
        </w:rPr>
        <w:t xml:space="preserve">         </w:t>
      </w:r>
      <w:proofErr w:type="gramStart"/>
      <w:r w:rsidRPr="00670708">
        <w:rPr>
          <w:bCs/>
        </w:rPr>
        <w:t>Согласно отчету об исполнении бюджета ф.0503117-НП на 01.</w:t>
      </w:r>
      <w:r>
        <w:rPr>
          <w:bCs/>
        </w:rPr>
        <w:t>1</w:t>
      </w:r>
      <w:r w:rsidRPr="00670708">
        <w:rPr>
          <w:bCs/>
        </w:rPr>
        <w:t>0.202</w:t>
      </w:r>
      <w:r>
        <w:rPr>
          <w:bCs/>
        </w:rPr>
        <w:t>5</w:t>
      </w:r>
      <w:r w:rsidRPr="00670708">
        <w:rPr>
          <w:bCs/>
        </w:rPr>
        <w:t xml:space="preserve">, сводной бюджетной росписи на </w:t>
      </w:r>
      <w:r>
        <w:rPr>
          <w:bCs/>
        </w:rPr>
        <w:t>01</w:t>
      </w:r>
      <w:r w:rsidRPr="00670708">
        <w:rPr>
          <w:bCs/>
        </w:rPr>
        <w:t>.</w:t>
      </w:r>
      <w:r>
        <w:rPr>
          <w:bCs/>
        </w:rPr>
        <w:t>1</w:t>
      </w:r>
      <w:r w:rsidRPr="00670708">
        <w:rPr>
          <w:bCs/>
        </w:rPr>
        <w:t>0.202</w:t>
      </w:r>
      <w:r>
        <w:rPr>
          <w:bCs/>
        </w:rPr>
        <w:t>5</w:t>
      </w:r>
      <w:r w:rsidRPr="00670708">
        <w:rPr>
          <w:bCs/>
        </w:rPr>
        <w:t xml:space="preserve"> в бюджете </w:t>
      </w:r>
      <w:r>
        <w:rPr>
          <w:bCs/>
        </w:rPr>
        <w:t>Северного</w:t>
      </w:r>
      <w:r w:rsidRPr="00670708">
        <w:rPr>
          <w:bCs/>
        </w:rPr>
        <w:t xml:space="preserve"> района предусмотрена реализация мероприятий </w:t>
      </w:r>
      <w:r>
        <w:rPr>
          <w:bCs/>
        </w:rPr>
        <w:t>в рамках 1</w:t>
      </w:r>
      <w:r w:rsidRPr="00670708">
        <w:rPr>
          <w:bCs/>
        </w:rPr>
        <w:t xml:space="preserve"> </w:t>
      </w:r>
      <w:r>
        <w:rPr>
          <w:bCs/>
        </w:rPr>
        <w:t>Р</w:t>
      </w:r>
      <w:r w:rsidRPr="00670708">
        <w:rPr>
          <w:bCs/>
        </w:rPr>
        <w:t>егиональн</w:t>
      </w:r>
      <w:r>
        <w:rPr>
          <w:bCs/>
        </w:rPr>
        <w:t>ого</w:t>
      </w:r>
      <w:r w:rsidRPr="00670708">
        <w:rPr>
          <w:bCs/>
        </w:rPr>
        <w:t xml:space="preserve"> проект</w:t>
      </w:r>
      <w:r>
        <w:rPr>
          <w:bCs/>
        </w:rPr>
        <w:t>а</w:t>
      </w:r>
      <w:r w:rsidRPr="00670708">
        <w:rPr>
          <w:bCs/>
        </w:rPr>
        <w:t xml:space="preserve"> </w:t>
      </w:r>
      <w:r w:rsidRPr="001E56EC">
        <w:rPr>
          <w:bCs/>
        </w:rPr>
        <w:t>«Педагоги и наставники»</w:t>
      </w:r>
      <w:r w:rsidRPr="008301B2">
        <w:rPr>
          <w:bCs/>
        </w:rPr>
        <w:tab/>
      </w:r>
      <w:r w:rsidRPr="00670708">
        <w:rPr>
          <w:bCs/>
        </w:rPr>
        <w:t xml:space="preserve">в сумме </w:t>
      </w:r>
      <w:r>
        <w:rPr>
          <w:bCs/>
        </w:rPr>
        <w:t xml:space="preserve"> 18 152,2</w:t>
      </w:r>
      <w:r w:rsidRPr="00670708">
        <w:rPr>
          <w:bCs/>
        </w:rPr>
        <w:t xml:space="preserve"> тыс. рублей</w:t>
      </w:r>
      <w:r>
        <w:rPr>
          <w:bCs/>
        </w:rPr>
        <w:t>, исполнение –              1</w:t>
      </w:r>
      <w:r w:rsidR="00182C2B">
        <w:rPr>
          <w:bCs/>
        </w:rPr>
        <w:t>3 2</w:t>
      </w:r>
      <w:r>
        <w:rPr>
          <w:bCs/>
        </w:rPr>
        <w:t>7</w:t>
      </w:r>
      <w:r w:rsidR="00182C2B">
        <w:rPr>
          <w:bCs/>
        </w:rPr>
        <w:t>8,1</w:t>
      </w:r>
      <w:r>
        <w:rPr>
          <w:bCs/>
        </w:rPr>
        <w:t xml:space="preserve"> тыс. рублей  или 63,2% (с</w:t>
      </w:r>
      <w:r w:rsidRPr="00CB3ECB">
        <w:rPr>
          <w:bCs/>
        </w:rPr>
        <w:t>убсидии бюджетным учреждениям</w:t>
      </w:r>
      <w:r>
        <w:rPr>
          <w:bCs/>
        </w:rPr>
        <w:t xml:space="preserve"> на ф</w:t>
      </w:r>
      <w:r>
        <w:rPr>
          <w:bCs/>
        </w:rPr>
        <w:t>и</w:t>
      </w:r>
      <w:r>
        <w:rPr>
          <w:bCs/>
        </w:rPr>
        <w:t>нансовое обеспечение государственного (муниципального) задания на оказ</w:t>
      </w:r>
      <w:r>
        <w:rPr>
          <w:bCs/>
        </w:rPr>
        <w:t>а</w:t>
      </w:r>
      <w:r>
        <w:rPr>
          <w:bCs/>
        </w:rPr>
        <w:t>ние государственных (муниципальных) услуг (выполнение работ)</w:t>
      </w:r>
      <w:r w:rsidRPr="00670708">
        <w:rPr>
          <w:bCs/>
        </w:rPr>
        <w:t xml:space="preserve">, </w:t>
      </w:r>
      <w:r>
        <w:rPr>
          <w:bCs/>
        </w:rPr>
        <w:t xml:space="preserve">                   </w:t>
      </w:r>
      <w:r w:rsidRPr="00670708">
        <w:rPr>
          <w:bCs/>
        </w:rPr>
        <w:t>в том</w:t>
      </w:r>
      <w:proofErr w:type="gramEnd"/>
      <w:r w:rsidRPr="00670708">
        <w:rPr>
          <w:bCs/>
        </w:rPr>
        <w:t xml:space="preserve"> </w:t>
      </w:r>
      <w:r>
        <w:rPr>
          <w:bCs/>
        </w:rPr>
        <w:t xml:space="preserve"> </w:t>
      </w:r>
      <w:proofErr w:type="gramStart"/>
      <w:r w:rsidRPr="00670708">
        <w:rPr>
          <w:bCs/>
        </w:rPr>
        <w:t>числе</w:t>
      </w:r>
      <w:proofErr w:type="gramEnd"/>
      <w:r w:rsidRPr="00670708">
        <w:rPr>
          <w:bCs/>
        </w:rPr>
        <w:t>:</w:t>
      </w:r>
    </w:p>
    <w:p w:rsidR="00C75813" w:rsidRDefault="00C75813" w:rsidP="00C75813">
      <w:pPr>
        <w:widowControl w:val="0"/>
        <w:jc w:val="both"/>
        <w:rPr>
          <w:bCs/>
        </w:rPr>
      </w:pPr>
      <w:r w:rsidRPr="008301B2">
        <w:rPr>
          <w:bCs/>
        </w:rPr>
        <w:t xml:space="preserve">   </w:t>
      </w:r>
      <w:r>
        <w:rPr>
          <w:b/>
          <w:bCs/>
        </w:rPr>
        <w:t xml:space="preserve">      - </w:t>
      </w:r>
      <w:r>
        <w:rPr>
          <w:bCs/>
        </w:rPr>
        <w:t>п</w:t>
      </w:r>
      <w:r w:rsidRPr="001E56EC">
        <w:rPr>
          <w:bCs/>
        </w:rPr>
        <w:t>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>
        <w:rPr>
          <w:bCs/>
        </w:rPr>
        <w:t xml:space="preserve"> в сумме 274,5 тыс. рублей, </w:t>
      </w:r>
      <w:r w:rsidRPr="00594325">
        <w:rPr>
          <w:bCs/>
        </w:rPr>
        <w:t xml:space="preserve"> </w:t>
      </w:r>
      <w:r>
        <w:rPr>
          <w:bCs/>
        </w:rPr>
        <w:t xml:space="preserve">исполнение – </w:t>
      </w:r>
      <w:r w:rsidR="00EF3EFB">
        <w:rPr>
          <w:bCs/>
        </w:rPr>
        <w:t>213,1</w:t>
      </w:r>
      <w:r>
        <w:rPr>
          <w:bCs/>
        </w:rPr>
        <w:t xml:space="preserve"> тыс. рублей или </w:t>
      </w:r>
      <w:r w:rsidR="00EF3EFB">
        <w:rPr>
          <w:bCs/>
        </w:rPr>
        <w:t>77,</w:t>
      </w:r>
      <w:r>
        <w:rPr>
          <w:bCs/>
        </w:rPr>
        <w:t>6</w:t>
      </w:r>
      <w:r w:rsidR="00EF3EFB">
        <w:rPr>
          <w:bCs/>
        </w:rPr>
        <w:t xml:space="preserve"> </w:t>
      </w:r>
      <w:r>
        <w:rPr>
          <w:bCs/>
        </w:rPr>
        <w:t>%;</w:t>
      </w:r>
    </w:p>
    <w:p w:rsidR="00C75813" w:rsidRDefault="00C75813" w:rsidP="00C75813">
      <w:pPr>
        <w:widowControl w:val="0"/>
        <w:jc w:val="both"/>
        <w:rPr>
          <w:bCs/>
        </w:rPr>
      </w:pPr>
      <w:r>
        <w:rPr>
          <w:bCs/>
        </w:rPr>
        <w:t xml:space="preserve">        - е</w:t>
      </w:r>
      <w:r w:rsidRPr="0031609A">
        <w:rPr>
          <w:bCs/>
        </w:rPr>
        <w:t>жемесячное денежное вознаграждение за классное руководство пед</w:t>
      </w:r>
      <w:r w:rsidRPr="0031609A">
        <w:rPr>
          <w:bCs/>
        </w:rPr>
        <w:t>а</w:t>
      </w:r>
      <w:r w:rsidRPr="0031609A">
        <w:rPr>
          <w:bCs/>
        </w:rPr>
        <w:t>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>
        <w:rPr>
          <w:bCs/>
        </w:rPr>
        <w:t xml:space="preserve"> - </w:t>
      </w:r>
      <w:r w:rsidRPr="0031609A">
        <w:rPr>
          <w:bCs/>
        </w:rPr>
        <w:t>17</w:t>
      </w:r>
      <w:r>
        <w:rPr>
          <w:bCs/>
        </w:rPr>
        <w:t> </w:t>
      </w:r>
      <w:r w:rsidRPr="0031609A">
        <w:rPr>
          <w:bCs/>
        </w:rPr>
        <w:t>787</w:t>
      </w:r>
      <w:r>
        <w:rPr>
          <w:bCs/>
        </w:rPr>
        <w:t>,</w:t>
      </w:r>
      <w:r w:rsidRPr="0031609A">
        <w:rPr>
          <w:bCs/>
        </w:rPr>
        <w:t>9</w:t>
      </w:r>
      <w:r>
        <w:rPr>
          <w:bCs/>
        </w:rPr>
        <w:t xml:space="preserve"> тыс. рублей, </w:t>
      </w:r>
      <w:r w:rsidRPr="00041269">
        <w:rPr>
          <w:bCs/>
        </w:rPr>
        <w:t xml:space="preserve"> </w:t>
      </w:r>
      <w:r>
        <w:rPr>
          <w:bCs/>
        </w:rPr>
        <w:t xml:space="preserve">исполнение – </w:t>
      </w:r>
      <w:r w:rsidR="00EE2FE6">
        <w:rPr>
          <w:bCs/>
        </w:rPr>
        <w:t>13 000</w:t>
      </w:r>
      <w:r>
        <w:rPr>
          <w:bCs/>
        </w:rPr>
        <w:t xml:space="preserve">,0 тыс. рублей или </w:t>
      </w:r>
      <w:r w:rsidR="00EE2FE6">
        <w:rPr>
          <w:bCs/>
        </w:rPr>
        <w:t>73,1</w:t>
      </w:r>
      <w:r>
        <w:rPr>
          <w:bCs/>
        </w:rPr>
        <w:t>%;</w:t>
      </w:r>
    </w:p>
    <w:p w:rsidR="00C75813" w:rsidRDefault="00C75813" w:rsidP="00C75813">
      <w:pPr>
        <w:widowControl w:val="0"/>
        <w:jc w:val="both"/>
        <w:rPr>
          <w:bCs/>
        </w:rPr>
      </w:pPr>
      <w:r>
        <w:rPr>
          <w:bCs/>
        </w:rPr>
        <w:t xml:space="preserve">         - е</w:t>
      </w:r>
      <w:r w:rsidRPr="000F5FB3">
        <w:t xml:space="preserve">жемесячное денежное вознаграждение </w:t>
      </w:r>
      <w:r w:rsidRPr="0031609A">
        <w:rPr>
          <w:bCs/>
        </w:rPr>
        <w:t>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</w:t>
      </w:r>
      <w:r w:rsidRPr="0031609A">
        <w:rPr>
          <w:bCs/>
        </w:rPr>
        <w:t>б</w:t>
      </w:r>
      <w:r w:rsidRPr="0031609A">
        <w:rPr>
          <w:bCs/>
        </w:rPr>
        <w:t>разовательных организаций субъектов Российской Федерации, города Байк</w:t>
      </w:r>
      <w:r w:rsidRPr="0031609A">
        <w:rPr>
          <w:bCs/>
        </w:rPr>
        <w:t>о</w:t>
      </w:r>
      <w:r w:rsidRPr="0031609A">
        <w:rPr>
          <w:bCs/>
        </w:rPr>
        <w:t>нура и федеральной территории "Сириус", муниципальных общеобразов</w:t>
      </w:r>
      <w:r w:rsidRPr="0031609A">
        <w:rPr>
          <w:bCs/>
        </w:rPr>
        <w:t>а</w:t>
      </w:r>
      <w:r w:rsidRPr="0031609A">
        <w:rPr>
          <w:bCs/>
        </w:rPr>
        <w:t>тельных организаций и профессиональных образовательных организаций</w:t>
      </w:r>
      <w:r>
        <w:rPr>
          <w:bCs/>
        </w:rPr>
        <w:t xml:space="preserve"> – 89,8 тыс. рублей,</w:t>
      </w:r>
      <w:r w:rsidRPr="00041269">
        <w:rPr>
          <w:bCs/>
        </w:rPr>
        <w:t xml:space="preserve"> </w:t>
      </w:r>
      <w:r>
        <w:rPr>
          <w:bCs/>
        </w:rPr>
        <w:t xml:space="preserve">исполнение – </w:t>
      </w:r>
      <w:r w:rsidR="00EE2FE6">
        <w:rPr>
          <w:bCs/>
        </w:rPr>
        <w:t>6</w:t>
      </w:r>
      <w:r>
        <w:rPr>
          <w:bCs/>
        </w:rPr>
        <w:t>5,</w:t>
      </w:r>
      <w:r w:rsidR="00EE2FE6">
        <w:rPr>
          <w:bCs/>
        </w:rPr>
        <w:t>0</w:t>
      </w:r>
      <w:r>
        <w:rPr>
          <w:bCs/>
        </w:rPr>
        <w:t xml:space="preserve"> тыс. рублей или </w:t>
      </w:r>
      <w:r w:rsidR="00C5156A">
        <w:rPr>
          <w:bCs/>
        </w:rPr>
        <w:t>72,4</w:t>
      </w:r>
      <w:r>
        <w:rPr>
          <w:bCs/>
        </w:rPr>
        <w:t xml:space="preserve"> %.</w:t>
      </w:r>
    </w:p>
    <w:p w:rsidR="00C75813" w:rsidRDefault="00C75813" w:rsidP="00EA5831">
      <w:pPr>
        <w:widowControl w:val="0"/>
        <w:tabs>
          <w:tab w:val="left" w:pos="2096"/>
        </w:tabs>
        <w:jc w:val="both"/>
        <w:rPr>
          <w:color w:val="000000"/>
          <w:lang w:eastAsia="ar-SA"/>
        </w:rPr>
      </w:pPr>
    </w:p>
    <w:p w:rsidR="00F62042" w:rsidRPr="00B03FAF" w:rsidRDefault="00F62042" w:rsidP="00F62042">
      <w:pPr>
        <w:widowControl w:val="0"/>
        <w:jc w:val="center"/>
        <w:rPr>
          <w:b/>
          <w:bCs/>
        </w:rPr>
      </w:pPr>
      <w:r>
        <w:rPr>
          <w:b/>
          <w:bCs/>
        </w:rPr>
        <w:t>6</w:t>
      </w:r>
      <w:r w:rsidRPr="00B03FAF">
        <w:rPr>
          <w:b/>
          <w:bCs/>
        </w:rPr>
        <w:t>. </w:t>
      </w:r>
      <w:r>
        <w:rPr>
          <w:b/>
          <w:bCs/>
        </w:rPr>
        <w:t xml:space="preserve"> </w:t>
      </w:r>
      <w:r w:rsidRPr="00B03FAF">
        <w:rPr>
          <w:b/>
          <w:bCs/>
        </w:rPr>
        <w:t>Исполнение районного бюджета в части источников</w:t>
      </w:r>
    </w:p>
    <w:p w:rsidR="00F62042" w:rsidRPr="00547729" w:rsidRDefault="00F62042" w:rsidP="00F62042">
      <w:pPr>
        <w:widowControl w:val="0"/>
        <w:ind w:firstLine="567"/>
        <w:jc w:val="center"/>
        <w:rPr>
          <w:b/>
          <w:bCs/>
        </w:rPr>
      </w:pPr>
      <w:r w:rsidRPr="00B03FAF">
        <w:rPr>
          <w:b/>
          <w:bCs/>
        </w:rPr>
        <w:t>финансирования дефицита районного бюджета.</w:t>
      </w:r>
    </w:p>
    <w:p w:rsidR="00F62042" w:rsidRDefault="00F62042" w:rsidP="00F62042">
      <w:pPr>
        <w:widowControl w:val="0"/>
        <w:ind w:firstLine="567"/>
        <w:jc w:val="both"/>
        <w:rPr>
          <w:rStyle w:val="apple-converted-space"/>
          <w:shd w:val="clear" w:color="auto" w:fill="FFFFFF"/>
        </w:rPr>
      </w:pPr>
      <w:r>
        <w:rPr>
          <w:rStyle w:val="apple-converted-space"/>
          <w:shd w:val="clear" w:color="auto" w:fill="FFFFFF"/>
        </w:rPr>
        <w:t xml:space="preserve"> </w:t>
      </w:r>
      <w:r w:rsidRPr="00C9768B">
        <w:rPr>
          <w:rStyle w:val="apple-converted-space"/>
          <w:shd w:val="clear" w:color="auto" w:fill="FFFFFF"/>
        </w:rPr>
        <w:t xml:space="preserve">Исполнение бюджета за </w:t>
      </w:r>
      <w:r w:rsidR="00AC3F0B">
        <w:rPr>
          <w:rStyle w:val="apple-converted-space"/>
          <w:shd w:val="clear" w:color="auto" w:fill="FFFFFF"/>
        </w:rPr>
        <w:t>9 месяцев</w:t>
      </w:r>
      <w:r w:rsidRPr="00C9768B">
        <w:rPr>
          <w:rStyle w:val="apple-converted-space"/>
          <w:shd w:val="clear" w:color="auto" w:fill="FFFFFF"/>
        </w:rPr>
        <w:t xml:space="preserve"> 2025 года сложилось с дефицитом бюджета  в  размере </w:t>
      </w:r>
      <w:r w:rsidR="00AC3F0B">
        <w:rPr>
          <w:rStyle w:val="apple-converted-space"/>
          <w:shd w:val="clear" w:color="auto" w:fill="FFFFFF"/>
        </w:rPr>
        <w:t>21 891,5</w:t>
      </w:r>
      <w:r w:rsidRPr="00C9768B">
        <w:rPr>
          <w:rStyle w:val="apple-converted-space"/>
          <w:shd w:val="clear" w:color="auto" w:fill="FFFFFF"/>
        </w:rPr>
        <w:t xml:space="preserve"> тыс. рублей (первоначально Решением о бю</w:t>
      </w:r>
      <w:r w:rsidRPr="00C9768B">
        <w:rPr>
          <w:rStyle w:val="apple-converted-space"/>
          <w:shd w:val="clear" w:color="auto" w:fill="FFFFFF"/>
        </w:rPr>
        <w:t>д</w:t>
      </w:r>
      <w:r w:rsidRPr="00C9768B">
        <w:rPr>
          <w:rStyle w:val="apple-converted-space"/>
          <w:shd w:val="clear" w:color="auto" w:fill="FFFFFF"/>
        </w:rPr>
        <w:t xml:space="preserve">жете муниципального образования Северный район от 20.12.2024г. № 169-РС на 2025 год предусмотрен бездефицитный бюджет). По итогам </w:t>
      </w:r>
      <w:r w:rsidR="00AC3F0B">
        <w:rPr>
          <w:rStyle w:val="apple-converted-space"/>
          <w:shd w:val="clear" w:color="auto" w:fill="FFFFFF"/>
        </w:rPr>
        <w:t>9 месяцев</w:t>
      </w:r>
      <w:r w:rsidR="00AC3F0B" w:rsidRPr="00C9768B">
        <w:rPr>
          <w:rStyle w:val="apple-converted-space"/>
          <w:shd w:val="clear" w:color="auto" w:fill="FFFFFF"/>
        </w:rPr>
        <w:t xml:space="preserve"> </w:t>
      </w:r>
      <w:r w:rsidRPr="00C9768B">
        <w:rPr>
          <w:rStyle w:val="apple-converted-space"/>
          <w:shd w:val="clear" w:color="auto" w:fill="FFFFFF"/>
        </w:rPr>
        <w:t xml:space="preserve">2024 года, исполнение бюджета сложилось с  </w:t>
      </w:r>
      <w:r w:rsidR="00AC3F0B">
        <w:rPr>
          <w:rStyle w:val="apple-converted-space"/>
          <w:shd w:val="clear" w:color="auto" w:fill="FFFFFF"/>
        </w:rPr>
        <w:t>профицитом</w:t>
      </w:r>
      <w:r w:rsidRPr="00C9768B">
        <w:rPr>
          <w:rStyle w:val="apple-converted-space"/>
          <w:shd w:val="clear" w:color="auto" w:fill="FFFFFF"/>
        </w:rPr>
        <w:t xml:space="preserve"> бюджета в размере </w:t>
      </w:r>
      <w:r w:rsidR="00AC3F0B">
        <w:rPr>
          <w:rStyle w:val="apple-converted-space"/>
          <w:shd w:val="clear" w:color="auto" w:fill="FFFFFF"/>
        </w:rPr>
        <w:t>10 146,8</w:t>
      </w:r>
      <w:r w:rsidRPr="00C9768B">
        <w:rPr>
          <w:rStyle w:val="apple-converted-space"/>
          <w:shd w:val="clear" w:color="auto" w:fill="FFFFFF"/>
        </w:rPr>
        <w:t xml:space="preserve"> тыс. рублей.</w:t>
      </w:r>
    </w:p>
    <w:p w:rsidR="00F62042" w:rsidRDefault="00F62042" w:rsidP="00F62042">
      <w:pPr>
        <w:widowControl w:val="0"/>
        <w:ind w:firstLine="567"/>
        <w:jc w:val="both"/>
        <w:rPr>
          <w:rStyle w:val="apple-converted-space"/>
          <w:shd w:val="clear" w:color="auto" w:fill="FFFFFF"/>
        </w:rPr>
      </w:pPr>
      <w:r w:rsidRPr="00402AF0">
        <w:rPr>
          <w:rStyle w:val="apple-converted-space"/>
          <w:shd w:val="clear" w:color="auto" w:fill="FFFFFF"/>
        </w:rPr>
        <w:t xml:space="preserve">Согласно </w:t>
      </w:r>
      <w:r>
        <w:rPr>
          <w:rStyle w:val="apple-converted-space"/>
          <w:shd w:val="clear" w:color="auto" w:fill="FFFFFF"/>
        </w:rPr>
        <w:t>информации в Пояснительной записке (ф. 0503160), с</w:t>
      </w:r>
      <w:r w:rsidRPr="00C9768B">
        <w:rPr>
          <w:rStyle w:val="apple-converted-space"/>
          <w:shd w:val="clear" w:color="auto" w:fill="FFFFFF"/>
        </w:rPr>
        <w:t>умма остатка денежных средств на счете казначейства для учета средств районного бюджета на 01.</w:t>
      </w:r>
      <w:r w:rsidR="00EE2FFF">
        <w:rPr>
          <w:rStyle w:val="apple-converted-space"/>
          <w:shd w:val="clear" w:color="auto" w:fill="FFFFFF"/>
        </w:rPr>
        <w:t>1</w:t>
      </w:r>
      <w:r w:rsidRPr="00C9768B">
        <w:rPr>
          <w:rStyle w:val="apple-converted-space"/>
          <w:shd w:val="clear" w:color="auto" w:fill="FFFFFF"/>
        </w:rPr>
        <w:t xml:space="preserve">0.2025 г. </w:t>
      </w:r>
      <w:r w:rsidR="00BE153C">
        <w:rPr>
          <w:rStyle w:val="apple-converted-space"/>
          <w:shd w:val="clear" w:color="auto" w:fill="FFFFFF"/>
        </w:rPr>
        <w:t xml:space="preserve"> </w:t>
      </w:r>
      <w:r w:rsidRPr="00C9768B">
        <w:rPr>
          <w:rStyle w:val="apple-converted-space"/>
          <w:shd w:val="clear" w:color="auto" w:fill="FFFFFF"/>
        </w:rPr>
        <w:t>составила</w:t>
      </w:r>
      <w:r w:rsidR="00BE153C">
        <w:rPr>
          <w:rStyle w:val="apple-converted-space"/>
          <w:shd w:val="clear" w:color="auto" w:fill="FFFFFF"/>
        </w:rPr>
        <w:t xml:space="preserve"> </w:t>
      </w:r>
      <w:r w:rsidRPr="00C9768B">
        <w:rPr>
          <w:rStyle w:val="apple-converted-space"/>
          <w:shd w:val="clear" w:color="auto" w:fill="FFFFFF"/>
        </w:rPr>
        <w:t xml:space="preserve"> </w:t>
      </w:r>
      <w:r w:rsidR="00BE153C">
        <w:rPr>
          <w:rStyle w:val="apple-converted-space"/>
          <w:shd w:val="clear" w:color="auto" w:fill="FFFFFF"/>
        </w:rPr>
        <w:t>9 782,5</w:t>
      </w:r>
      <w:r>
        <w:rPr>
          <w:rStyle w:val="apple-converted-space"/>
          <w:shd w:val="clear" w:color="auto" w:fill="FFFFFF"/>
        </w:rPr>
        <w:t xml:space="preserve"> тыс. </w:t>
      </w:r>
      <w:r w:rsidRPr="00C9768B">
        <w:rPr>
          <w:rStyle w:val="apple-converted-space"/>
          <w:shd w:val="clear" w:color="auto" w:fill="FFFFFF"/>
        </w:rPr>
        <w:t xml:space="preserve"> руб</w:t>
      </w:r>
      <w:r>
        <w:rPr>
          <w:rStyle w:val="apple-converted-space"/>
          <w:shd w:val="clear" w:color="auto" w:fill="FFFFFF"/>
        </w:rPr>
        <w:t>лей</w:t>
      </w:r>
      <w:r w:rsidRPr="00C9768B">
        <w:rPr>
          <w:rStyle w:val="apple-converted-space"/>
          <w:shd w:val="clear" w:color="auto" w:fill="FFFFFF"/>
        </w:rPr>
        <w:t>.</w:t>
      </w:r>
    </w:p>
    <w:p w:rsidR="00C75813" w:rsidRDefault="00C75813" w:rsidP="00EA5831">
      <w:pPr>
        <w:widowControl w:val="0"/>
        <w:tabs>
          <w:tab w:val="left" w:pos="2096"/>
        </w:tabs>
        <w:jc w:val="both"/>
        <w:rPr>
          <w:color w:val="000000"/>
          <w:lang w:eastAsia="ar-SA"/>
        </w:rPr>
      </w:pPr>
    </w:p>
    <w:p w:rsidR="00505478" w:rsidRDefault="00505478" w:rsidP="00505478">
      <w:pPr>
        <w:widowControl w:val="0"/>
        <w:ind w:firstLine="567"/>
        <w:jc w:val="center"/>
        <w:rPr>
          <w:rStyle w:val="apple-converted-space"/>
          <w:b/>
          <w:shd w:val="clear" w:color="auto" w:fill="FFFFFF"/>
        </w:rPr>
      </w:pPr>
      <w:r w:rsidRPr="00E730EB">
        <w:rPr>
          <w:rStyle w:val="apple-converted-space"/>
          <w:b/>
          <w:shd w:val="clear" w:color="auto" w:fill="FFFFFF"/>
        </w:rPr>
        <w:t>7. Дебиторская и кредиторская задолженность</w:t>
      </w:r>
    </w:p>
    <w:p w:rsidR="00505478" w:rsidRDefault="00505478" w:rsidP="00505478">
      <w:pPr>
        <w:widowControl w:val="0"/>
        <w:ind w:firstLine="567"/>
        <w:jc w:val="both"/>
        <w:rPr>
          <w:rStyle w:val="apple-converted-space"/>
          <w:shd w:val="clear" w:color="auto" w:fill="FFFFFF"/>
        </w:rPr>
      </w:pPr>
      <w:r w:rsidRPr="00DD1B7B">
        <w:rPr>
          <w:rStyle w:val="apple-converted-space"/>
          <w:shd w:val="clear" w:color="auto" w:fill="FFFFFF"/>
        </w:rPr>
        <w:t xml:space="preserve">Согласно Сведениям по дебиторской и кредиторской задолженности </w:t>
      </w:r>
      <w:r>
        <w:rPr>
          <w:rStyle w:val="apple-converted-space"/>
          <w:shd w:val="clear" w:color="auto" w:fill="FFFFFF"/>
        </w:rPr>
        <w:t xml:space="preserve">                              </w:t>
      </w:r>
      <w:r w:rsidRPr="00DD1B7B">
        <w:rPr>
          <w:rStyle w:val="apple-converted-space"/>
          <w:shd w:val="clear" w:color="auto" w:fill="FFFFFF"/>
        </w:rPr>
        <w:lastRenderedPageBreak/>
        <w:t>(ф. 0503169) по состоянию на 01.</w:t>
      </w:r>
      <w:r>
        <w:rPr>
          <w:rStyle w:val="apple-converted-space"/>
          <w:shd w:val="clear" w:color="auto" w:fill="FFFFFF"/>
        </w:rPr>
        <w:t>1</w:t>
      </w:r>
      <w:r w:rsidRPr="00DD1B7B">
        <w:rPr>
          <w:rStyle w:val="apple-converted-space"/>
          <w:shd w:val="clear" w:color="auto" w:fill="FFFFFF"/>
        </w:rPr>
        <w:t>0.20</w:t>
      </w:r>
      <w:r>
        <w:rPr>
          <w:rStyle w:val="apple-converted-space"/>
          <w:shd w:val="clear" w:color="auto" w:fill="FFFFFF"/>
        </w:rPr>
        <w:t>25</w:t>
      </w:r>
      <w:r w:rsidRPr="00DD1B7B">
        <w:rPr>
          <w:rStyle w:val="apple-converted-space"/>
          <w:shd w:val="clear" w:color="auto" w:fill="FFFFFF"/>
        </w:rPr>
        <w:t xml:space="preserve"> </w:t>
      </w:r>
      <w:r w:rsidRPr="00DD1B7B">
        <w:rPr>
          <w:rStyle w:val="apple-converted-space"/>
          <w:b/>
          <w:shd w:val="clear" w:color="auto" w:fill="FFFFFF"/>
        </w:rPr>
        <w:t>дебиторская задолженность</w:t>
      </w:r>
      <w:r w:rsidRPr="00DD1B7B">
        <w:rPr>
          <w:rStyle w:val="apple-converted-space"/>
          <w:shd w:val="clear" w:color="auto" w:fill="FFFFFF"/>
        </w:rPr>
        <w:t xml:space="preserve"> сост</w:t>
      </w:r>
      <w:r w:rsidRPr="00DD1B7B">
        <w:rPr>
          <w:rStyle w:val="apple-converted-space"/>
          <w:shd w:val="clear" w:color="auto" w:fill="FFFFFF"/>
        </w:rPr>
        <w:t>а</w:t>
      </w:r>
      <w:r w:rsidRPr="00DD1B7B">
        <w:rPr>
          <w:rStyle w:val="apple-converted-space"/>
          <w:shd w:val="clear" w:color="auto" w:fill="FFFFFF"/>
        </w:rPr>
        <w:t xml:space="preserve">вила </w:t>
      </w:r>
      <w:r>
        <w:rPr>
          <w:rStyle w:val="apple-converted-space"/>
          <w:shd w:val="clear" w:color="auto" w:fill="FFFFFF"/>
        </w:rPr>
        <w:t>1</w:t>
      </w:r>
      <w:r w:rsidR="00A61437">
        <w:rPr>
          <w:rStyle w:val="apple-converted-space"/>
          <w:shd w:val="clear" w:color="auto" w:fill="FFFFFF"/>
        </w:rPr>
        <w:t> 109 242,7</w:t>
      </w:r>
      <w:r w:rsidRPr="00DD1B7B">
        <w:rPr>
          <w:rStyle w:val="apple-converted-space"/>
          <w:shd w:val="clear" w:color="auto" w:fill="FFFFFF"/>
        </w:rPr>
        <w:t xml:space="preserve"> тыс. рублей (из нее просроченная </w:t>
      </w:r>
      <w:r>
        <w:rPr>
          <w:rStyle w:val="apple-converted-space"/>
          <w:shd w:val="clear" w:color="auto" w:fill="FFFFFF"/>
        </w:rPr>
        <w:t>–</w:t>
      </w:r>
      <w:r w:rsidRPr="00DD1B7B">
        <w:rPr>
          <w:rStyle w:val="apple-converted-space"/>
          <w:shd w:val="clear" w:color="auto" w:fill="FFFFFF"/>
        </w:rPr>
        <w:t xml:space="preserve"> </w:t>
      </w:r>
      <w:r>
        <w:rPr>
          <w:rStyle w:val="apple-converted-space"/>
          <w:shd w:val="clear" w:color="auto" w:fill="FFFFFF"/>
        </w:rPr>
        <w:t>0,0</w:t>
      </w:r>
      <w:r w:rsidRPr="00DD1B7B">
        <w:rPr>
          <w:rStyle w:val="apple-converted-space"/>
          <w:shd w:val="clear" w:color="auto" w:fill="FFFFFF"/>
        </w:rPr>
        <w:t xml:space="preserve"> тыс. рублей), умен</w:t>
      </w:r>
      <w:r w:rsidRPr="00DD1B7B">
        <w:rPr>
          <w:rStyle w:val="apple-converted-space"/>
          <w:shd w:val="clear" w:color="auto" w:fill="FFFFFF"/>
        </w:rPr>
        <w:t>ь</w:t>
      </w:r>
      <w:r w:rsidRPr="00DD1B7B">
        <w:rPr>
          <w:rStyle w:val="apple-converted-space"/>
          <w:shd w:val="clear" w:color="auto" w:fill="FFFFFF"/>
        </w:rPr>
        <w:t>шилась относительно начала года (1</w:t>
      </w:r>
      <w:r>
        <w:rPr>
          <w:rStyle w:val="apple-converted-space"/>
          <w:shd w:val="clear" w:color="auto" w:fill="FFFFFF"/>
        </w:rPr>
        <w:t> </w:t>
      </w:r>
      <w:r w:rsidRPr="00DD1B7B">
        <w:rPr>
          <w:rStyle w:val="apple-converted-space"/>
          <w:shd w:val="clear" w:color="auto" w:fill="FFFFFF"/>
        </w:rPr>
        <w:t>3</w:t>
      </w:r>
      <w:r>
        <w:rPr>
          <w:rStyle w:val="apple-converted-space"/>
          <w:shd w:val="clear" w:color="auto" w:fill="FFFFFF"/>
        </w:rPr>
        <w:t>78 696,7</w:t>
      </w:r>
      <w:r w:rsidRPr="00DD1B7B">
        <w:rPr>
          <w:rStyle w:val="apple-converted-space"/>
          <w:shd w:val="clear" w:color="auto" w:fill="FFFFFF"/>
        </w:rPr>
        <w:t xml:space="preserve"> тыс. рублей) на </w:t>
      </w:r>
      <w:r>
        <w:rPr>
          <w:rStyle w:val="apple-converted-space"/>
          <w:shd w:val="clear" w:color="auto" w:fill="FFFFFF"/>
        </w:rPr>
        <w:t xml:space="preserve">                    </w:t>
      </w:r>
      <w:r w:rsidR="00F672E0">
        <w:rPr>
          <w:rStyle w:val="apple-converted-space"/>
          <w:shd w:val="clear" w:color="auto" w:fill="FFFFFF"/>
        </w:rPr>
        <w:t>269 454,0</w:t>
      </w:r>
      <w:r w:rsidRPr="00DD1B7B">
        <w:rPr>
          <w:rStyle w:val="apple-converted-space"/>
          <w:shd w:val="clear" w:color="auto" w:fill="FFFFFF"/>
        </w:rPr>
        <w:t xml:space="preserve"> тыс. рублей.</w:t>
      </w:r>
    </w:p>
    <w:p w:rsidR="00505478" w:rsidRPr="00CC5430" w:rsidRDefault="00505478" w:rsidP="00505478">
      <w:pPr>
        <w:widowControl w:val="0"/>
        <w:ind w:firstLine="567"/>
        <w:jc w:val="both"/>
        <w:rPr>
          <w:shd w:val="clear" w:color="auto" w:fill="FFFFFF"/>
        </w:rPr>
      </w:pPr>
      <w:r w:rsidRPr="00CC5430">
        <w:rPr>
          <w:shd w:val="clear" w:color="auto" w:fill="FFFFFF"/>
        </w:rPr>
        <w:t>Наибольшую долю в общей сумме задолженности (9</w:t>
      </w:r>
      <w:r w:rsidR="00F57DA0">
        <w:rPr>
          <w:shd w:val="clear" w:color="auto" w:fill="FFFFFF"/>
        </w:rPr>
        <w:t>9,9</w:t>
      </w:r>
      <w:r>
        <w:rPr>
          <w:shd w:val="clear" w:color="auto" w:fill="FFFFFF"/>
        </w:rPr>
        <w:t xml:space="preserve"> </w:t>
      </w:r>
      <w:r w:rsidRPr="00CC5430">
        <w:rPr>
          <w:shd w:val="clear" w:color="auto" w:fill="FFFFFF"/>
        </w:rPr>
        <w:t xml:space="preserve">%, или </w:t>
      </w:r>
      <w:r>
        <w:rPr>
          <w:shd w:val="clear" w:color="auto" w:fill="FFFFFF"/>
        </w:rPr>
        <w:t xml:space="preserve">                       </w:t>
      </w:r>
      <w:r w:rsidRPr="00CC5430">
        <w:rPr>
          <w:shd w:val="clear" w:color="auto" w:fill="FFFFFF"/>
        </w:rPr>
        <w:t>1</w:t>
      </w:r>
      <w:r w:rsidR="00F57DA0">
        <w:rPr>
          <w:shd w:val="clear" w:color="auto" w:fill="FFFFFF"/>
        </w:rPr>
        <w:t> </w:t>
      </w:r>
      <w:r>
        <w:rPr>
          <w:shd w:val="clear" w:color="auto" w:fill="FFFFFF"/>
        </w:rPr>
        <w:t>1</w:t>
      </w:r>
      <w:r w:rsidR="00F57DA0">
        <w:rPr>
          <w:shd w:val="clear" w:color="auto" w:fill="FFFFFF"/>
        </w:rPr>
        <w:t>08 215,2</w:t>
      </w:r>
      <w:r w:rsidRPr="00CC5430">
        <w:rPr>
          <w:shd w:val="clear" w:color="auto" w:fill="FFFFFF"/>
        </w:rPr>
        <w:t xml:space="preserve"> тыс. рублей) составляет дебиторская задолженность по счету «Расчеты по доходам»</w:t>
      </w:r>
      <w:r>
        <w:rPr>
          <w:shd w:val="clear" w:color="auto" w:fill="FFFFFF"/>
        </w:rPr>
        <w:t xml:space="preserve">. </w:t>
      </w:r>
    </w:p>
    <w:p w:rsidR="00505478" w:rsidRPr="00643C0F" w:rsidRDefault="00505478" w:rsidP="00505478">
      <w:pPr>
        <w:widowControl w:val="0"/>
        <w:ind w:firstLine="567"/>
        <w:jc w:val="both"/>
        <w:rPr>
          <w:rStyle w:val="apple-converted-space"/>
          <w:shd w:val="clear" w:color="auto" w:fill="FFFFFF"/>
        </w:rPr>
      </w:pPr>
      <w:r w:rsidRPr="00AA6751">
        <w:rPr>
          <w:rStyle w:val="apple-converted-space"/>
          <w:shd w:val="clear" w:color="auto" w:fill="FFFFFF"/>
        </w:rPr>
        <w:t xml:space="preserve">Остальная сумма дебиторской задолженности приходится </w:t>
      </w:r>
      <w:proofErr w:type="gramStart"/>
      <w:r w:rsidRPr="00AA6751">
        <w:rPr>
          <w:rStyle w:val="apple-converted-space"/>
          <w:shd w:val="clear" w:color="auto" w:fill="FFFFFF"/>
        </w:rPr>
        <w:t>на</w:t>
      </w:r>
      <w:proofErr w:type="gramEnd"/>
      <w:r w:rsidRPr="00AA6751">
        <w:rPr>
          <w:rStyle w:val="apple-converted-space"/>
          <w:shd w:val="clear" w:color="auto" w:fill="FFFFFF"/>
        </w:rPr>
        <w:t>:</w:t>
      </w:r>
    </w:p>
    <w:p w:rsidR="00505478" w:rsidRDefault="00505478" w:rsidP="00505478">
      <w:pPr>
        <w:tabs>
          <w:tab w:val="left" w:pos="709"/>
        </w:tabs>
        <w:ind w:firstLine="567"/>
        <w:jc w:val="both"/>
        <w:rPr>
          <w:rStyle w:val="apple-converted-space"/>
          <w:shd w:val="clear" w:color="auto" w:fill="FFFFFF"/>
        </w:rPr>
      </w:pPr>
      <w:r w:rsidRPr="002C6953">
        <w:rPr>
          <w:rStyle w:val="apple-converted-space"/>
          <w:shd w:val="clear" w:color="auto" w:fill="FFFFFF"/>
        </w:rPr>
        <w:t xml:space="preserve"> «Расчеты по выданным авансам» </w:t>
      </w:r>
      <w:r>
        <w:rPr>
          <w:rStyle w:val="apple-converted-space"/>
          <w:shd w:val="clear" w:color="auto" w:fill="FFFFFF"/>
        </w:rPr>
        <w:t xml:space="preserve">- </w:t>
      </w:r>
      <w:r w:rsidR="00F57DA0">
        <w:rPr>
          <w:rStyle w:val="apple-converted-space"/>
          <w:shd w:val="clear" w:color="auto" w:fill="FFFFFF"/>
        </w:rPr>
        <w:t>14,9</w:t>
      </w:r>
      <w:r w:rsidRPr="002C6953">
        <w:rPr>
          <w:rStyle w:val="apple-converted-space"/>
          <w:shd w:val="clear" w:color="auto" w:fill="FFFFFF"/>
        </w:rPr>
        <w:t xml:space="preserve"> тыс. рублей</w:t>
      </w:r>
      <w:r>
        <w:rPr>
          <w:rStyle w:val="apple-converted-space"/>
          <w:shd w:val="clear" w:color="auto" w:fill="FFFFFF"/>
        </w:rPr>
        <w:t>;</w:t>
      </w:r>
    </w:p>
    <w:p w:rsidR="00505478" w:rsidRDefault="00505478" w:rsidP="00505478">
      <w:pPr>
        <w:tabs>
          <w:tab w:val="left" w:pos="709"/>
        </w:tabs>
        <w:ind w:firstLine="567"/>
        <w:jc w:val="both"/>
        <w:rPr>
          <w:rStyle w:val="apple-converted-space"/>
          <w:shd w:val="clear" w:color="auto" w:fill="FFFFFF"/>
        </w:rPr>
      </w:pPr>
      <w:r>
        <w:rPr>
          <w:rStyle w:val="apple-converted-space"/>
          <w:shd w:val="clear" w:color="auto" w:fill="FFFFFF"/>
        </w:rPr>
        <w:t xml:space="preserve"> «</w:t>
      </w:r>
      <w:r w:rsidRPr="00EE4237">
        <w:rPr>
          <w:rStyle w:val="apple-converted-space"/>
          <w:shd w:val="clear" w:color="auto" w:fill="FFFFFF"/>
        </w:rPr>
        <w:t>Расчеты с подотчетными лицами</w:t>
      </w:r>
      <w:r>
        <w:rPr>
          <w:rStyle w:val="apple-converted-space"/>
          <w:shd w:val="clear" w:color="auto" w:fill="FFFFFF"/>
        </w:rPr>
        <w:t xml:space="preserve">» - </w:t>
      </w:r>
      <w:r w:rsidR="007C6298">
        <w:rPr>
          <w:rStyle w:val="apple-converted-space"/>
          <w:shd w:val="clear" w:color="auto" w:fill="FFFFFF"/>
        </w:rPr>
        <w:t>4,5</w:t>
      </w:r>
      <w:r>
        <w:rPr>
          <w:rStyle w:val="apple-converted-space"/>
          <w:shd w:val="clear" w:color="auto" w:fill="FFFFFF"/>
        </w:rPr>
        <w:t xml:space="preserve"> тыс. рублей;</w:t>
      </w:r>
    </w:p>
    <w:p w:rsidR="00505478" w:rsidRDefault="00505478" w:rsidP="00505478">
      <w:pPr>
        <w:tabs>
          <w:tab w:val="left" w:pos="709"/>
        </w:tabs>
        <w:ind w:firstLine="567"/>
        <w:jc w:val="both"/>
        <w:rPr>
          <w:rStyle w:val="apple-converted-space"/>
          <w:shd w:val="clear" w:color="auto" w:fill="FFFFFF"/>
        </w:rPr>
      </w:pPr>
      <w:r>
        <w:t xml:space="preserve"> </w:t>
      </w:r>
      <w:r w:rsidRPr="0033260F">
        <w:t xml:space="preserve">«Расчеты по </w:t>
      </w:r>
      <w:r>
        <w:t>платежам в бюджеты</w:t>
      </w:r>
      <w:r w:rsidRPr="0033260F">
        <w:t xml:space="preserve">» </w:t>
      </w:r>
      <w:r>
        <w:t xml:space="preserve">- </w:t>
      </w:r>
      <w:r w:rsidRPr="00983F4A">
        <w:t>1</w:t>
      </w:r>
      <w:r w:rsidR="008D0547">
        <w:t> 008,1</w:t>
      </w:r>
      <w:r>
        <w:t xml:space="preserve"> тыс. </w:t>
      </w:r>
      <w:r w:rsidRPr="0033260F">
        <w:t>рубл</w:t>
      </w:r>
      <w:r>
        <w:t>ей.</w:t>
      </w:r>
    </w:p>
    <w:p w:rsidR="00505478" w:rsidRDefault="00505478" w:rsidP="00505478">
      <w:pPr>
        <w:tabs>
          <w:tab w:val="left" w:pos="709"/>
        </w:tabs>
        <w:jc w:val="both"/>
        <w:rPr>
          <w:rStyle w:val="apple-converted-space"/>
          <w:shd w:val="clear" w:color="auto" w:fill="FFFFFF"/>
        </w:rPr>
      </w:pPr>
      <w:r>
        <w:rPr>
          <w:rStyle w:val="apple-converted-space"/>
          <w:shd w:val="clear" w:color="auto" w:fill="FFFFFF"/>
        </w:rPr>
        <w:t xml:space="preserve">       </w:t>
      </w:r>
      <w:r w:rsidRPr="001263F7">
        <w:rPr>
          <w:rStyle w:val="apple-converted-space"/>
          <w:shd w:val="clear" w:color="auto" w:fill="FFFFFF"/>
        </w:rPr>
        <w:t xml:space="preserve">Сумма </w:t>
      </w:r>
      <w:r w:rsidRPr="001263F7">
        <w:rPr>
          <w:rStyle w:val="apple-converted-space"/>
          <w:b/>
          <w:shd w:val="clear" w:color="auto" w:fill="FFFFFF"/>
        </w:rPr>
        <w:t>кредиторской задолженности</w:t>
      </w:r>
      <w:r w:rsidRPr="001263F7">
        <w:rPr>
          <w:rStyle w:val="apple-converted-space"/>
          <w:shd w:val="clear" w:color="auto" w:fill="FFFFFF"/>
        </w:rPr>
        <w:t xml:space="preserve"> по состоянию на 01.</w:t>
      </w:r>
      <w:r w:rsidR="00735FEF">
        <w:rPr>
          <w:rStyle w:val="apple-converted-space"/>
          <w:shd w:val="clear" w:color="auto" w:fill="FFFFFF"/>
        </w:rPr>
        <w:t>1</w:t>
      </w:r>
      <w:r w:rsidRPr="001263F7">
        <w:rPr>
          <w:rStyle w:val="apple-converted-space"/>
          <w:shd w:val="clear" w:color="auto" w:fill="FFFFFF"/>
        </w:rPr>
        <w:t>0.202</w:t>
      </w:r>
      <w:r>
        <w:rPr>
          <w:rStyle w:val="apple-converted-space"/>
          <w:shd w:val="clear" w:color="auto" w:fill="FFFFFF"/>
        </w:rPr>
        <w:t>5</w:t>
      </w:r>
      <w:r w:rsidRPr="001263F7">
        <w:rPr>
          <w:rStyle w:val="apple-converted-space"/>
          <w:shd w:val="clear" w:color="auto" w:fill="FFFFFF"/>
        </w:rPr>
        <w:t xml:space="preserve"> сост</w:t>
      </w:r>
      <w:r w:rsidRPr="001263F7">
        <w:rPr>
          <w:rStyle w:val="apple-converted-space"/>
          <w:shd w:val="clear" w:color="auto" w:fill="FFFFFF"/>
        </w:rPr>
        <w:t>а</w:t>
      </w:r>
      <w:r w:rsidRPr="001263F7">
        <w:rPr>
          <w:rStyle w:val="apple-converted-space"/>
          <w:shd w:val="clear" w:color="auto" w:fill="FFFFFF"/>
        </w:rPr>
        <w:t xml:space="preserve">вила </w:t>
      </w:r>
      <w:r>
        <w:rPr>
          <w:rStyle w:val="apple-converted-space"/>
          <w:shd w:val="clear" w:color="auto" w:fill="FFFFFF"/>
        </w:rPr>
        <w:t xml:space="preserve"> </w:t>
      </w:r>
      <w:r w:rsidR="00602EEE">
        <w:rPr>
          <w:rStyle w:val="apple-converted-space"/>
          <w:shd w:val="clear" w:color="auto" w:fill="FFFFFF"/>
        </w:rPr>
        <w:t>1 625,7</w:t>
      </w:r>
      <w:r w:rsidRPr="001263F7">
        <w:rPr>
          <w:rStyle w:val="apple-converted-space"/>
          <w:shd w:val="clear" w:color="auto" w:fill="FFFFFF"/>
        </w:rPr>
        <w:t xml:space="preserve"> тыс. рублей, увеличение относительно начала года (</w:t>
      </w:r>
      <w:r>
        <w:rPr>
          <w:rStyle w:val="apple-converted-space"/>
          <w:shd w:val="clear" w:color="auto" w:fill="FFFFFF"/>
        </w:rPr>
        <w:t>315,0</w:t>
      </w:r>
      <w:r w:rsidRPr="001263F7">
        <w:rPr>
          <w:rStyle w:val="apple-converted-space"/>
          <w:shd w:val="clear" w:color="auto" w:fill="FFFFFF"/>
        </w:rPr>
        <w:t xml:space="preserve"> тыс. рублей) на сумму </w:t>
      </w:r>
      <w:r w:rsidR="00602EEE">
        <w:rPr>
          <w:rStyle w:val="apple-converted-space"/>
          <w:shd w:val="clear" w:color="auto" w:fill="FFFFFF"/>
        </w:rPr>
        <w:t>1 310,7</w:t>
      </w:r>
      <w:r w:rsidRPr="001263F7">
        <w:rPr>
          <w:rStyle w:val="apple-converted-space"/>
          <w:shd w:val="clear" w:color="auto" w:fill="FFFFFF"/>
        </w:rPr>
        <w:t xml:space="preserve"> тыс. рублей. </w:t>
      </w:r>
    </w:p>
    <w:p w:rsidR="00505478" w:rsidRDefault="00505478" w:rsidP="00505478">
      <w:pPr>
        <w:widowControl w:val="0"/>
        <w:ind w:firstLine="567"/>
        <w:jc w:val="both"/>
        <w:rPr>
          <w:rStyle w:val="apple-converted-space"/>
          <w:shd w:val="clear" w:color="auto" w:fill="FFFFFF"/>
        </w:rPr>
      </w:pPr>
      <w:r>
        <w:rPr>
          <w:rStyle w:val="apple-converted-space"/>
          <w:shd w:val="clear" w:color="auto" w:fill="FFFFFF"/>
        </w:rPr>
        <w:t>С</w:t>
      </w:r>
      <w:r w:rsidRPr="0048234D">
        <w:rPr>
          <w:rStyle w:val="apple-converted-space"/>
          <w:shd w:val="clear" w:color="auto" w:fill="FFFFFF"/>
        </w:rPr>
        <w:t>труктур</w:t>
      </w:r>
      <w:r>
        <w:rPr>
          <w:rStyle w:val="apple-converted-space"/>
          <w:shd w:val="clear" w:color="auto" w:fill="FFFFFF"/>
        </w:rPr>
        <w:t>а</w:t>
      </w:r>
      <w:r w:rsidRPr="0048234D">
        <w:rPr>
          <w:rStyle w:val="apple-converted-space"/>
          <w:shd w:val="clear" w:color="auto" w:fill="FFFFFF"/>
        </w:rPr>
        <w:t xml:space="preserve"> кредиторской задолженности </w:t>
      </w:r>
      <w:r>
        <w:rPr>
          <w:rStyle w:val="apple-converted-space"/>
          <w:shd w:val="clear" w:color="auto" w:fill="FFFFFF"/>
        </w:rPr>
        <w:t xml:space="preserve">по состоянию </w:t>
      </w:r>
      <w:r w:rsidRPr="0048234D">
        <w:rPr>
          <w:rStyle w:val="apple-converted-space"/>
          <w:shd w:val="clear" w:color="auto" w:fill="FFFFFF"/>
        </w:rPr>
        <w:t>на 01.</w:t>
      </w:r>
      <w:r w:rsidR="003663CA">
        <w:rPr>
          <w:rStyle w:val="apple-converted-space"/>
          <w:shd w:val="clear" w:color="auto" w:fill="FFFFFF"/>
        </w:rPr>
        <w:t>1</w:t>
      </w:r>
      <w:r w:rsidRPr="0048234D">
        <w:rPr>
          <w:rStyle w:val="apple-converted-space"/>
          <w:shd w:val="clear" w:color="auto" w:fill="FFFFFF"/>
        </w:rPr>
        <w:t>0.202</w:t>
      </w:r>
      <w:r>
        <w:rPr>
          <w:rStyle w:val="apple-converted-space"/>
          <w:shd w:val="clear" w:color="auto" w:fill="FFFFFF"/>
        </w:rPr>
        <w:t xml:space="preserve">5 сложилась </w:t>
      </w:r>
      <w:proofErr w:type="gramStart"/>
      <w:r>
        <w:rPr>
          <w:rStyle w:val="apple-converted-space"/>
          <w:shd w:val="clear" w:color="auto" w:fill="FFFFFF"/>
        </w:rPr>
        <w:t>из</w:t>
      </w:r>
      <w:proofErr w:type="gramEnd"/>
      <w:r>
        <w:rPr>
          <w:rStyle w:val="apple-converted-space"/>
          <w:shd w:val="clear" w:color="auto" w:fill="FFFFFF"/>
        </w:rPr>
        <w:t>:</w:t>
      </w:r>
      <w:r w:rsidRPr="0048234D">
        <w:rPr>
          <w:rStyle w:val="apple-converted-space"/>
          <w:shd w:val="clear" w:color="auto" w:fill="FFFFFF"/>
        </w:rPr>
        <w:t xml:space="preserve"> </w:t>
      </w:r>
    </w:p>
    <w:p w:rsidR="00505478" w:rsidRDefault="00505478" w:rsidP="00505478">
      <w:pPr>
        <w:widowControl w:val="0"/>
        <w:ind w:firstLine="567"/>
        <w:jc w:val="both"/>
      </w:pPr>
      <w:r>
        <w:t xml:space="preserve">«Расчеты по доходам» - </w:t>
      </w:r>
      <w:r w:rsidRPr="00FE325C">
        <w:t>293</w:t>
      </w:r>
      <w:r>
        <w:t>,</w:t>
      </w:r>
      <w:r w:rsidRPr="00FE325C">
        <w:t>9</w:t>
      </w:r>
      <w:r>
        <w:t xml:space="preserve"> тыс.</w:t>
      </w:r>
      <w:r w:rsidRPr="00FE325C">
        <w:t xml:space="preserve"> </w:t>
      </w:r>
      <w:r>
        <w:t>рублей (0,72 %);</w:t>
      </w:r>
    </w:p>
    <w:p w:rsidR="00505478" w:rsidRDefault="00453B99" w:rsidP="00505478">
      <w:pPr>
        <w:widowControl w:val="0"/>
        <w:ind w:firstLine="567"/>
        <w:jc w:val="both"/>
      </w:pPr>
      <w:r w:rsidRPr="00A9501E">
        <w:t xml:space="preserve"> </w:t>
      </w:r>
      <w:r w:rsidR="00505478" w:rsidRPr="00A9501E">
        <w:t>«Расчеты по принятым обязательствам»</w:t>
      </w:r>
      <w:r w:rsidR="00505478">
        <w:t xml:space="preserve"> - </w:t>
      </w:r>
      <w:r>
        <w:t>323,1</w:t>
      </w:r>
      <w:r w:rsidR="00505478" w:rsidRPr="00DD18F0">
        <w:t xml:space="preserve"> </w:t>
      </w:r>
      <w:r w:rsidR="00505478">
        <w:t>тыс. рублей (93,47 %);</w:t>
      </w:r>
    </w:p>
    <w:p w:rsidR="00505478" w:rsidRDefault="00453B99" w:rsidP="00505478">
      <w:pPr>
        <w:widowControl w:val="0"/>
        <w:ind w:firstLine="567"/>
        <w:jc w:val="both"/>
        <w:rPr>
          <w:rStyle w:val="apple-converted-space"/>
          <w:shd w:val="clear" w:color="auto" w:fill="FFFFFF"/>
        </w:rPr>
      </w:pPr>
      <w:r>
        <w:rPr>
          <w:rStyle w:val="apple-converted-space"/>
          <w:shd w:val="clear" w:color="auto" w:fill="FFFFFF"/>
        </w:rPr>
        <w:t xml:space="preserve"> </w:t>
      </w:r>
      <w:r w:rsidR="00505478" w:rsidRPr="008503D2">
        <w:rPr>
          <w:rStyle w:val="apple-converted-space"/>
          <w:shd w:val="clear" w:color="auto" w:fill="FFFFFF"/>
        </w:rPr>
        <w:t>«Расчеты по платежам в бюджет»</w:t>
      </w:r>
      <w:r w:rsidR="00505478">
        <w:rPr>
          <w:rStyle w:val="apple-converted-space"/>
          <w:shd w:val="clear" w:color="auto" w:fill="FFFFFF"/>
        </w:rPr>
        <w:t xml:space="preserve"> - </w:t>
      </w:r>
      <w:r>
        <w:rPr>
          <w:rStyle w:val="apple-converted-space"/>
          <w:shd w:val="clear" w:color="auto" w:fill="FFFFFF"/>
        </w:rPr>
        <w:t>1 008,1</w:t>
      </w:r>
      <w:r w:rsidR="00505478">
        <w:rPr>
          <w:rStyle w:val="apple-converted-space"/>
          <w:shd w:val="clear" w:color="auto" w:fill="FFFFFF"/>
        </w:rPr>
        <w:t xml:space="preserve"> тыс. рублей</w:t>
      </w:r>
      <w:r>
        <w:rPr>
          <w:rStyle w:val="apple-converted-space"/>
          <w:shd w:val="clear" w:color="auto" w:fill="FFFFFF"/>
        </w:rPr>
        <w:t xml:space="preserve"> (5,8 %);</w:t>
      </w:r>
    </w:p>
    <w:p w:rsidR="00453B99" w:rsidRDefault="00453B99" w:rsidP="00505478">
      <w:pPr>
        <w:widowControl w:val="0"/>
        <w:ind w:firstLine="567"/>
        <w:jc w:val="both"/>
        <w:rPr>
          <w:rStyle w:val="apple-converted-space"/>
          <w:shd w:val="clear" w:color="auto" w:fill="FFFFFF"/>
        </w:rPr>
      </w:pPr>
      <w:r>
        <w:rPr>
          <w:rStyle w:val="apple-converted-space"/>
          <w:shd w:val="clear" w:color="auto" w:fill="FFFFFF"/>
        </w:rPr>
        <w:t xml:space="preserve"> </w:t>
      </w:r>
      <w:r w:rsidRPr="00453B99">
        <w:rPr>
          <w:rStyle w:val="apple-converted-space"/>
          <w:shd w:val="clear" w:color="auto" w:fill="FFFFFF"/>
        </w:rPr>
        <w:t>«Расчеты по удержанию из выплат по оплате труда»</w:t>
      </w:r>
      <w:r>
        <w:rPr>
          <w:rStyle w:val="apple-converted-space"/>
          <w:shd w:val="clear" w:color="auto" w:fill="FFFFFF"/>
        </w:rPr>
        <w:t xml:space="preserve"> - 0,6 тыс. рублей</w:t>
      </w:r>
    </w:p>
    <w:p w:rsidR="00453B99" w:rsidRDefault="00453B99" w:rsidP="00505478">
      <w:pPr>
        <w:widowControl w:val="0"/>
        <w:ind w:firstLine="567"/>
        <w:jc w:val="both"/>
        <w:rPr>
          <w:rStyle w:val="apple-converted-space"/>
          <w:shd w:val="clear" w:color="auto" w:fill="FFFFFF"/>
        </w:rPr>
      </w:pPr>
    </w:p>
    <w:p w:rsidR="00453B99" w:rsidRPr="00A01EB3" w:rsidRDefault="00453B99" w:rsidP="00453B99">
      <w:pPr>
        <w:shd w:val="clear" w:color="auto" w:fill="FFFFFF"/>
        <w:ind w:firstLine="567"/>
        <w:jc w:val="both"/>
      </w:pPr>
      <w:r w:rsidRPr="00453B99">
        <w:rPr>
          <w:b/>
        </w:rPr>
        <w:t>По счету 140160000</w:t>
      </w:r>
      <w:r w:rsidRPr="00A01EB3">
        <w:rPr>
          <w:b/>
        </w:rPr>
        <w:t xml:space="preserve"> </w:t>
      </w:r>
      <w:r w:rsidRPr="0054176C">
        <w:rPr>
          <w:b/>
        </w:rPr>
        <w:t>«Резервы предстоящих расходов»</w:t>
      </w:r>
      <w:r w:rsidRPr="00A01EB3">
        <w:t xml:space="preserve"> текущая кред</w:t>
      </w:r>
      <w:r w:rsidRPr="00A01EB3">
        <w:t>и</w:t>
      </w:r>
      <w:r w:rsidRPr="00A01EB3">
        <w:t>торская задолженность на 01.</w:t>
      </w:r>
      <w:r>
        <w:t>10</w:t>
      </w:r>
      <w:r w:rsidRPr="00A01EB3">
        <w:t>.202</w:t>
      </w:r>
      <w:r>
        <w:t>5</w:t>
      </w:r>
      <w:r w:rsidRPr="00A01EB3">
        <w:t xml:space="preserve"> года составила </w:t>
      </w:r>
      <w:r w:rsidRPr="00296AC1">
        <w:t>2</w:t>
      </w:r>
      <w:r>
        <w:t> </w:t>
      </w:r>
      <w:r w:rsidRPr="00296AC1">
        <w:t>538</w:t>
      </w:r>
      <w:r>
        <w:t>,</w:t>
      </w:r>
      <w:r w:rsidRPr="00296AC1">
        <w:t>1</w:t>
      </w:r>
      <w:r>
        <w:t>тыс.</w:t>
      </w:r>
      <w:r w:rsidRPr="00296AC1">
        <w:t xml:space="preserve"> </w:t>
      </w:r>
      <w:r w:rsidRPr="00A01EB3">
        <w:t>рубл</w:t>
      </w:r>
      <w:r>
        <w:t>ей</w:t>
      </w:r>
      <w:r w:rsidRPr="00A01EB3">
        <w:t>, в том числе:</w:t>
      </w:r>
    </w:p>
    <w:p w:rsidR="00453B99" w:rsidRPr="00A01EB3" w:rsidRDefault="00453B99" w:rsidP="00453B99">
      <w:pPr>
        <w:shd w:val="clear" w:color="auto" w:fill="FFFFFF"/>
        <w:jc w:val="both"/>
      </w:pPr>
      <w:r>
        <w:t xml:space="preserve">        </w:t>
      </w:r>
      <w:r w:rsidRPr="00A01EB3">
        <w:t xml:space="preserve">- по отделу культуры – </w:t>
      </w:r>
      <w:r>
        <w:t xml:space="preserve">442,8 тыс. </w:t>
      </w:r>
      <w:r w:rsidRPr="00A01EB3">
        <w:t>рублей;</w:t>
      </w:r>
    </w:p>
    <w:p w:rsidR="00453B99" w:rsidRPr="00A01EB3" w:rsidRDefault="00453B99" w:rsidP="00453B99">
      <w:pPr>
        <w:shd w:val="clear" w:color="auto" w:fill="FFFFFF"/>
        <w:jc w:val="both"/>
      </w:pPr>
      <w:r>
        <w:t xml:space="preserve">        </w:t>
      </w:r>
      <w:r w:rsidRPr="00A01EB3">
        <w:t xml:space="preserve">- по отделу образования – </w:t>
      </w:r>
      <w:r w:rsidRPr="00296AC1">
        <w:t>589</w:t>
      </w:r>
      <w:r>
        <w:t>,</w:t>
      </w:r>
      <w:r w:rsidR="00175BA9">
        <w:t>4</w:t>
      </w:r>
      <w:r>
        <w:t xml:space="preserve"> тыс.</w:t>
      </w:r>
      <w:r w:rsidRPr="00296AC1">
        <w:t xml:space="preserve"> </w:t>
      </w:r>
      <w:r w:rsidRPr="00A01EB3">
        <w:t>рубл</w:t>
      </w:r>
      <w:r>
        <w:t>ей</w:t>
      </w:r>
      <w:r w:rsidRPr="00A01EB3">
        <w:t>;</w:t>
      </w:r>
    </w:p>
    <w:p w:rsidR="00453B99" w:rsidRDefault="00453B99" w:rsidP="00453B99">
      <w:pPr>
        <w:shd w:val="clear" w:color="auto" w:fill="FFFFFF"/>
        <w:jc w:val="both"/>
      </w:pPr>
      <w:r>
        <w:t xml:space="preserve">        </w:t>
      </w:r>
      <w:r w:rsidRPr="00A01EB3">
        <w:t xml:space="preserve">- по администрации – </w:t>
      </w:r>
      <w:r w:rsidRPr="00296AC1">
        <w:t>1</w:t>
      </w:r>
      <w:r>
        <w:t> </w:t>
      </w:r>
      <w:r w:rsidRPr="00296AC1">
        <w:t>260</w:t>
      </w:r>
      <w:r>
        <w:t>,</w:t>
      </w:r>
      <w:r w:rsidRPr="00296AC1">
        <w:t>6</w:t>
      </w:r>
      <w:r>
        <w:t xml:space="preserve"> тыс. </w:t>
      </w:r>
      <w:r w:rsidRPr="00A01EB3">
        <w:t>рубл</w:t>
      </w:r>
      <w:r>
        <w:t>ей</w:t>
      </w:r>
      <w:r w:rsidRPr="00A01EB3">
        <w:t>;</w:t>
      </w:r>
    </w:p>
    <w:p w:rsidR="00453B99" w:rsidRDefault="00453B99" w:rsidP="00453B99">
      <w:pPr>
        <w:shd w:val="clear" w:color="auto" w:fill="FFFFFF"/>
        <w:jc w:val="both"/>
      </w:pPr>
      <w:r>
        <w:t xml:space="preserve">        - по Счетной палате – 0,2 тыс. рублей;</w:t>
      </w:r>
    </w:p>
    <w:p w:rsidR="00453B99" w:rsidRPr="00A01EB3" w:rsidRDefault="00453B99" w:rsidP="00453B99">
      <w:pPr>
        <w:shd w:val="clear" w:color="auto" w:fill="FFFFFF"/>
        <w:jc w:val="both"/>
      </w:pPr>
      <w:r>
        <w:t xml:space="preserve">        </w:t>
      </w:r>
      <w:r w:rsidRPr="00A01EB3">
        <w:t xml:space="preserve">- </w:t>
      </w:r>
      <w:r>
        <w:t>по финансовому отделу администрации района –</w:t>
      </w:r>
      <w:r w:rsidRPr="00A01EB3">
        <w:t xml:space="preserve"> </w:t>
      </w:r>
      <w:r w:rsidRPr="00296AC1">
        <w:t>245</w:t>
      </w:r>
      <w:r>
        <w:t>,1 тыс.</w:t>
      </w:r>
      <w:r w:rsidRPr="00296AC1">
        <w:t xml:space="preserve"> </w:t>
      </w:r>
      <w:r w:rsidRPr="00A01EB3">
        <w:t>рубл</w:t>
      </w:r>
      <w:r>
        <w:t>ей.</w:t>
      </w:r>
    </w:p>
    <w:p w:rsidR="00505478" w:rsidRDefault="00505478" w:rsidP="00505478">
      <w:pPr>
        <w:widowControl w:val="0"/>
        <w:ind w:firstLine="567"/>
        <w:jc w:val="both"/>
        <w:rPr>
          <w:rStyle w:val="apple-converted-space"/>
          <w:shd w:val="clear" w:color="auto" w:fill="FFFFFF"/>
        </w:rPr>
      </w:pPr>
      <w:r w:rsidRPr="001610F7">
        <w:rPr>
          <w:rStyle w:val="apple-converted-space"/>
          <w:shd w:val="clear" w:color="auto" w:fill="FFFFFF"/>
        </w:rPr>
        <w:t xml:space="preserve">Согласно Сведениям о дебиторской и кредиторской задолженности                     (ф. 0503169) просроченная </w:t>
      </w:r>
      <w:r>
        <w:rPr>
          <w:rStyle w:val="apple-converted-space"/>
          <w:shd w:val="clear" w:color="auto" w:fill="FFFFFF"/>
        </w:rPr>
        <w:t xml:space="preserve">дебиторская и </w:t>
      </w:r>
      <w:r w:rsidRPr="001610F7">
        <w:rPr>
          <w:rStyle w:val="apple-converted-space"/>
          <w:shd w:val="clear" w:color="auto" w:fill="FFFFFF"/>
        </w:rPr>
        <w:t>кредиторская задолженность по с</w:t>
      </w:r>
      <w:r w:rsidRPr="001610F7">
        <w:rPr>
          <w:rStyle w:val="apple-converted-space"/>
          <w:shd w:val="clear" w:color="auto" w:fill="FFFFFF"/>
        </w:rPr>
        <w:t>о</w:t>
      </w:r>
      <w:r w:rsidRPr="001610F7">
        <w:rPr>
          <w:rStyle w:val="apple-converted-space"/>
          <w:shd w:val="clear" w:color="auto" w:fill="FFFFFF"/>
        </w:rPr>
        <w:t>стоянию на 01.</w:t>
      </w:r>
      <w:r w:rsidR="00CF0CA5">
        <w:rPr>
          <w:rStyle w:val="apple-converted-space"/>
          <w:shd w:val="clear" w:color="auto" w:fill="FFFFFF"/>
        </w:rPr>
        <w:t>1</w:t>
      </w:r>
      <w:r w:rsidRPr="001610F7">
        <w:rPr>
          <w:rStyle w:val="apple-converted-space"/>
          <w:shd w:val="clear" w:color="auto" w:fill="FFFFFF"/>
        </w:rPr>
        <w:t>0.202</w:t>
      </w:r>
      <w:r>
        <w:rPr>
          <w:rStyle w:val="apple-converted-space"/>
          <w:shd w:val="clear" w:color="auto" w:fill="FFFFFF"/>
        </w:rPr>
        <w:t>5</w:t>
      </w:r>
      <w:r w:rsidRPr="001610F7">
        <w:rPr>
          <w:rStyle w:val="apple-converted-space"/>
          <w:shd w:val="clear" w:color="auto" w:fill="FFFFFF"/>
        </w:rPr>
        <w:t xml:space="preserve"> отсутствует.</w:t>
      </w:r>
    </w:p>
    <w:p w:rsidR="007E7C47" w:rsidRDefault="00D721C0" w:rsidP="00505478">
      <w:pPr>
        <w:widowControl w:val="0"/>
        <w:jc w:val="center"/>
      </w:pPr>
      <w:r>
        <w:t xml:space="preserve">  </w:t>
      </w:r>
    </w:p>
    <w:p w:rsidR="00F4402F" w:rsidRDefault="00F4402F" w:rsidP="00EF311E">
      <w:pPr>
        <w:widowControl w:val="0"/>
        <w:tabs>
          <w:tab w:val="left" w:pos="284"/>
          <w:tab w:val="left" w:pos="567"/>
        </w:tabs>
        <w:jc w:val="center"/>
        <w:rPr>
          <w:b/>
          <w:bCs/>
        </w:rPr>
      </w:pPr>
      <w:r w:rsidRPr="00B03FAF">
        <w:rPr>
          <w:b/>
          <w:bCs/>
        </w:rPr>
        <w:t>ВЫВОДЫ</w:t>
      </w:r>
      <w:bookmarkStart w:id="0" w:name="_GoBack"/>
      <w:bookmarkEnd w:id="0"/>
    </w:p>
    <w:p w:rsidR="00C04B14" w:rsidRDefault="00C04B14" w:rsidP="00C04B14">
      <w:pPr>
        <w:pStyle w:val="a3"/>
        <w:widowControl w:val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1. </w:t>
      </w:r>
      <w:r w:rsidRPr="004878D5">
        <w:rPr>
          <w:b w:val="0"/>
          <w:bCs w:val="0"/>
        </w:rPr>
        <w:t>По состоянию на 01.</w:t>
      </w:r>
      <w:r>
        <w:rPr>
          <w:b w:val="0"/>
          <w:bCs w:val="0"/>
        </w:rPr>
        <w:t>1</w:t>
      </w:r>
      <w:r w:rsidRPr="004878D5">
        <w:rPr>
          <w:b w:val="0"/>
          <w:bCs w:val="0"/>
        </w:rPr>
        <w:t>0.202</w:t>
      </w:r>
      <w:r>
        <w:rPr>
          <w:b w:val="0"/>
          <w:bCs w:val="0"/>
        </w:rPr>
        <w:t>5</w:t>
      </w:r>
      <w:r w:rsidRPr="004878D5">
        <w:rPr>
          <w:b w:val="0"/>
          <w:bCs w:val="0"/>
        </w:rPr>
        <w:t xml:space="preserve"> объем поступивших в районный бюджет доходов составил </w:t>
      </w:r>
      <w:r>
        <w:rPr>
          <w:b w:val="0"/>
          <w:bCs w:val="0"/>
        </w:rPr>
        <w:t xml:space="preserve"> 407 544,6</w:t>
      </w:r>
      <w:r w:rsidRPr="004878D5">
        <w:rPr>
          <w:b w:val="0"/>
          <w:bCs w:val="0"/>
        </w:rPr>
        <w:t xml:space="preserve"> тыс. рублей, что составило </w:t>
      </w:r>
      <w:r>
        <w:rPr>
          <w:b w:val="0"/>
          <w:bCs w:val="0"/>
        </w:rPr>
        <w:t xml:space="preserve">71,4 </w:t>
      </w:r>
      <w:r w:rsidRPr="004878D5">
        <w:rPr>
          <w:b w:val="0"/>
          <w:bCs w:val="0"/>
        </w:rPr>
        <w:t>% относительно утвержденных годовых бюджетных назначений (</w:t>
      </w:r>
      <w:r w:rsidR="00182C2B">
        <w:rPr>
          <w:b w:val="0"/>
          <w:bCs w:val="0"/>
        </w:rPr>
        <w:t>570 882,5</w:t>
      </w:r>
      <w:r w:rsidRPr="004878D5">
        <w:rPr>
          <w:b w:val="0"/>
          <w:bCs w:val="0"/>
        </w:rPr>
        <w:t xml:space="preserve"> тыс. рублей). О</w:t>
      </w:r>
      <w:r w:rsidRPr="004878D5">
        <w:rPr>
          <w:b w:val="0"/>
          <w:bCs w:val="0"/>
        </w:rPr>
        <w:t>т</w:t>
      </w:r>
      <w:r w:rsidRPr="004878D5">
        <w:rPr>
          <w:b w:val="0"/>
          <w:bCs w:val="0"/>
        </w:rPr>
        <w:t>носительно аналогичного периода предыдущего года</w:t>
      </w:r>
      <w:r>
        <w:rPr>
          <w:b w:val="0"/>
          <w:bCs w:val="0"/>
        </w:rPr>
        <w:t xml:space="preserve"> (416 864,6 тыс. рублей),</w:t>
      </w:r>
      <w:r w:rsidRPr="004878D5">
        <w:rPr>
          <w:b w:val="0"/>
          <w:bCs w:val="0"/>
        </w:rPr>
        <w:t xml:space="preserve"> доходы поступили в </w:t>
      </w:r>
      <w:r>
        <w:rPr>
          <w:b w:val="0"/>
          <w:bCs w:val="0"/>
        </w:rPr>
        <w:t xml:space="preserve">меньшем </w:t>
      </w:r>
      <w:r w:rsidRPr="004878D5">
        <w:rPr>
          <w:b w:val="0"/>
          <w:bCs w:val="0"/>
        </w:rPr>
        <w:t xml:space="preserve">объеме на </w:t>
      </w:r>
      <w:r>
        <w:rPr>
          <w:b w:val="0"/>
          <w:bCs w:val="0"/>
        </w:rPr>
        <w:t>9 320,0</w:t>
      </w:r>
      <w:r w:rsidRPr="004878D5">
        <w:rPr>
          <w:b w:val="0"/>
          <w:bCs w:val="0"/>
        </w:rPr>
        <w:t xml:space="preserve"> тыс. рублей (на </w:t>
      </w:r>
      <w:r>
        <w:rPr>
          <w:b w:val="0"/>
          <w:bCs w:val="0"/>
        </w:rPr>
        <w:t xml:space="preserve">2,2 </w:t>
      </w:r>
      <w:r w:rsidRPr="004878D5">
        <w:rPr>
          <w:b w:val="0"/>
          <w:bCs w:val="0"/>
        </w:rPr>
        <w:t xml:space="preserve">%). </w:t>
      </w:r>
    </w:p>
    <w:p w:rsidR="00C04B14" w:rsidRDefault="00C04B14" w:rsidP="00C04B14">
      <w:pPr>
        <w:pStyle w:val="a3"/>
        <w:widowControl w:val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2. </w:t>
      </w:r>
      <w:r w:rsidRPr="00BF7164">
        <w:rPr>
          <w:b w:val="0"/>
          <w:bCs w:val="0"/>
        </w:rPr>
        <w:t>В структуре доходной части районного бюджета налоговые и ненал</w:t>
      </w:r>
      <w:r w:rsidRPr="00BF7164">
        <w:rPr>
          <w:b w:val="0"/>
          <w:bCs w:val="0"/>
        </w:rPr>
        <w:t>о</w:t>
      </w:r>
      <w:r w:rsidRPr="00BF7164">
        <w:rPr>
          <w:b w:val="0"/>
          <w:bCs w:val="0"/>
        </w:rPr>
        <w:t xml:space="preserve">говые доходы составляют </w:t>
      </w:r>
      <w:r w:rsidRPr="0060695F">
        <w:rPr>
          <w:b w:val="0"/>
          <w:bCs w:val="0"/>
        </w:rPr>
        <w:t>137</w:t>
      </w:r>
      <w:r>
        <w:rPr>
          <w:b w:val="0"/>
          <w:bCs w:val="0"/>
          <w:lang w:val="en-US"/>
        </w:rPr>
        <w:t> </w:t>
      </w:r>
      <w:r w:rsidRPr="0060695F">
        <w:rPr>
          <w:b w:val="0"/>
          <w:bCs w:val="0"/>
        </w:rPr>
        <w:t>716</w:t>
      </w:r>
      <w:r>
        <w:rPr>
          <w:b w:val="0"/>
          <w:bCs w:val="0"/>
        </w:rPr>
        <w:t>,</w:t>
      </w:r>
      <w:r w:rsidRPr="0060695F">
        <w:rPr>
          <w:b w:val="0"/>
          <w:bCs w:val="0"/>
        </w:rPr>
        <w:t xml:space="preserve">2 </w:t>
      </w:r>
      <w:r>
        <w:rPr>
          <w:b w:val="0"/>
          <w:bCs w:val="0"/>
        </w:rPr>
        <w:t xml:space="preserve"> тыс. рублей </w:t>
      </w:r>
      <w:r w:rsidRPr="00BF7164">
        <w:rPr>
          <w:b w:val="0"/>
          <w:bCs w:val="0"/>
        </w:rPr>
        <w:t xml:space="preserve"> или </w:t>
      </w:r>
      <w:r>
        <w:rPr>
          <w:b w:val="0"/>
          <w:bCs w:val="0"/>
        </w:rPr>
        <w:t xml:space="preserve"> 33,8</w:t>
      </w:r>
      <w:r w:rsidRPr="00BF7164">
        <w:rPr>
          <w:b w:val="0"/>
          <w:bCs w:val="0"/>
        </w:rPr>
        <w:t xml:space="preserve"> % от общей су</w:t>
      </w:r>
      <w:r w:rsidRPr="00BF7164">
        <w:rPr>
          <w:b w:val="0"/>
          <w:bCs w:val="0"/>
        </w:rPr>
        <w:t>м</w:t>
      </w:r>
      <w:r w:rsidRPr="00BF7164">
        <w:rPr>
          <w:b w:val="0"/>
          <w:bCs w:val="0"/>
        </w:rPr>
        <w:t>мы средств, поступивших в доход районного бюджета, безвозмездные п</w:t>
      </w:r>
      <w:r w:rsidRPr="00BF7164">
        <w:rPr>
          <w:b w:val="0"/>
          <w:bCs w:val="0"/>
        </w:rPr>
        <w:t>о</w:t>
      </w:r>
      <w:r w:rsidRPr="00BF7164">
        <w:rPr>
          <w:b w:val="0"/>
          <w:bCs w:val="0"/>
        </w:rPr>
        <w:t xml:space="preserve">ступления </w:t>
      </w:r>
      <w:r>
        <w:rPr>
          <w:b w:val="0"/>
          <w:bCs w:val="0"/>
        </w:rPr>
        <w:t xml:space="preserve"> в  сумме 269 828,4</w:t>
      </w:r>
      <w:r w:rsidRPr="00BF7164">
        <w:rPr>
          <w:b w:val="0"/>
          <w:bCs w:val="0"/>
        </w:rPr>
        <w:t xml:space="preserve"> тыс. рублей</w:t>
      </w:r>
      <w:r>
        <w:rPr>
          <w:b w:val="0"/>
          <w:bCs w:val="0"/>
        </w:rPr>
        <w:t xml:space="preserve"> </w:t>
      </w:r>
      <w:r w:rsidRPr="00BF7164">
        <w:rPr>
          <w:b w:val="0"/>
          <w:bCs w:val="0"/>
        </w:rPr>
        <w:t xml:space="preserve"> или </w:t>
      </w:r>
      <w:r>
        <w:rPr>
          <w:b w:val="0"/>
          <w:bCs w:val="0"/>
        </w:rPr>
        <w:t xml:space="preserve"> 66,2 </w:t>
      </w:r>
      <w:r w:rsidRPr="00BF7164">
        <w:rPr>
          <w:b w:val="0"/>
          <w:bCs w:val="0"/>
        </w:rPr>
        <w:t>%.</w:t>
      </w:r>
    </w:p>
    <w:p w:rsidR="00B9070B" w:rsidRDefault="00B9070B" w:rsidP="00B9070B">
      <w:pPr>
        <w:pStyle w:val="2"/>
        <w:widowControl w:val="0"/>
        <w:spacing w:after="0" w:line="240" w:lineRule="auto"/>
        <w:ind w:left="0"/>
        <w:jc w:val="both"/>
      </w:pPr>
      <w:r>
        <w:lastRenderedPageBreak/>
        <w:t xml:space="preserve">        3. </w:t>
      </w:r>
      <w:r w:rsidRPr="00B03FAF">
        <w:t xml:space="preserve">Расходы </w:t>
      </w:r>
      <w:r>
        <w:t xml:space="preserve">из  бюджета муниципального образования </w:t>
      </w:r>
      <w:proofErr w:type="gramStart"/>
      <w:r>
        <w:t>Северный</w:t>
      </w:r>
      <w:proofErr w:type="gramEnd"/>
      <w:r>
        <w:t xml:space="preserve"> район </w:t>
      </w:r>
      <w:r w:rsidRPr="00B03FAF">
        <w:t xml:space="preserve">за </w:t>
      </w:r>
      <w:r>
        <w:t xml:space="preserve"> 9 месяцев </w:t>
      </w:r>
      <w:r w:rsidRPr="00B03FAF">
        <w:t>20</w:t>
      </w:r>
      <w:r>
        <w:t>25</w:t>
      </w:r>
      <w:r w:rsidRPr="00B03FAF">
        <w:t xml:space="preserve"> года </w:t>
      </w:r>
      <w:r>
        <w:t xml:space="preserve">исполнены </w:t>
      </w:r>
      <w:r w:rsidRPr="00B03FAF">
        <w:t xml:space="preserve">в сумме </w:t>
      </w:r>
      <w:r w:rsidRPr="00B9070B">
        <w:rPr>
          <w:bCs/>
        </w:rPr>
        <w:t xml:space="preserve">429 436,1 </w:t>
      </w:r>
      <w:r w:rsidRPr="00B9070B">
        <w:t>тыс. рублей</w:t>
      </w:r>
      <w:r>
        <w:rPr>
          <w:b/>
        </w:rPr>
        <w:t xml:space="preserve"> </w:t>
      </w:r>
      <w:r w:rsidRPr="00B03FAF">
        <w:t xml:space="preserve">или </w:t>
      </w:r>
      <w:r>
        <w:t xml:space="preserve">на 71,7% от </w:t>
      </w:r>
      <w:r w:rsidRPr="00B03FAF">
        <w:t>годовы</w:t>
      </w:r>
      <w:r>
        <w:t>х</w:t>
      </w:r>
      <w:r w:rsidRPr="00B03FAF">
        <w:t xml:space="preserve"> бюджетны</w:t>
      </w:r>
      <w:r>
        <w:t>х</w:t>
      </w:r>
      <w:r w:rsidRPr="00B03FAF">
        <w:t xml:space="preserve"> назначени</w:t>
      </w:r>
      <w:r>
        <w:t xml:space="preserve">й </w:t>
      </w:r>
      <w:r w:rsidRPr="00B9070B">
        <w:rPr>
          <w:bCs/>
        </w:rPr>
        <w:t>598 807,8 </w:t>
      </w:r>
      <w:r w:rsidRPr="00B9070B">
        <w:t>тыс. рублей.</w:t>
      </w:r>
      <w:r>
        <w:rPr>
          <w:b/>
        </w:rPr>
        <w:t xml:space="preserve"> </w:t>
      </w:r>
      <w:r w:rsidRPr="00986A37">
        <w:t>Исполнение ра</w:t>
      </w:r>
      <w:r w:rsidRPr="00986A37">
        <w:t>й</w:t>
      </w:r>
      <w:r w:rsidRPr="00986A37">
        <w:t>онного бюджета по расходам за январь-</w:t>
      </w:r>
      <w:r>
        <w:t>сентябрь</w:t>
      </w:r>
      <w:r w:rsidRPr="00986A37">
        <w:t xml:space="preserve"> 202</w:t>
      </w:r>
      <w:r>
        <w:t>5</w:t>
      </w:r>
      <w:r w:rsidRPr="00986A37">
        <w:t xml:space="preserve"> года сложилось на</w:t>
      </w:r>
      <w:r w:rsidR="00182C2B">
        <w:t xml:space="preserve">                 </w:t>
      </w:r>
      <w:r w:rsidRPr="00986A37">
        <w:t xml:space="preserve"> </w:t>
      </w:r>
      <w:r>
        <w:t>5,6</w:t>
      </w:r>
      <w:r w:rsidRPr="00986A37">
        <w:t xml:space="preserve"> % выше исполнения за аналогичный период прошлого года (</w:t>
      </w:r>
      <w:r>
        <w:t>406 717,8</w:t>
      </w:r>
      <w:r w:rsidRPr="00986A37">
        <w:t xml:space="preserve"> тыс.</w:t>
      </w:r>
      <w:r>
        <w:t xml:space="preserve"> </w:t>
      </w:r>
      <w:r w:rsidRPr="00986A37">
        <w:t xml:space="preserve">рублей). </w:t>
      </w:r>
    </w:p>
    <w:p w:rsidR="00CF0CA5" w:rsidRDefault="00F22379" w:rsidP="00B13FCA">
      <w:pPr>
        <w:widowControl w:val="0"/>
        <w:jc w:val="both"/>
      </w:pPr>
      <w:r>
        <w:t xml:space="preserve">        </w:t>
      </w:r>
      <w:r w:rsidRPr="00F22379">
        <w:t xml:space="preserve">3.1. Основными причинами исполнения расходов за </w:t>
      </w:r>
      <w:r>
        <w:t>9 месяцев</w:t>
      </w:r>
      <w:r w:rsidRPr="00F22379">
        <w:t xml:space="preserve"> 202</w:t>
      </w:r>
      <w:r>
        <w:t>5</w:t>
      </w:r>
      <w:r w:rsidRPr="00F22379">
        <w:t xml:space="preserve"> года на уровне ниже планового процента (</w:t>
      </w:r>
      <w:r>
        <w:t>70</w:t>
      </w:r>
      <w:r w:rsidRPr="00F22379">
        <w:t>%), по информации, содержащейся в ф</w:t>
      </w:r>
      <w:r w:rsidR="006E6BEA">
        <w:t>.</w:t>
      </w:r>
      <w:r w:rsidRPr="00F22379">
        <w:t xml:space="preserve"> 0503164 «Сведения об исполнении бюджета» являются</w:t>
      </w:r>
      <w:r w:rsidR="00303B93">
        <w:t xml:space="preserve"> «</w:t>
      </w:r>
      <w:r w:rsidRPr="00F22379">
        <w:t>иные причины</w:t>
      </w:r>
      <w:r w:rsidR="00303B93">
        <w:t>»</w:t>
      </w:r>
      <w:r w:rsidRPr="00F22379">
        <w:t>.</w:t>
      </w:r>
    </w:p>
    <w:p w:rsidR="00980129" w:rsidRPr="00E454A5" w:rsidRDefault="00980129" w:rsidP="00980129">
      <w:pPr>
        <w:pStyle w:val="a3"/>
        <w:widowControl w:val="0"/>
        <w:tabs>
          <w:tab w:val="left" w:pos="0"/>
        </w:tabs>
        <w:ind w:firstLine="284"/>
        <w:jc w:val="both"/>
        <w:rPr>
          <w:b w:val="0"/>
        </w:rPr>
      </w:pPr>
      <w:r>
        <w:rPr>
          <w:b w:val="0"/>
        </w:rPr>
        <w:t xml:space="preserve">    </w:t>
      </w:r>
      <w:r w:rsidRPr="00E454A5">
        <w:rPr>
          <w:b w:val="0"/>
        </w:rPr>
        <w:t>4. Согласно отчету об исполнении бюджета (форма 0503117) на 01.</w:t>
      </w:r>
      <w:r>
        <w:rPr>
          <w:b w:val="0"/>
        </w:rPr>
        <w:t>1</w:t>
      </w:r>
      <w:r w:rsidRPr="00E454A5">
        <w:rPr>
          <w:b w:val="0"/>
        </w:rPr>
        <w:t xml:space="preserve">0.2025 предусмотрены бюджетные ассигнования на реализацию </w:t>
      </w:r>
      <w:r>
        <w:rPr>
          <w:b w:val="0"/>
        </w:rPr>
        <w:t xml:space="preserve">                        </w:t>
      </w:r>
      <w:r w:rsidRPr="00E454A5">
        <w:rPr>
          <w:b w:val="0"/>
        </w:rPr>
        <w:t>17 муниципальных программ (комплексных программ) в общей сумме 58</w:t>
      </w:r>
      <w:r w:rsidR="0082369A">
        <w:rPr>
          <w:b w:val="0"/>
        </w:rPr>
        <w:t>9 0</w:t>
      </w:r>
      <w:r w:rsidRPr="00E454A5">
        <w:rPr>
          <w:b w:val="0"/>
        </w:rPr>
        <w:t>52</w:t>
      </w:r>
      <w:r w:rsidR="0082369A">
        <w:rPr>
          <w:b w:val="0"/>
        </w:rPr>
        <w:t>,3</w:t>
      </w:r>
      <w:r w:rsidRPr="00E454A5">
        <w:rPr>
          <w:b w:val="0"/>
        </w:rPr>
        <w:t xml:space="preserve"> тыс. рублей,</w:t>
      </w:r>
      <w:r>
        <w:rPr>
          <w:b w:val="0"/>
        </w:rPr>
        <w:t xml:space="preserve"> </w:t>
      </w:r>
      <w:r w:rsidRPr="00E454A5">
        <w:rPr>
          <w:b w:val="0"/>
        </w:rPr>
        <w:t xml:space="preserve"> или </w:t>
      </w:r>
      <w:r>
        <w:rPr>
          <w:b w:val="0"/>
        </w:rPr>
        <w:t xml:space="preserve"> </w:t>
      </w:r>
      <w:r w:rsidRPr="00E454A5">
        <w:rPr>
          <w:b w:val="0"/>
        </w:rPr>
        <w:t>98,</w:t>
      </w:r>
      <w:r w:rsidR="0082369A">
        <w:rPr>
          <w:b w:val="0"/>
        </w:rPr>
        <w:t>4</w:t>
      </w:r>
      <w:r w:rsidRPr="00E454A5">
        <w:rPr>
          <w:b w:val="0"/>
        </w:rPr>
        <w:t xml:space="preserve"> % в общем объеме бюджетных ассигнов</w:t>
      </w:r>
      <w:r w:rsidRPr="00E454A5">
        <w:rPr>
          <w:b w:val="0"/>
        </w:rPr>
        <w:t>а</w:t>
      </w:r>
      <w:r w:rsidRPr="00E454A5">
        <w:rPr>
          <w:b w:val="0"/>
        </w:rPr>
        <w:t>ний (59</w:t>
      </w:r>
      <w:r w:rsidR="0082369A">
        <w:rPr>
          <w:b w:val="0"/>
        </w:rPr>
        <w:t>8 </w:t>
      </w:r>
      <w:r w:rsidRPr="00E454A5">
        <w:rPr>
          <w:b w:val="0"/>
        </w:rPr>
        <w:t>8</w:t>
      </w:r>
      <w:r w:rsidR="0082369A">
        <w:rPr>
          <w:b w:val="0"/>
        </w:rPr>
        <w:t>0</w:t>
      </w:r>
      <w:r w:rsidRPr="00E454A5">
        <w:rPr>
          <w:b w:val="0"/>
        </w:rPr>
        <w:t>7</w:t>
      </w:r>
      <w:r w:rsidR="0082369A">
        <w:rPr>
          <w:b w:val="0"/>
        </w:rPr>
        <w:t>,8</w:t>
      </w:r>
      <w:r w:rsidRPr="00E454A5">
        <w:rPr>
          <w:b w:val="0"/>
        </w:rPr>
        <w:t xml:space="preserve"> тыс. рублей).</w:t>
      </w:r>
    </w:p>
    <w:p w:rsidR="00980129" w:rsidRDefault="00980129" w:rsidP="00980129">
      <w:pPr>
        <w:pStyle w:val="aff0"/>
        <w:ind w:left="0" w:firstLine="360"/>
        <w:jc w:val="both"/>
      </w:pPr>
      <w:r>
        <w:t xml:space="preserve">  Исполнение по </w:t>
      </w:r>
      <w:r w:rsidR="00175A8C">
        <w:t>6</w:t>
      </w:r>
      <w:r>
        <w:t xml:space="preserve"> муниципальным программам (комплексным програ</w:t>
      </w:r>
      <w:r>
        <w:t>м</w:t>
      </w:r>
      <w:r>
        <w:t xml:space="preserve">мам) сложилось выше </w:t>
      </w:r>
      <w:r w:rsidR="000C6721">
        <w:t>70</w:t>
      </w:r>
      <w:r>
        <w:t xml:space="preserve">,0%, по </w:t>
      </w:r>
      <w:r w:rsidR="00175A8C">
        <w:t>11</w:t>
      </w:r>
      <w:r>
        <w:t xml:space="preserve"> муниципальным (комплексным) пр</w:t>
      </w:r>
      <w:r>
        <w:t>о</w:t>
      </w:r>
      <w:r>
        <w:t xml:space="preserve">граммам исполнение сложилось менее </w:t>
      </w:r>
      <w:r w:rsidR="00175A8C">
        <w:t>70,0</w:t>
      </w:r>
      <w:r>
        <w:t xml:space="preserve"> %.</w:t>
      </w:r>
    </w:p>
    <w:p w:rsidR="0097300D" w:rsidRDefault="0097300D" w:rsidP="0097300D">
      <w:pPr>
        <w:pStyle w:val="aff0"/>
        <w:tabs>
          <w:tab w:val="left" w:pos="0"/>
        </w:tabs>
        <w:ind w:left="0"/>
        <w:jc w:val="both"/>
      </w:pPr>
      <w:r>
        <w:t xml:space="preserve">        5. Согласно отчету об исполнении бюджета ф. 0503117-НП,                            ф. 0503128-НП на 01.10.2025, в бюджете Северного района предусмотрена реализация  мероприятий  1  регионального проекта  </w:t>
      </w:r>
      <w:r w:rsidRPr="001E56EC">
        <w:rPr>
          <w:bCs/>
        </w:rPr>
        <w:t>«Педагоги и наставн</w:t>
      </w:r>
      <w:r w:rsidRPr="001E56EC">
        <w:rPr>
          <w:bCs/>
        </w:rPr>
        <w:t>и</w:t>
      </w:r>
      <w:r w:rsidRPr="001E56EC">
        <w:rPr>
          <w:bCs/>
        </w:rPr>
        <w:t>ки»</w:t>
      </w:r>
      <w:r>
        <w:rPr>
          <w:bCs/>
        </w:rPr>
        <w:t xml:space="preserve"> </w:t>
      </w:r>
      <w:r>
        <w:t xml:space="preserve">в сумме  </w:t>
      </w:r>
      <w:r>
        <w:rPr>
          <w:bCs/>
        </w:rPr>
        <w:t>18 152,2</w:t>
      </w:r>
      <w:r w:rsidRPr="00670708">
        <w:rPr>
          <w:bCs/>
        </w:rPr>
        <w:t xml:space="preserve"> </w:t>
      </w:r>
      <w:r>
        <w:t>тыс. рублей.</w:t>
      </w:r>
    </w:p>
    <w:p w:rsidR="0097300D" w:rsidRDefault="0097300D" w:rsidP="0097300D">
      <w:pPr>
        <w:pStyle w:val="aff0"/>
        <w:ind w:left="0"/>
        <w:jc w:val="both"/>
      </w:pPr>
      <w:r>
        <w:t xml:space="preserve">        </w:t>
      </w:r>
      <w:proofErr w:type="gramStart"/>
      <w:r>
        <w:t>По состоянию на 01.</w:t>
      </w:r>
      <w:r w:rsidR="009C16AA">
        <w:t>1</w:t>
      </w:r>
      <w:r>
        <w:t>0.2025  из  бюджета произведены кассовые расх</w:t>
      </w:r>
      <w:r>
        <w:t>о</w:t>
      </w:r>
      <w:r>
        <w:t xml:space="preserve">ды </w:t>
      </w:r>
      <w:r>
        <w:rPr>
          <w:bCs/>
        </w:rPr>
        <w:t xml:space="preserve"> в сумме 1</w:t>
      </w:r>
      <w:r w:rsidR="009C16AA">
        <w:rPr>
          <w:bCs/>
        </w:rPr>
        <w:t>3 278,1</w:t>
      </w:r>
      <w:r>
        <w:rPr>
          <w:bCs/>
        </w:rPr>
        <w:t xml:space="preserve"> тыс. рублей  или </w:t>
      </w:r>
      <w:r w:rsidR="009C16AA">
        <w:rPr>
          <w:bCs/>
        </w:rPr>
        <w:t>73,1</w:t>
      </w:r>
      <w:r>
        <w:rPr>
          <w:bCs/>
        </w:rPr>
        <w:t>% (с</w:t>
      </w:r>
      <w:r w:rsidRPr="00CB3ECB">
        <w:rPr>
          <w:bCs/>
        </w:rPr>
        <w:t>убсидии бюджетным учрежд</w:t>
      </w:r>
      <w:r w:rsidRPr="00CB3ECB">
        <w:rPr>
          <w:bCs/>
        </w:rPr>
        <w:t>е</w:t>
      </w:r>
      <w:r w:rsidRPr="00CB3ECB">
        <w:rPr>
          <w:bCs/>
        </w:rPr>
        <w:t>ниям</w:t>
      </w:r>
      <w:r>
        <w:rPr>
          <w:bCs/>
        </w:rPr>
        <w:t xml:space="preserve"> на финансовое обеспечение государственного (муниципального) зад</w:t>
      </w:r>
      <w:r>
        <w:rPr>
          <w:bCs/>
        </w:rPr>
        <w:t>а</w:t>
      </w:r>
      <w:r>
        <w:rPr>
          <w:bCs/>
        </w:rPr>
        <w:t>ния на оказание государственных (муниципальных) услуг (выполнение р</w:t>
      </w:r>
      <w:r>
        <w:rPr>
          <w:bCs/>
        </w:rPr>
        <w:t>а</w:t>
      </w:r>
      <w:r>
        <w:rPr>
          <w:bCs/>
        </w:rPr>
        <w:t>бот)</w:t>
      </w:r>
      <w:r w:rsidR="009C16AA">
        <w:rPr>
          <w:bCs/>
        </w:rPr>
        <w:t>.</w:t>
      </w:r>
      <w:r w:rsidRPr="00547729">
        <w:t xml:space="preserve">     </w:t>
      </w:r>
      <w:proofErr w:type="gramEnd"/>
    </w:p>
    <w:p w:rsidR="000A4429" w:rsidRDefault="000A4429" w:rsidP="000A4429">
      <w:pPr>
        <w:pStyle w:val="aff0"/>
        <w:ind w:left="0"/>
        <w:jc w:val="both"/>
      </w:pPr>
      <w:r>
        <w:t xml:space="preserve">       </w:t>
      </w:r>
      <w:r w:rsidRPr="00547729">
        <w:t xml:space="preserve"> </w:t>
      </w:r>
      <w:r>
        <w:t xml:space="preserve"> </w:t>
      </w:r>
      <w:r w:rsidRPr="00A2174D">
        <w:t>6.</w:t>
      </w:r>
      <w:r>
        <w:t xml:space="preserve"> </w:t>
      </w:r>
      <w:r w:rsidRPr="00A2174D">
        <w:t xml:space="preserve">Районный бюджет за </w:t>
      </w:r>
      <w:r>
        <w:t>9 месяцев</w:t>
      </w:r>
      <w:r w:rsidRPr="00A2174D">
        <w:t xml:space="preserve"> 202</w:t>
      </w:r>
      <w:r>
        <w:t>5</w:t>
      </w:r>
      <w:r w:rsidRPr="00A2174D">
        <w:t xml:space="preserve"> года исполнен с превышением </w:t>
      </w:r>
      <w:r>
        <w:t>рас</w:t>
      </w:r>
      <w:r w:rsidRPr="00A2174D">
        <w:t xml:space="preserve">ходов над </w:t>
      </w:r>
      <w:r>
        <w:t>до</w:t>
      </w:r>
      <w:r w:rsidRPr="00A2174D">
        <w:t xml:space="preserve">ходами в сумме </w:t>
      </w:r>
      <w:r>
        <w:t>21 891,5</w:t>
      </w:r>
      <w:r w:rsidRPr="00A2174D">
        <w:t xml:space="preserve"> тыс. рублей. </w:t>
      </w:r>
      <w:r>
        <w:t xml:space="preserve"> </w:t>
      </w:r>
      <w:r w:rsidRPr="00A2174D">
        <w:t>В аналогичном пери</w:t>
      </w:r>
      <w:r w:rsidRPr="00A2174D">
        <w:t>о</w:t>
      </w:r>
      <w:r w:rsidRPr="00A2174D">
        <w:t xml:space="preserve">де прошлого года бюджет был исполнен с </w:t>
      </w:r>
      <w:r w:rsidR="00A743D5">
        <w:t>профицитом</w:t>
      </w:r>
      <w:r w:rsidRPr="00A2174D">
        <w:t xml:space="preserve"> в </w:t>
      </w:r>
      <w:r w:rsidR="00A743D5">
        <w:t>размере</w:t>
      </w:r>
      <w:r w:rsidRPr="00A2174D">
        <w:t xml:space="preserve"> </w:t>
      </w:r>
      <w:r w:rsidR="00A743D5">
        <w:t>10 146,8</w:t>
      </w:r>
      <w:r w:rsidRPr="00A2174D">
        <w:t xml:space="preserve"> тыс. рублей.</w:t>
      </w:r>
    </w:p>
    <w:p w:rsidR="000A4429" w:rsidRDefault="000A4429" w:rsidP="000A4429">
      <w:pPr>
        <w:pStyle w:val="aff0"/>
        <w:ind w:left="0"/>
        <w:jc w:val="both"/>
        <w:rPr>
          <w:rStyle w:val="apple-converted-space"/>
          <w:shd w:val="clear" w:color="auto" w:fill="FFFFFF"/>
        </w:rPr>
      </w:pPr>
      <w:r>
        <w:t xml:space="preserve">       </w:t>
      </w:r>
    </w:p>
    <w:p w:rsidR="00CC62B9" w:rsidRPr="00547729" w:rsidRDefault="000030E0" w:rsidP="00CC62B9">
      <w:pPr>
        <w:pStyle w:val="aff0"/>
        <w:ind w:left="360"/>
        <w:jc w:val="both"/>
        <w:rPr>
          <w:i/>
          <w:iCs/>
        </w:rPr>
      </w:pPr>
      <w:r w:rsidRPr="000030E0">
        <w:rPr>
          <w:i/>
          <w:iCs/>
        </w:rPr>
        <w:t xml:space="preserve">        </w:t>
      </w:r>
      <w:r w:rsidR="00CC62B9" w:rsidRPr="00770E97">
        <w:rPr>
          <w:i/>
          <w:iCs/>
        </w:rPr>
        <w:t xml:space="preserve">Направить заключение о результатах экспертно-аналитического мероприятия для информации: </w:t>
      </w:r>
    </w:p>
    <w:p w:rsidR="00CC62B9" w:rsidRPr="00607F60" w:rsidRDefault="00CC62B9" w:rsidP="00CC62B9">
      <w:pPr>
        <w:pStyle w:val="aff0"/>
        <w:ind w:left="360"/>
        <w:jc w:val="both"/>
        <w:rPr>
          <w:i/>
          <w:iCs/>
        </w:rPr>
      </w:pPr>
      <w:r w:rsidRPr="008E54BB">
        <w:rPr>
          <w:i/>
          <w:iCs/>
        </w:rPr>
        <w:t xml:space="preserve">        </w:t>
      </w:r>
      <w:r w:rsidRPr="00770E97">
        <w:rPr>
          <w:i/>
          <w:iCs/>
        </w:rPr>
        <w:t xml:space="preserve">Главе муниципального образования </w:t>
      </w:r>
      <w:proofErr w:type="gramStart"/>
      <w:r>
        <w:rPr>
          <w:i/>
          <w:iCs/>
        </w:rPr>
        <w:t>Северный</w:t>
      </w:r>
      <w:proofErr w:type="gramEnd"/>
      <w:r w:rsidRPr="00770E97">
        <w:rPr>
          <w:i/>
          <w:iCs/>
        </w:rPr>
        <w:t xml:space="preserve"> район; </w:t>
      </w:r>
    </w:p>
    <w:p w:rsidR="00CC62B9" w:rsidRPr="00547729" w:rsidRDefault="00CC62B9" w:rsidP="00CC62B9">
      <w:pPr>
        <w:pStyle w:val="aff0"/>
        <w:ind w:left="360"/>
        <w:jc w:val="both"/>
        <w:rPr>
          <w:i/>
          <w:iCs/>
        </w:rPr>
      </w:pPr>
      <w:r w:rsidRPr="008E54BB">
        <w:rPr>
          <w:i/>
          <w:iCs/>
        </w:rPr>
        <w:t xml:space="preserve">        </w:t>
      </w:r>
      <w:r w:rsidRPr="00770E97">
        <w:rPr>
          <w:i/>
          <w:iCs/>
        </w:rPr>
        <w:t xml:space="preserve">в Совет депутатов муниципального образования </w:t>
      </w:r>
      <w:r>
        <w:rPr>
          <w:i/>
          <w:iCs/>
        </w:rPr>
        <w:t>Северный</w:t>
      </w:r>
      <w:r w:rsidRPr="00770E97">
        <w:rPr>
          <w:i/>
          <w:iCs/>
        </w:rPr>
        <w:t xml:space="preserve"> район; </w:t>
      </w:r>
    </w:p>
    <w:p w:rsidR="000F23D2" w:rsidRDefault="00CC62B9" w:rsidP="00B458D4">
      <w:pPr>
        <w:pStyle w:val="aff0"/>
        <w:ind w:left="360"/>
        <w:jc w:val="both"/>
        <w:rPr>
          <w:i/>
          <w:iCs/>
        </w:rPr>
      </w:pPr>
      <w:r w:rsidRPr="008E54BB">
        <w:rPr>
          <w:i/>
          <w:iCs/>
        </w:rPr>
        <w:t xml:space="preserve">        </w:t>
      </w:r>
      <w:r w:rsidRPr="00770E97">
        <w:rPr>
          <w:i/>
          <w:iCs/>
        </w:rPr>
        <w:t>в Финансов</w:t>
      </w:r>
      <w:r>
        <w:rPr>
          <w:i/>
          <w:iCs/>
        </w:rPr>
        <w:t>ый</w:t>
      </w:r>
      <w:r w:rsidRPr="00770E97">
        <w:rPr>
          <w:i/>
          <w:iCs/>
        </w:rPr>
        <w:t xml:space="preserve"> </w:t>
      </w:r>
      <w:r>
        <w:rPr>
          <w:i/>
          <w:iCs/>
        </w:rPr>
        <w:t>отдел</w:t>
      </w:r>
      <w:r w:rsidRPr="00770E97">
        <w:rPr>
          <w:i/>
          <w:iCs/>
        </w:rPr>
        <w:t xml:space="preserve"> администрации муниципального образования </w:t>
      </w:r>
      <w:r>
        <w:rPr>
          <w:i/>
          <w:iCs/>
        </w:rPr>
        <w:t>Северный</w:t>
      </w:r>
      <w:r w:rsidRPr="00770E97">
        <w:rPr>
          <w:i/>
          <w:iCs/>
        </w:rPr>
        <w:t xml:space="preserve"> район.</w:t>
      </w:r>
    </w:p>
    <w:p w:rsidR="00B458D4" w:rsidRDefault="00B458D4" w:rsidP="00B458D4">
      <w:pPr>
        <w:pStyle w:val="aff0"/>
        <w:ind w:left="360"/>
        <w:jc w:val="both"/>
        <w:rPr>
          <w:i/>
          <w:iCs/>
        </w:rPr>
      </w:pPr>
    </w:p>
    <w:p w:rsidR="00B458D4" w:rsidRPr="000027E4" w:rsidRDefault="00B458D4" w:rsidP="00B458D4">
      <w:pPr>
        <w:pStyle w:val="aff0"/>
        <w:ind w:left="360"/>
        <w:jc w:val="both"/>
      </w:pPr>
    </w:p>
    <w:tbl>
      <w:tblPr>
        <w:tblW w:w="13600" w:type="dxa"/>
        <w:tblInd w:w="-106" w:type="dxa"/>
        <w:tblLook w:val="01E0" w:firstRow="1" w:lastRow="1" w:firstColumn="1" w:lastColumn="1" w:noHBand="0" w:noVBand="0"/>
      </w:tblPr>
      <w:tblGrid>
        <w:gridCol w:w="9570"/>
        <w:gridCol w:w="4030"/>
      </w:tblGrid>
      <w:tr w:rsidR="00F4402F" w:rsidRPr="00B03FAF" w:rsidTr="00B70F1D">
        <w:trPr>
          <w:trHeight w:val="517"/>
        </w:trPr>
        <w:tc>
          <w:tcPr>
            <w:tcW w:w="9570" w:type="dxa"/>
          </w:tcPr>
          <w:p w:rsidR="00F4402F" w:rsidRPr="00B03FAF" w:rsidRDefault="00F4402F" w:rsidP="00432E6B">
            <w:pPr>
              <w:ind w:right="-108" w:firstLine="106"/>
            </w:pPr>
            <w:r w:rsidRPr="00B03FAF">
              <w:t>Председатель Счетной палаты</w:t>
            </w:r>
            <w:r w:rsidR="004B0259">
              <w:t>:</w:t>
            </w:r>
            <w:r w:rsidR="00047886">
              <w:t xml:space="preserve">                                            </w:t>
            </w:r>
            <w:r w:rsidR="006542C9">
              <w:t xml:space="preserve">         </w:t>
            </w:r>
            <w:r w:rsidR="00432E6B">
              <w:t xml:space="preserve">   </w:t>
            </w:r>
            <w:r w:rsidR="00047886">
              <w:t xml:space="preserve"> А</w:t>
            </w:r>
            <w:r w:rsidR="00047886" w:rsidRPr="00B03FAF">
              <w:t>.</w:t>
            </w:r>
            <w:r w:rsidR="00047886">
              <w:t>А</w:t>
            </w:r>
            <w:r w:rsidR="00047886" w:rsidRPr="00B03FAF">
              <w:t>.</w:t>
            </w:r>
            <w:r w:rsidR="00047886">
              <w:t xml:space="preserve"> Осипо</w:t>
            </w:r>
            <w:r w:rsidR="00047886" w:rsidRPr="00B03FAF">
              <w:t>ва</w:t>
            </w:r>
          </w:p>
        </w:tc>
        <w:tc>
          <w:tcPr>
            <w:tcW w:w="4030" w:type="dxa"/>
          </w:tcPr>
          <w:p w:rsidR="00F4402F" w:rsidRPr="00B03FAF" w:rsidRDefault="00F4402F" w:rsidP="004B0259">
            <w:pPr>
              <w:ind w:left="720" w:right="45"/>
              <w:jc w:val="both"/>
            </w:pPr>
          </w:p>
        </w:tc>
      </w:tr>
      <w:tr w:rsidR="00F4402F" w:rsidRPr="00B03FAF" w:rsidTr="00047886">
        <w:trPr>
          <w:trHeight w:val="266"/>
        </w:trPr>
        <w:tc>
          <w:tcPr>
            <w:tcW w:w="9570" w:type="dxa"/>
          </w:tcPr>
          <w:p w:rsidR="00F4402F" w:rsidRPr="00B03FAF" w:rsidRDefault="00F4402F" w:rsidP="00E81B1C">
            <w:pPr>
              <w:jc w:val="both"/>
            </w:pPr>
          </w:p>
        </w:tc>
        <w:tc>
          <w:tcPr>
            <w:tcW w:w="4030" w:type="dxa"/>
          </w:tcPr>
          <w:p w:rsidR="00F4402F" w:rsidRPr="00B03FAF" w:rsidRDefault="00F4402F" w:rsidP="00E81B1C">
            <w:pPr>
              <w:ind w:left="720" w:right="45"/>
              <w:jc w:val="both"/>
            </w:pPr>
          </w:p>
          <w:p w:rsidR="00F4402F" w:rsidRPr="00B03FAF" w:rsidRDefault="00F4402F" w:rsidP="004B0259">
            <w:pPr>
              <w:ind w:left="720" w:right="45"/>
              <w:jc w:val="both"/>
            </w:pPr>
          </w:p>
        </w:tc>
      </w:tr>
    </w:tbl>
    <w:p w:rsidR="003C00D6" w:rsidRDefault="003C00D6" w:rsidP="00432E6B">
      <w:pPr>
        <w:widowControl w:val="0"/>
        <w:jc w:val="both"/>
        <w:rPr>
          <w:spacing w:val="-7"/>
        </w:rPr>
      </w:pPr>
    </w:p>
    <w:p w:rsidR="009C7405" w:rsidRDefault="009C7405" w:rsidP="009C7405">
      <w:pPr>
        <w:overflowPunct/>
        <w:autoSpaceDE/>
        <w:autoSpaceDN/>
        <w:adjustRightInd/>
        <w:textAlignment w:val="auto"/>
        <w:rPr>
          <w:sz w:val="36"/>
          <w:szCs w:val="36"/>
        </w:rPr>
        <w:sectPr w:rsidR="009C7405" w:rsidSect="00B70F1D">
          <w:headerReference w:type="default" r:id="rId13"/>
          <w:pgSz w:w="11906" w:h="16838"/>
          <w:pgMar w:top="1134" w:right="850" w:bottom="1560" w:left="1701" w:header="709" w:footer="709" w:gutter="0"/>
          <w:cols w:space="708"/>
          <w:titlePg/>
          <w:rtlGutter/>
          <w:docGrid w:linePitch="381"/>
        </w:sectPr>
      </w:pPr>
    </w:p>
    <w:p w:rsidR="00601987" w:rsidRPr="000027E4" w:rsidRDefault="000027E4" w:rsidP="000027E4">
      <w:pPr>
        <w:widowControl w:val="0"/>
        <w:jc w:val="right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lastRenderedPageBreak/>
        <w:t>Приложение 1</w:t>
      </w:r>
    </w:p>
    <w:p w:rsidR="004922CA" w:rsidRDefault="004922CA" w:rsidP="00432E6B">
      <w:pPr>
        <w:widowControl w:val="0"/>
        <w:jc w:val="both"/>
        <w:rPr>
          <w:spacing w:val="-7"/>
          <w:sz w:val="24"/>
          <w:szCs w:val="24"/>
        </w:rPr>
      </w:pPr>
    </w:p>
    <w:tbl>
      <w:tblPr>
        <w:tblStyle w:val="aff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2694"/>
        <w:gridCol w:w="1559"/>
        <w:gridCol w:w="1276"/>
        <w:gridCol w:w="1134"/>
        <w:gridCol w:w="1275"/>
        <w:gridCol w:w="1276"/>
        <w:gridCol w:w="1059"/>
        <w:gridCol w:w="1419"/>
        <w:gridCol w:w="1032"/>
      </w:tblGrid>
      <w:tr w:rsidR="000027E4" w:rsidRPr="000027E4" w:rsidTr="0007791A">
        <w:trPr>
          <w:trHeight w:val="540"/>
        </w:trPr>
        <w:tc>
          <w:tcPr>
            <w:tcW w:w="157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27E4" w:rsidRDefault="000027E4" w:rsidP="000027E4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0027E4">
              <w:rPr>
                <w:b/>
                <w:bCs/>
                <w:spacing w:val="-7"/>
                <w:sz w:val="24"/>
                <w:szCs w:val="24"/>
              </w:rPr>
              <w:t>Анализ исполнения бюджета Северного района по доходам за 9 месяцев 2025 года</w:t>
            </w:r>
          </w:p>
          <w:p w:rsidR="000027E4" w:rsidRPr="000027E4" w:rsidRDefault="000027E4" w:rsidP="000027E4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</w:p>
        </w:tc>
      </w:tr>
      <w:tr w:rsidR="00101BDB" w:rsidRPr="000027E4" w:rsidTr="0007791A">
        <w:trPr>
          <w:trHeight w:val="525"/>
        </w:trPr>
        <w:tc>
          <w:tcPr>
            <w:tcW w:w="2977" w:type="dxa"/>
            <w:vMerge w:val="restart"/>
            <w:tcBorders>
              <w:top w:val="single" w:sz="4" w:space="0" w:color="auto"/>
            </w:tcBorders>
            <w:hideMark/>
          </w:tcPr>
          <w:p w:rsidR="00101BDB" w:rsidRDefault="00101BDB" w:rsidP="000027E4">
            <w:pPr>
              <w:widowControl w:val="0"/>
              <w:jc w:val="both"/>
              <w:rPr>
                <w:bCs/>
                <w:spacing w:val="-7"/>
                <w:sz w:val="22"/>
                <w:szCs w:val="22"/>
              </w:rPr>
            </w:pPr>
          </w:p>
          <w:p w:rsidR="00101BDB" w:rsidRDefault="00101BDB" w:rsidP="000027E4">
            <w:pPr>
              <w:widowControl w:val="0"/>
              <w:jc w:val="both"/>
              <w:rPr>
                <w:bCs/>
                <w:spacing w:val="-7"/>
                <w:sz w:val="22"/>
                <w:szCs w:val="22"/>
              </w:rPr>
            </w:pPr>
          </w:p>
          <w:p w:rsidR="00101BDB" w:rsidRDefault="00101BDB" w:rsidP="00101BDB">
            <w:pPr>
              <w:widowControl w:val="0"/>
              <w:jc w:val="center"/>
              <w:rPr>
                <w:bCs/>
                <w:spacing w:val="-7"/>
                <w:sz w:val="22"/>
                <w:szCs w:val="22"/>
              </w:rPr>
            </w:pPr>
            <w:r w:rsidRPr="00101BDB">
              <w:rPr>
                <w:bCs/>
                <w:spacing w:val="-7"/>
                <w:sz w:val="22"/>
                <w:szCs w:val="22"/>
              </w:rPr>
              <w:t>Наименование</w:t>
            </w:r>
          </w:p>
          <w:p w:rsidR="00101BDB" w:rsidRPr="00101BDB" w:rsidRDefault="00101BDB" w:rsidP="00101BDB">
            <w:pPr>
              <w:widowControl w:val="0"/>
              <w:jc w:val="center"/>
              <w:rPr>
                <w:bCs/>
                <w:spacing w:val="-7"/>
                <w:sz w:val="22"/>
                <w:szCs w:val="22"/>
              </w:rPr>
            </w:pPr>
            <w:r w:rsidRPr="00101BDB">
              <w:rPr>
                <w:bCs/>
                <w:spacing w:val="-7"/>
                <w:sz w:val="22"/>
                <w:szCs w:val="22"/>
              </w:rPr>
              <w:t>дохода бюджета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hideMark/>
          </w:tcPr>
          <w:p w:rsidR="00101BDB" w:rsidRPr="00101BDB" w:rsidRDefault="00101BDB" w:rsidP="000027E4">
            <w:pPr>
              <w:widowControl w:val="0"/>
              <w:jc w:val="both"/>
              <w:rPr>
                <w:bCs/>
                <w:spacing w:val="-7"/>
                <w:sz w:val="22"/>
                <w:szCs w:val="22"/>
              </w:rPr>
            </w:pPr>
            <w:r w:rsidRPr="00101BDB">
              <w:rPr>
                <w:bCs/>
                <w:spacing w:val="-7"/>
                <w:sz w:val="22"/>
                <w:szCs w:val="22"/>
              </w:rPr>
              <w:t> </w:t>
            </w:r>
          </w:p>
          <w:p w:rsidR="00101BDB" w:rsidRDefault="00101BDB" w:rsidP="00101BDB">
            <w:pPr>
              <w:widowControl w:val="0"/>
              <w:jc w:val="center"/>
              <w:rPr>
                <w:bCs/>
                <w:spacing w:val="-7"/>
                <w:sz w:val="22"/>
                <w:szCs w:val="22"/>
              </w:rPr>
            </w:pPr>
            <w:r w:rsidRPr="00101BDB">
              <w:rPr>
                <w:bCs/>
                <w:spacing w:val="-7"/>
                <w:sz w:val="22"/>
                <w:szCs w:val="22"/>
              </w:rPr>
              <w:t xml:space="preserve">Код дохода </w:t>
            </w:r>
            <w:proofErr w:type="gramStart"/>
            <w:r w:rsidRPr="00101BDB">
              <w:rPr>
                <w:bCs/>
                <w:spacing w:val="-7"/>
                <w:sz w:val="22"/>
                <w:szCs w:val="22"/>
              </w:rPr>
              <w:t>по</w:t>
            </w:r>
            <w:proofErr w:type="gramEnd"/>
          </w:p>
          <w:p w:rsidR="00101BDB" w:rsidRDefault="00101BDB" w:rsidP="00101BDB">
            <w:pPr>
              <w:widowControl w:val="0"/>
              <w:jc w:val="center"/>
              <w:rPr>
                <w:bCs/>
                <w:spacing w:val="-7"/>
                <w:sz w:val="22"/>
                <w:szCs w:val="22"/>
              </w:rPr>
            </w:pPr>
            <w:r w:rsidRPr="00101BDB">
              <w:rPr>
                <w:bCs/>
                <w:spacing w:val="-7"/>
                <w:sz w:val="22"/>
                <w:szCs w:val="22"/>
              </w:rPr>
              <w:t>бюджетной</w:t>
            </w:r>
          </w:p>
          <w:p w:rsidR="00101BDB" w:rsidRPr="00101BDB" w:rsidRDefault="00101BDB" w:rsidP="00101BDB">
            <w:pPr>
              <w:widowControl w:val="0"/>
              <w:jc w:val="center"/>
              <w:rPr>
                <w:bCs/>
                <w:spacing w:val="-7"/>
                <w:sz w:val="22"/>
                <w:szCs w:val="22"/>
              </w:rPr>
            </w:pPr>
            <w:r w:rsidRPr="00101BDB">
              <w:rPr>
                <w:bCs/>
                <w:spacing w:val="-7"/>
                <w:sz w:val="22"/>
                <w:szCs w:val="22"/>
              </w:rPr>
              <w:t>классификации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  <w:hideMark/>
          </w:tcPr>
          <w:p w:rsidR="00101BDB" w:rsidRPr="00101BDB" w:rsidRDefault="00101BDB" w:rsidP="00101BDB">
            <w:pPr>
              <w:widowControl w:val="0"/>
              <w:jc w:val="center"/>
              <w:rPr>
                <w:bCs/>
                <w:spacing w:val="-7"/>
                <w:sz w:val="22"/>
                <w:szCs w:val="22"/>
              </w:rPr>
            </w:pPr>
            <w:r w:rsidRPr="00101BDB">
              <w:rPr>
                <w:bCs/>
                <w:spacing w:val="-7"/>
                <w:sz w:val="22"/>
                <w:szCs w:val="22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101BDB" w:rsidRPr="00101BDB" w:rsidRDefault="00101BDB" w:rsidP="000027E4">
            <w:pPr>
              <w:widowControl w:val="0"/>
              <w:jc w:val="both"/>
              <w:rPr>
                <w:bCs/>
                <w:spacing w:val="-7"/>
                <w:sz w:val="22"/>
                <w:szCs w:val="22"/>
              </w:rPr>
            </w:pPr>
            <w:r w:rsidRPr="00101BDB">
              <w:rPr>
                <w:bCs/>
                <w:spacing w:val="-7"/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101BDB" w:rsidRPr="00101BDB" w:rsidRDefault="00101BDB" w:rsidP="000027E4">
            <w:pPr>
              <w:widowControl w:val="0"/>
              <w:jc w:val="both"/>
              <w:rPr>
                <w:bCs/>
                <w:spacing w:val="-7"/>
                <w:sz w:val="22"/>
                <w:szCs w:val="22"/>
              </w:rPr>
            </w:pPr>
            <w:r w:rsidRPr="00101BDB">
              <w:rPr>
                <w:bCs/>
                <w:spacing w:val="-7"/>
                <w:sz w:val="22"/>
                <w:szCs w:val="22"/>
              </w:rPr>
              <w:t>Отклон</w:t>
            </w:r>
            <w:r w:rsidRPr="00101BDB">
              <w:rPr>
                <w:bCs/>
                <w:spacing w:val="-7"/>
                <w:sz w:val="22"/>
                <w:szCs w:val="22"/>
              </w:rPr>
              <w:t>е</w:t>
            </w:r>
            <w:r w:rsidRPr="00101BDB">
              <w:rPr>
                <w:bCs/>
                <w:spacing w:val="-7"/>
                <w:sz w:val="22"/>
                <w:szCs w:val="22"/>
              </w:rPr>
              <w:t xml:space="preserve">ние (гр. 4 - гр. 6), тыс. рублей 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</w:tcBorders>
            <w:hideMark/>
          </w:tcPr>
          <w:p w:rsidR="00101BDB" w:rsidRPr="00101BDB" w:rsidRDefault="00101BDB" w:rsidP="000027E4">
            <w:pPr>
              <w:widowControl w:val="0"/>
              <w:jc w:val="both"/>
              <w:rPr>
                <w:bCs/>
                <w:spacing w:val="-7"/>
                <w:sz w:val="22"/>
                <w:szCs w:val="22"/>
              </w:rPr>
            </w:pPr>
            <w:r w:rsidRPr="00101BDB">
              <w:rPr>
                <w:bCs/>
                <w:spacing w:val="-7"/>
                <w:sz w:val="22"/>
                <w:szCs w:val="22"/>
              </w:rPr>
              <w:t>уд</w:t>
            </w:r>
            <w:proofErr w:type="gramStart"/>
            <w:r w:rsidRPr="00101BDB">
              <w:rPr>
                <w:bCs/>
                <w:spacing w:val="-7"/>
                <w:sz w:val="22"/>
                <w:szCs w:val="22"/>
              </w:rPr>
              <w:t>.</w:t>
            </w:r>
            <w:proofErr w:type="gramEnd"/>
            <w:r w:rsidRPr="00101BDB">
              <w:rPr>
                <w:bCs/>
                <w:spacing w:val="-7"/>
                <w:sz w:val="22"/>
                <w:szCs w:val="22"/>
              </w:rPr>
              <w:t xml:space="preserve"> </w:t>
            </w:r>
            <w:proofErr w:type="gramStart"/>
            <w:r w:rsidRPr="00101BDB">
              <w:rPr>
                <w:bCs/>
                <w:spacing w:val="-7"/>
                <w:sz w:val="22"/>
                <w:szCs w:val="22"/>
              </w:rPr>
              <w:t>в</w:t>
            </w:r>
            <w:proofErr w:type="gramEnd"/>
            <w:r w:rsidRPr="00101BDB">
              <w:rPr>
                <w:bCs/>
                <w:spacing w:val="-7"/>
                <w:sz w:val="22"/>
                <w:szCs w:val="22"/>
              </w:rPr>
              <w:t>ес испо</w:t>
            </w:r>
            <w:r w:rsidRPr="00101BDB">
              <w:rPr>
                <w:bCs/>
                <w:spacing w:val="-7"/>
                <w:sz w:val="22"/>
                <w:szCs w:val="22"/>
              </w:rPr>
              <w:t>л</w:t>
            </w:r>
            <w:r w:rsidRPr="00101BDB">
              <w:rPr>
                <w:bCs/>
                <w:spacing w:val="-7"/>
                <w:sz w:val="22"/>
                <w:szCs w:val="22"/>
              </w:rPr>
              <w:t>ненных бюдже</w:t>
            </w:r>
            <w:r w:rsidRPr="00101BDB">
              <w:rPr>
                <w:bCs/>
                <w:spacing w:val="-7"/>
                <w:sz w:val="22"/>
                <w:szCs w:val="22"/>
              </w:rPr>
              <w:t>т</w:t>
            </w:r>
            <w:r w:rsidRPr="00101BDB">
              <w:rPr>
                <w:bCs/>
                <w:spacing w:val="-7"/>
                <w:sz w:val="22"/>
                <w:szCs w:val="22"/>
              </w:rPr>
              <w:t>ных назнач</w:t>
            </w:r>
            <w:r w:rsidRPr="00101BDB">
              <w:rPr>
                <w:bCs/>
                <w:spacing w:val="-7"/>
                <w:sz w:val="22"/>
                <w:szCs w:val="22"/>
              </w:rPr>
              <w:t>е</w:t>
            </w:r>
            <w:r w:rsidRPr="00101BDB">
              <w:rPr>
                <w:bCs/>
                <w:spacing w:val="-7"/>
                <w:sz w:val="22"/>
                <w:szCs w:val="22"/>
              </w:rPr>
              <w:t>ний, в %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hideMark/>
          </w:tcPr>
          <w:p w:rsidR="00101BDB" w:rsidRPr="00101BDB" w:rsidRDefault="00101BDB" w:rsidP="000027E4">
            <w:pPr>
              <w:widowControl w:val="0"/>
              <w:jc w:val="both"/>
              <w:rPr>
                <w:bCs/>
                <w:spacing w:val="-7"/>
                <w:sz w:val="22"/>
                <w:szCs w:val="22"/>
              </w:rPr>
            </w:pPr>
            <w:proofErr w:type="spellStart"/>
            <w:proofErr w:type="gramStart"/>
            <w:r w:rsidRPr="00101BDB">
              <w:rPr>
                <w:bCs/>
                <w:spacing w:val="-7"/>
                <w:sz w:val="22"/>
                <w:szCs w:val="22"/>
              </w:rPr>
              <w:t>Неисполнен-ные</w:t>
            </w:r>
            <w:proofErr w:type="spellEnd"/>
            <w:proofErr w:type="gramEnd"/>
            <w:r w:rsidRPr="00101BDB">
              <w:rPr>
                <w:bCs/>
                <w:spacing w:val="-7"/>
                <w:sz w:val="22"/>
                <w:szCs w:val="22"/>
              </w:rPr>
              <w:t xml:space="preserve"> назнач</w:t>
            </w:r>
            <w:r w:rsidRPr="00101BDB">
              <w:rPr>
                <w:bCs/>
                <w:spacing w:val="-7"/>
                <w:sz w:val="22"/>
                <w:szCs w:val="22"/>
              </w:rPr>
              <w:t>е</w:t>
            </w:r>
            <w:r w:rsidRPr="00101BDB">
              <w:rPr>
                <w:bCs/>
                <w:spacing w:val="-7"/>
                <w:sz w:val="22"/>
                <w:szCs w:val="22"/>
              </w:rPr>
              <w:t>ния (</w:t>
            </w:r>
            <w:proofErr w:type="spellStart"/>
            <w:r w:rsidRPr="00101BDB">
              <w:rPr>
                <w:bCs/>
                <w:spacing w:val="-7"/>
                <w:sz w:val="22"/>
                <w:szCs w:val="22"/>
              </w:rPr>
              <w:t>переи</w:t>
            </w:r>
            <w:r w:rsidRPr="00101BDB">
              <w:rPr>
                <w:bCs/>
                <w:spacing w:val="-7"/>
                <w:sz w:val="22"/>
                <w:szCs w:val="22"/>
              </w:rPr>
              <w:t>с</w:t>
            </w:r>
            <w:r w:rsidRPr="00101BDB">
              <w:rPr>
                <w:bCs/>
                <w:spacing w:val="-7"/>
                <w:sz w:val="22"/>
                <w:szCs w:val="22"/>
              </w:rPr>
              <w:t>полне-ние</w:t>
            </w:r>
            <w:proofErr w:type="spellEnd"/>
            <w:r w:rsidRPr="00101BDB">
              <w:rPr>
                <w:bCs/>
                <w:spacing w:val="-7"/>
                <w:sz w:val="22"/>
                <w:szCs w:val="22"/>
              </w:rPr>
              <w:t>)                               гр. 3 - гр. 4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  <w:hideMark/>
          </w:tcPr>
          <w:p w:rsidR="00101BDB" w:rsidRPr="00101BDB" w:rsidRDefault="00101BDB" w:rsidP="000027E4">
            <w:pPr>
              <w:widowControl w:val="0"/>
              <w:jc w:val="both"/>
              <w:rPr>
                <w:bCs/>
                <w:spacing w:val="-7"/>
                <w:sz w:val="22"/>
                <w:szCs w:val="22"/>
              </w:rPr>
            </w:pPr>
            <w:proofErr w:type="spellStart"/>
            <w:r w:rsidRPr="00101BDB">
              <w:rPr>
                <w:bCs/>
                <w:spacing w:val="-7"/>
                <w:sz w:val="22"/>
                <w:szCs w:val="22"/>
              </w:rPr>
              <w:t>Исп-ие</w:t>
            </w:r>
            <w:proofErr w:type="spellEnd"/>
            <w:r w:rsidRPr="00101BDB">
              <w:rPr>
                <w:bCs/>
                <w:spacing w:val="-7"/>
                <w:sz w:val="22"/>
                <w:szCs w:val="22"/>
              </w:rPr>
              <w:t xml:space="preserve"> на 01.10.25г. к </w:t>
            </w:r>
            <w:proofErr w:type="spellStart"/>
            <w:r w:rsidRPr="00101BDB">
              <w:rPr>
                <w:bCs/>
                <w:spacing w:val="-7"/>
                <w:sz w:val="22"/>
                <w:szCs w:val="22"/>
              </w:rPr>
              <w:t>исп</w:t>
            </w:r>
            <w:proofErr w:type="spellEnd"/>
            <w:r w:rsidRPr="00101BDB">
              <w:rPr>
                <w:bCs/>
                <w:spacing w:val="-7"/>
                <w:sz w:val="22"/>
                <w:szCs w:val="22"/>
              </w:rPr>
              <w:t xml:space="preserve">-ю на 01.10.24г. в %  </w:t>
            </w:r>
          </w:p>
        </w:tc>
      </w:tr>
      <w:tr w:rsidR="00101BDB" w:rsidRPr="000027E4" w:rsidTr="0007791A">
        <w:trPr>
          <w:trHeight w:val="1344"/>
        </w:trPr>
        <w:tc>
          <w:tcPr>
            <w:tcW w:w="2977" w:type="dxa"/>
            <w:vMerge/>
            <w:hideMark/>
          </w:tcPr>
          <w:p w:rsidR="00101BDB" w:rsidRPr="00101BDB" w:rsidRDefault="00101BDB" w:rsidP="000027E4">
            <w:pPr>
              <w:widowControl w:val="0"/>
              <w:jc w:val="both"/>
              <w:rPr>
                <w:bCs/>
                <w:spacing w:val="-7"/>
                <w:sz w:val="24"/>
                <w:szCs w:val="24"/>
              </w:rPr>
            </w:pPr>
          </w:p>
        </w:tc>
        <w:tc>
          <w:tcPr>
            <w:tcW w:w="2694" w:type="dxa"/>
            <w:vMerge/>
            <w:hideMark/>
          </w:tcPr>
          <w:p w:rsidR="00101BDB" w:rsidRPr="00101BDB" w:rsidRDefault="00101BDB" w:rsidP="000027E4">
            <w:pPr>
              <w:widowControl w:val="0"/>
              <w:jc w:val="both"/>
              <w:rPr>
                <w:bCs/>
                <w:spacing w:val="-7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101BDB" w:rsidRPr="00101BDB" w:rsidRDefault="00101BDB" w:rsidP="000027E4">
            <w:pPr>
              <w:widowControl w:val="0"/>
              <w:jc w:val="both"/>
              <w:rPr>
                <w:bCs/>
                <w:spacing w:val="-7"/>
                <w:sz w:val="22"/>
                <w:szCs w:val="22"/>
              </w:rPr>
            </w:pPr>
            <w:r w:rsidRPr="00101BDB">
              <w:rPr>
                <w:bCs/>
                <w:spacing w:val="-7"/>
                <w:sz w:val="22"/>
                <w:szCs w:val="22"/>
              </w:rPr>
              <w:t>Утвержденные бюджетные назначения</w:t>
            </w:r>
            <w:r>
              <w:rPr>
                <w:bCs/>
                <w:spacing w:val="-7"/>
                <w:sz w:val="22"/>
                <w:szCs w:val="22"/>
              </w:rPr>
              <w:t>,</w:t>
            </w:r>
            <w:r w:rsidRPr="00101BDB">
              <w:rPr>
                <w:bCs/>
                <w:spacing w:val="-7"/>
                <w:sz w:val="22"/>
                <w:szCs w:val="22"/>
              </w:rPr>
              <w:t xml:space="preserve">           тыс. руб.</w:t>
            </w:r>
          </w:p>
        </w:tc>
        <w:tc>
          <w:tcPr>
            <w:tcW w:w="1276" w:type="dxa"/>
            <w:hideMark/>
          </w:tcPr>
          <w:p w:rsidR="00101BDB" w:rsidRPr="00101BDB" w:rsidRDefault="00101BDB" w:rsidP="0007791A">
            <w:pPr>
              <w:widowControl w:val="0"/>
              <w:jc w:val="center"/>
              <w:rPr>
                <w:bCs/>
                <w:spacing w:val="-7"/>
                <w:sz w:val="22"/>
                <w:szCs w:val="22"/>
              </w:rPr>
            </w:pPr>
            <w:r w:rsidRPr="00101BDB">
              <w:rPr>
                <w:bCs/>
                <w:spacing w:val="-7"/>
                <w:sz w:val="22"/>
                <w:szCs w:val="22"/>
              </w:rPr>
              <w:t>Исполнено на 01.10.2025г.           тыс. руб.</w:t>
            </w:r>
          </w:p>
        </w:tc>
        <w:tc>
          <w:tcPr>
            <w:tcW w:w="1134" w:type="dxa"/>
            <w:hideMark/>
          </w:tcPr>
          <w:p w:rsidR="00101BDB" w:rsidRPr="00101BDB" w:rsidRDefault="00101BDB" w:rsidP="000027E4">
            <w:pPr>
              <w:widowControl w:val="0"/>
              <w:jc w:val="both"/>
              <w:rPr>
                <w:bCs/>
                <w:spacing w:val="-7"/>
                <w:sz w:val="22"/>
                <w:szCs w:val="22"/>
              </w:rPr>
            </w:pPr>
            <w:r w:rsidRPr="00101BDB">
              <w:rPr>
                <w:bCs/>
                <w:spacing w:val="-7"/>
                <w:sz w:val="22"/>
                <w:szCs w:val="22"/>
              </w:rPr>
              <w:t>% выпо</w:t>
            </w:r>
            <w:r w:rsidRPr="00101BDB">
              <w:rPr>
                <w:bCs/>
                <w:spacing w:val="-7"/>
                <w:sz w:val="22"/>
                <w:szCs w:val="22"/>
              </w:rPr>
              <w:t>л</w:t>
            </w:r>
            <w:r w:rsidRPr="00101BDB">
              <w:rPr>
                <w:bCs/>
                <w:spacing w:val="-7"/>
                <w:sz w:val="22"/>
                <w:szCs w:val="22"/>
              </w:rPr>
              <w:t>нения бюдже</w:t>
            </w:r>
            <w:r w:rsidRPr="00101BDB">
              <w:rPr>
                <w:bCs/>
                <w:spacing w:val="-7"/>
                <w:sz w:val="22"/>
                <w:szCs w:val="22"/>
              </w:rPr>
              <w:t>т</w:t>
            </w:r>
            <w:r w:rsidRPr="00101BDB">
              <w:rPr>
                <w:bCs/>
                <w:spacing w:val="-7"/>
                <w:sz w:val="22"/>
                <w:szCs w:val="22"/>
              </w:rPr>
              <w:t>ных назнач</w:t>
            </w:r>
            <w:r w:rsidRPr="00101BDB">
              <w:rPr>
                <w:bCs/>
                <w:spacing w:val="-7"/>
                <w:sz w:val="22"/>
                <w:szCs w:val="22"/>
              </w:rPr>
              <w:t>е</w:t>
            </w:r>
            <w:r w:rsidRPr="00101BDB">
              <w:rPr>
                <w:bCs/>
                <w:spacing w:val="-7"/>
                <w:sz w:val="22"/>
                <w:szCs w:val="22"/>
              </w:rPr>
              <w:t>ний (гр.4/гр.3)*100</w:t>
            </w:r>
          </w:p>
        </w:tc>
        <w:tc>
          <w:tcPr>
            <w:tcW w:w="1275" w:type="dxa"/>
            <w:hideMark/>
          </w:tcPr>
          <w:p w:rsidR="00101BDB" w:rsidRPr="00101BDB" w:rsidRDefault="00101BDB" w:rsidP="00101BDB">
            <w:pPr>
              <w:widowControl w:val="0"/>
              <w:jc w:val="center"/>
              <w:rPr>
                <w:bCs/>
                <w:spacing w:val="-7"/>
                <w:sz w:val="22"/>
                <w:szCs w:val="22"/>
              </w:rPr>
            </w:pPr>
            <w:r w:rsidRPr="00101BDB">
              <w:rPr>
                <w:bCs/>
                <w:spacing w:val="-7"/>
                <w:sz w:val="22"/>
                <w:szCs w:val="22"/>
              </w:rPr>
              <w:t>Исполнено на 01.10.2024          тыс. руб.</w:t>
            </w:r>
          </w:p>
        </w:tc>
        <w:tc>
          <w:tcPr>
            <w:tcW w:w="1276" w:type="dxa"/>
            <w:vMerge/>
            <w:hideMark/>
          </w:tcPr>
          <w:p w:rsidR="00101BDB" w:rsidRPr="00101BDB" w:rsidRDefault="00101BDB" w:rsidP="000027E4">
            <w:pPr>
              <w:widowControl w:val="0"/>
              <w:jc w:val="both"/>
              <w:rPr>
                <w:bCs/>
                <w:spacing w:val="-7"/>
                <w:sz w:val="24"/>
                <w:szCs w:val="24"/>
              </w:rPr>
            </w:pPr>
          </w:p>
        </w:tc>
        <w:tc>
          <w:tcPr>
            <w:tcW w:w="1059" w:type="dxa"/>
            <w:vMerge/>
            <w:hideMark/>
          </w:tcPr>
          <w:p w:rsidR="00101BDB" w:rsidRPr="00101BDB" w:rsidRDefault="00101BDB" w:rsidP="000027E4">
            <w:pPr>
              <w:widowControl w:val="0"/>
              <w:jc w:val="both"/>
              <w:rPr>
                <w:bCs/>
                <w:spacing w:val="-7"/>
                <w:sz w:val="24"/>
                <w:szCs w:val="24"/>
              </w:rPr>
            </w:pPr>
          </w:p>
        </w:tc>
        <w:tc>
          <w:tcPr>
            <w:tcW w:w="1419" w:type="dxa"/>
            <w:vMerge/>
            <w:hideMark/>
          </w:tcPr>
          <w:p w:rsidR="00101BDB" w:rsidRPr="00101BDB" w:rsidRDefault="00101BDB" w:rsidP="000027E4">
            <w:pPr>
              <w:widowControl w:val="0"/>
              <w:jc w:val="both"/>
              <w:rPr>
                <w:bCs/>
                <w:spacing w:val="-7"/>
                <w:sz w:val="24"/>
                <w:szCs w:val="24"/>
              </w:rPr>
            </w:pPr>
          </w:p>
        </w:tc>
        <w:tc>
          <w:tcPr>
            <w:tcW w:w="1032" w:type="dxa"/>
            <w:vMerge/>
            <w:hideMark/>
          </w:tcPr>
          <w:p w:rsidR="00101BDB" w:rsidRPr="00101BDB" w:rsidRDefault="00101BDB" w:rsidP="000027E4">
            <w:pPr>
              <w:widowControl w:val="0"/>
              <w:jc w:val="both"/>
              <w:rPr>
                <w:bCs/>
                <w:spacing w:val="-7"/>
                <w:sz w:val="24"/>
                <w:szCs w:val="24"/>
              </w:rPr>
            </w:pPr>
          </w:p>
        </w:tc>
      </w:tr>
      <w:tr w:rsidR="00101BDB" w:rsidRPr="000027E4" w:rsidTr="0007791A">
        <w:trPr>
          <w:trHeight w:val="248"/>
        </w:trPr>
        <w:tc>
          <w:tcPr>
            <w:tcW w:w="2977" w:type="dxa"/>
            <w:hideMark/>
          </w:tcPr>
          <w:p w:rsidR="000027E4" w:rsidRPr="00101BDB" w:rsidRDefault="000027E4" w:rsidP="00101BDB">
            <w:pPr>
              <w:widowControl w:val="0"/>
              <w:jc w:val="center"/>
              <w:rPr>
                <w:spacing w:val="-7"/>
                <w:sz w:val="16"/>
                <w:szCs w:val="16"/>
              </w:rPr>
            </w:pPr>
            <w:r w:rsidRPr="00101BDB">
              <w:rPr>
                <w:spacing w:val="-7"/>
                <w:sz w:val="16"/>
                <w:szCs w:val="16"/>
              </w:rPr>
              <w:t>1</w:t>
            </w:r>
          </w:p>
        </w:tc>
        <w:tc>
          <w:tcPr>
            <w:tcW w:w="2694" w:type="dxa"/>
            <w:hideMark/>
          </w:tcPr>
          <w:p w:rsidR="000027E4" w:rsidRPr="00101BDB" w:rsidRDefault="000027E4" w:rsidP="00101BDB">
            <w:pPr>
              <w:widowControl w:val="0"/>
              <w:jc w:val="center"/>
              <w:rPr>
                <w:spacing w:val="-7"/>
                <w:sz w:val="16"/>
                <w:szCs w:val="16"/>
              </w:rPr>
            </w:pPr>
            <w:r w:rsidRPr="00101BDB">
              <w:rPr>
                <w:spacing w:val="-7"/>
                <w:sz w:val="16"/>
                <w:szCs w:val="16"/>
              </w:rPr>
              <w:t>2</w:t>
            </w:r>
          </w:p>
        </w:tc>
        <w:tc>
          <w:tcPr>
            <w:tcW w:w="1559" w:type="dxa"/>
            <w:hideMark/>
          </w:tcPr>
          <w:p w:rsidR="000027E4" w:rsidRPr="00101BDB" w:rsidRDefault="000027E4" w:rsidP="00101BDB">
            <w:pPr>
              <w:widowControl w:val="0"/>
              <w:jc w:val="center"/>
              <w:rPr>
                <w:spacing w:val="-7"/>
                <w:sz w:val="16"/>
                <w:szCs w:val="16"/>
              </w:rPr>
            </w:pPr>
            <w:r w:rsidRPr="00101BDB">
              <w:rPr>
                <w:spacing w:val="-7"/>
                <w:sz w:val="16"/>
                <w:szCs w:val="16"/>
              </w:rPr>
              <w:t>3</w:t>
            </w:r>
          </w:p>
        </w:tc>
        <w:tc>
          <w:tcPr>
            <w:tcW w:w="1276" w:type="dxa"/>
            <w:hideMark/>
          </w:tcPr>
          <w:p w:rsidR="000027E4" w:rsidRPr="00101BDB" w:rsidRDefault="000027E4" w:rsidP="00101BDB">
            <w:pPr>
              <w:widowControl w:val="0"/>
              <w:jc w:val="center"/>
              <w:rPr>
                <w:spacing w:val="-7"/>
                <w:sz w:val="16"/>
                <w:szCs w:val="16"/>
              </w:rPr>
            </w:pPr>
            <w:r w:rsidRPr="00101BDB">
              <w:rPr>
                <w:spacing w:val="-7"/>
                <w:sz w:val="16"/>
                <w:szCs w:val="16"/>
              </w:rPr>
              <w:t>4</w:t>
            </w:r>
          </w:p>
        </w:tc>
        <w:tc>
          <w:tcPr>
            <w:tcW w:w="1134" w:type="dxa"/>
            <w:hideMark/>
          </w:tcPr>
          <w:p w:rsidR="000027E4" w:rsidRPr="00101BDB" w:rsidRDefault="000027E4" w:rsidP="00101BDB">
            <w:pPr>
              <w:widowControl w:val="0"/>
              <w:jc w:val="center"/>
              <w:rPr>
                <w:spacing w:val="-7"/>
                <w:sz w:val="16"/>
                <w:szCs w:val="16"/>
              </w:rPr>
            </w:pPr>
            <w:r w:rsidRPr="00101BDB">
              <w:rPr>
                <w:spacing w:val="-7"/>
                <w:sz w:val="16"/>
                <w:szCs w:val="16"/>
              </w:rPr>
              <w:t>5</w:t>
            </w:r>
          </w:p>
        </w:tc>
        <w:tc>
          <w:tcPr>
            <w:tcW w:w="1275" w:type="dxa"/>
            <w:hideMark/>
          </w:tcPr>
          <w:p w:rsidR="000027E4" w:rsidRPr="00101BDB" w:rsidRDefault="000027E4" w:rsidP="00101BDB">
            <w:pPr>
              <w:widowControl w:val="0"/>
              <w:jc w:val="center"/>
              <w:rPr>
                <w:spacing w:val="-7"/>
                <w:sz w:val="16"/>
                <w:szCs w:val="16"/>
              </w:rPr>
            </w:pPr>
            <w:r w:rsidRPr="00101BDB">
              <w:rPr>
                <w:spacing w:val="-7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:rsidR="000027E4" w:rsidRPr="00101BDB" w:rsidRDefault="000027E4" w:rsidP="00101BDB">
            <w:pPr>
              <w:widowControl w:val="0"/>
              <w:jc w:val="center"/>
              <w:rPr>
                <w:spacing w:val="-7"/>
                <w:sz w:val="16"/>
                <w:szCs w:val="16"/>
              </w:rPr>
            </w:pPr>
            <w:r w:rsidRPr="00101BDB">
              <w:rPr>
                <w:spacing w:val="-7"/>
                <w:sz w:val="16"/>
                <w:szCs w:val="16"/>
              </w:rPr>
              <w:t>7</w:t>
            </w:r>
          </w:p>
        </w:tc>
        <w:tc>
          <w:tcPr>
            <w:tcW w:w="1059" w:type="dxa"/>
            <w:hideMark/>
          </w:tcPr>
          <w:p w:rsidR="000027E4" w:rsidRPr="00101BDB" w:rsidRDefault="000027E4" w:rsidP="00101BDB">
            <w:pPr>
              <w:widowControl w:val="0"/>
              <w:jc w:val="center"/>
              <w:rPr>
                <w:spacing w:val="-7"/>
                <w:sz w:val="16"/>
                <w:szCs w:val="16"/>
              </w:rPr>
            </w:pPr>
            <w:r w:rsidRPr="00101BDB">
              <w:rPr>
                <w:spacing w:val="-7"/>
                <w:sz w:val="16"/>
                <w:szCs w:val="16"/>
              </w:rPr>
              <w:t>8</w:t>
            </w:r>
          </w:p>
        </w:tc>
        <w:tc>
          <w:tcPr>
            <w:tcW w:w="1419" w:type="dxa"/>
            <w:hideMark/>
          </w:tcPr>
          <w:p w:rsidR="000027E4" w:rsidRPr="00101BDB" w:rsidRDefault="000027E4" w:rsidP="00101BDB">
            <w:pPr>
              <w:widowControl w:val="0"/>
              <w:jc w:val="center"/>
              <w:rPr>
                <w:spacing w:val="-7"/>
                <w:sz w:val="16"/>
                <w:szCs w:val="16"/>
              </w:rPr>
            </w:pPr>
            <w:r w:rsidRPr="00101BDB">
              <w:rPr>
                <w:spacing w:val="-7"/>
                <w:sz w:val="16"/>
                <w:szCs w:val="16"/>
              </w:rPr>
              <w:t>9</w:t>
            </w:r>
          </w:p>
        </w:tc>
        <w:tc>
          <w:tcPr>
            <w:tcW w:w="1032" w:type="dxa"/>
            <w:hideMark/>
          </w:tcPr>
          <w:p w:rsidR="000027E4" w:rsidRPr="00101BDB" w:rsidRDefault="000027E4" w:rsidP="00101BDB">
            <w:pPr>
              <w:widowControl w:val="0"/>
              <w:jc w:val="center"/>
              <w:rPr>
                <w:spacing w:val="-7"/>
                <w:sz w:val="16"/>
                <w:szCs w:val="16"/>
              </w:rPr>
            </w:pPr>
            <w:r w:rsidRPr="00101BDB">
              <w:rPr>
                <w:spacing w:val="-7"/>
                <w:sz w:val="16"/>
                <w:szCs w:val="16"/>
              </w:rPr>
              <w:t>10</w:t>
            </w:r>
          </w:p>
        </w:tc>
      </w:tr>
      <w:tr w:rsidR="00101BDB" w:rsidRPr="00101BDB" w:rsidTr="0007791A">
        <w:trPr>
          <w:trHeight w:val="186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 xml:space="preserve">ДОХОДЫ ВСЕГО: 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570 882,50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407 544,60</w:t>
            </w:r>
          </w:p>
        </w:tc>
        <w:tc>
          <w:tcPr>
            <w:tcW w:w="1134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71,4%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416 864,60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-9 320,00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100,0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163 337,9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97,8%</w:t>
            </w:r>
          </w:p>
        </w:tc>
      </w:tr>
      <w:tr w:rsidR="00101BDB" w:rsidRPr="00101BDB" w:rsidTr="0007791A">
        <w:trPr>
          <w:trHeight w:val="520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000 1 00 00000 00 0000 000</w:t>
            </w:r>
          </w:p>
        </w:tc>
        <w:tc>
          <w:tcPr>
            <w:tcW w:w="1559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174 821,00</w:t>
            </w:r>
          </w:p>
        </w:tc>
        <w:tc>
          <w:tcPr>
            <w:tcW w:w="1276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137 716,20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78,8%</w:t>
            </w:r>
          </w:p>
        </w:tc>
        <w:tc>
          <w:tcPr>
            <w:tcW w:w="1275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109 303,80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28 412,40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33,8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37 104,8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126,0%</w:t>
            </w:r>
          </w:p>
        </w:tc>
      </w:tr>
      <w:tr w:rsidR="00101BDB" w:rsidRPr="00101BDB" w:rsidTr="0007791A">
        <w:trPr>
          <w:trHeight w:val="241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Налоговые доходы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154 078,20</w:t>
            </w:r>
          </w:p>
        </w:tc>
        <w:tc>
          <w:tcPr>
            <w:tcW w:w="1276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128 783,60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83,6%</w:t>
            </w:r>
          </w:p>
        </w:tc>
        <w:tc>
          <w:tcPr>
            <w:tcW w:w="1275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102 385,20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26 398,40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93,5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25 294,6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125,8%</w:t>
            </w:r>
          </w:p>
        </w:tc>
      </w:tr>
      <w:tr w:rsidR="00101BDB" w:rsidRPr="00101BDB" w:rsidTr="0007791A">
        <w:trPr>
          <w:trHeight w:val="525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000 1 01 02000 01 0000 110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143 931,20</w:t>
            </w:r>
          </w:p>
        </w:tc>
        <w:tc>
          <w:tcPr>
            <w:tcW w:w="1276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118 299,20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82,2%</w:t>
            </w:r>
          </w:p>
        </w:tc>
        <w:tc>
          <w:tcPr>
            <w:tcW w:w="1275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95 697,70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22 601,50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91,9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25 632,0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123,6%</w:t>
            </w:r>
          </w:p>
        </w:tc>
      </w:tr>
      <w:tr w:rsidR="00101BDB" w:rsidRPr="00101BDB" w:rsidTr="0007791A">
        <w:trPr>
          <w:trHeight w:val="4907"/>
        </w:trPr>
        <w:tc>
          <w:tcPr>
            <w:tcW w:w="2977" w:type="dxa"/>
            <w:hideMark/>
          </w:tcPr>
          <w:p w:rsidR="000027E4" w:rsidRPr="0007791A" w:rsidRDefault="000027E4" w:rsidP="000027E4">
            <w:pPr>
              <w:widowControl w:val="0"/>
              <w:jc w:val="both"/>
              <w:rPr>
                <w:spacing w:val="-7"/>
                <w:sz w:val="18"/>
                <w:szCs w:val="18"/>
              </w:rPr>
            </w:pPr>
            <w:proofErr w:type="gramStart"/>
            <w:r w:rsidRPr="0007791A">
              <w:rPr>
                <w:spacing w:val="-7"/>
                <w:sz w:val="18"/>
                <w:szCs w:val="18"/>
              </w:rPr>
              <w:t>Налог на доходы физических лиц с доходов, источником которых являе</w:t>
            </w:r>
            <w:r w:rsidRPr="0007791A">
              <w:rPr>
                <w:spacing w:val="-7"/>
                <w:sz w:val="18"/>
                <w:szCs w:val="18"/>
              </w:rPr>
              <w:t>т</w:t>
            </w:r>
            <w:r w:rsidRPr="0007791A">
              <w:rPr>
                <w:spacing w:val="-7"/>
                <w:sz w:val="18"/>
                <w:szCs w:val="18"/>
              </w:rPr>
              <w:t>ся налоговый агент, за исключением доходов, в отношении которых исчи</w:t>
            </w:r>
            <w:r w:rsidRPr="0007791A">
              <w:rPr>
                <w:spacing w:val="-7"/>
                <w:sz w:val="18"/>
                <w:szCs w:val="18"/>
              </w:rPr>
              <w:t>с</w:t>
            </w:r>
            <w:r w:rsidRPr="0007791A">
              <w:rPr>
                <w:spacing w:val="-7"/>
                <w:sz w:val="18"/>
                <w:szCs w:val="18"/>
              </w:rPr>
              <w:t>ление и уплата налога осуществляю</w:t>
            </w:r>
            <w:r w:rsidRPr="0007791A">
              <w:rPr>
                <w:spacing w:val="-7"/>
                <w:sz w:val="18"/>
                <w:szCs w:val="18"/>
              </w:rPr>
              <w:t>т</w:t>
            </w:r>
            <w:r w:rsidRPr="0007791A">
              <w:rPr>
                <w:spacing w:val="-7"/>
                <w:sz w:val="18"/>
                <w:szCs w:val="18"/>
              </w:rPr>
              <w:t>ся в соответствии со статьями 227, 227.1 и 228 Налогового кодекса Ро</w:t>
            </w:r>
            <w:r w:rsidRPr="0007791A">
              <w:rPr>
                <w:spacing w:val="-7"/>
                <w:sz w:val="18"/>
                <w:szCs w:val="18"/>
              </w:rPr>
              <w:t>с</w:t>
            </w:r>
            <w:r w:rsidRPr="0007791A">
              <w:rPr>
                <w:spacing w:val="-7"/>
                <w:sz w:val="18"/>
                <w:szCs w:val="18"/>
              </w:rPr>
              <w:t>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7791A">
              <w:rPr>
                <w:spacing w:val="-7"/>
                <w:sz w:val="18"/>
                <w:szCs w:val="18"/>
              </w:rPr>
              <w:t xml:space="preserve"> </w:t>
            </w:r>
            <w:proofErr w:type="gramStart"/>
            <w:r w:rsidRPr="0007791A">
              <w:rPr>
                <w:spacing w:val="-7"/>
                <w:sz w:val="18"/>
                <w:szCs w:val="18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</w:t>
            </w:r>
            <w:r w:rsidRPr="0007791A">
              <w:rPr>
                <w:spacing w:val="-7"/>
                <w:sz w:val="18"/>
                <w:szCs w:val="18"/>
              </w:rPr>
              <w:t>а</w:t>
            </w:r>
            <w:r w:rsidRPr="0007791A">
              <w:rPr>
                <w:spacing w:val="-7"/>
                <w:sz w:val="18"/>
                <w:szCs w:val="18"/>
              </w:rPr>
              <w:t>стия в организации, полученных ф</w:t>
            </w:r>
            <w:r w:rsidRPr="0007791A">
              <w:rPr>
                <w:spacing w:val="-7"/>
                <w:sz w:val="18"/>
                <w:szCs w:val="18"/>
              </w:rPr>
              <w:t>и</w:t>
            </w:r>
            <w:r w:rsidRPr="0007791A">
              <w:rPr>
                <w:spacing w:val="-7"/>
                <w:sz w:val="18"/>
                <w:szCs w:val="18"/>
              </w:rPr>
              <w:t>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000 1 01 02010 01 0000 110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138 346,90</w:t>
            </w:r>
          </w:p>
        </w:tc>
        <w:tc>
          <w:tcPr>
            <w:tcW w:w="1276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100 906,70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72,9%</w:t>
            </w:r>
          </w:p>
        </w:tc>
        <w:tc>
          <w:tcPr>
            <w:tcW w:w="1275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94 100,70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6 806,00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85,3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37 440,2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107,2%</w:t>
            </w:r>
          </w:p>
        </w:tc>
      </w:tr>
      <w:tr w:rsidR="00101BDB" w:rsidRPr="00101BDB" w:rsidTr="0007791A">
        <w:trPr>
          <w:trHeight w:val="4340"/>
        </w:trPr>
        <w:tc>
          <w:tcPr>
            <w:tcW w:w="2977" w:type="dxa"/>
            <w:hideMark/>
          </w:tcPr>
          <w:p w:rsidR="000027E4" w:rsidRPr="0007791A" w:rsidRDefault="000027E4" w:rsidP="000027E4">
            <w:pPr>
              <w:widowControl w:val="0"/>
              <w:jc w:val="both"/>
              <w:rPr>
                <w:spacing w:val="-7"/>
                <w:sz w:val="20"/>
                <w:szCs w:val="20"/>
              </w:rPr>
            </w:pPr>
            <w:proofErr w:type="gramStart"/>
            <w:r w:rsidRPr="0007791A">
              <w:rPr>
                <w:spacing w:val="-7"/>
                <w:sz w:val="20"/>
                <w:szCs w:val="20"/>
              </w:rPr>
              <w:lastRenderedPageBreak/>
              <w:t>Налог на доходы физических лиц с доходов, полученных от ос</w:t>
            </w:r>
            <w:r w:rsidRPr="0007791A">
              <w:rPr>
                <w:spacing w:val="-7"/>
                <w:sz w:val="20"/>
                <w:szCs w:val="20"/>
              </w:rPr>
              <w:t>у</w:t>
            </w:r>
            <w:r w:rsidRPr="0007791A">
              <w:rPr>
                <w:spacing w:val="-7"/>
                <w:sz w:val="20"/>
                <w:szCs w:val="20"/>
              </w:rPr>
              <w:t>ществления деятельности физич</w:t>
            </w:r>
            <w:r w:rsidRPr="0007791A">
              <w:rPr>
                <w:spacing w:val="-7"/>
                <w:sz w:val="20"/>
                <w:szCs w:val="20"/>
              </w:rPr>
              <w:t>е</w:t>
            </w:r>
            <w:r w:rsidRPr="0007791A">
              <w:rPr>
                <w:spacing w:val="-7"/>
                <w:sz w:val="20"/>
                <w:szCs w:val="20"/>
              </w:rPr>
              <w:t>скими лицами, зарегистрирова</w:t>
            </w:r>
            <w:r w:rsidRPr="0007791A">
              <w:rPr>
                <w:spacing w:val="-7"/>
                <w:sz w:val="20"/>
                <w:szCs w:val="20"/>
              </w:rPr>
              <w:t>н</w:t>
            </w:r>
            <w:r w:rsidRPr="0007791A">
              <w:rPr>
                <w:spacing w:val="-7"/>
                <w:sz w:val="20"/>
                <w:szCs w:val="20"/>
              </w:rPr>
              <w:t>ными в качестве индивидуальных предпринимателей, нотариусов, занимающихся частной практ</w:t>
            </w:r>
            <w:r w:rsidRPr="0007791A">
              <w:rPr>
                <w:spacing w:val="-7"/>
                <w:sz w:val="20"/>
                <w:szCs w:val="20"/>
              </w:rPr>
              <w:t>и</w:t>
            </w:r>
            <w:r w:rsidRPr="0007791A">
              <w:rPr>
                <w:spacing w:val="-7"/>
                <w:sz w:val="20"/>
                <w:szCs w:val="20"/>
              </w:rPr>
              <w:t>кой, адвокатов, учредивших адв</w:t>
            </w:r>
            <w:r w:rsidRPr="0007791A">
              <w:rPr>
                <w:spacing w:val="-7"/>
                <w:sz w:val="20"/>
                <w:szCs w:val="20"/>
              </w:rPr>
              <w:t>о</w:t>
            </w:r>
            <w:r w:rsidRPr="0007791A">
              <w:rPr>
                <w:spacing w:val="-7"/>
                <w:sz w:val="20"/>
                <w:szCs w:val="20"/>
              </w:rPr>
              <w:t>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</w:t>
            </w:r>
            <w:r w:rsidRPr="0007791A">
              <w:rPr>
                <w:spacing w:val="-7"/>
                <w:sz w:val="20"/>
                <w:szCs w:val="20"/>
              </w:rPr>
              <w:t>б</w:t>
            </w:r>
            <w:r w:rsidRPr="0007791A">
              <w:rPr>
                <w:spacing w:val="-7"/>
                <w:sz w:val="20"/>
                <w:szCs w:val="20"/>
              </w:rPr>
              <w:t>лей за налоговые периоды до 1 января 2025 года, а также</w:t>
            </w:r>
            <w:proofErr w:type="gramEnd"/>
            <w:r w:rsidRPr="0007791A">
              <w:rPr>
                <w:spacing w:val="-7"/>
                <w:sz w:val="20"/>
                <w:szCs w:val="20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000 1 01 02020 01 0000 110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138,10</w:t>
            </w:r>
          </w:p>
        </w:tc>
        <w:tc>
          <w:tcPr>
            <w:tcW w:w="1276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372,30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269,6%</w:t>
            </w:r>
          </w:p>
        </w:tc>
        <w:tc>
          <w:tcPr>
            <w:tcW w:w="1275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419,70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-47,40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0,3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-234,2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88,7%</w:t>
            </w:r>
          </w:p>
        </w:tc>
      </w:tr>
      <w:tr w:rsidR="00101BDB" w:rsidRPr="00101BDB" w:rsidTr="0007791A">
        <w:trPr>
          <w:trHeight w:val="3934"/>
        </w:trPr>
        <w:tc>
          <w:tcPr>
            <w:tcW w:w="2977" w:type="dxa"/>
            <w:hideMark/>
          </w:tcPr>
          <w:p w:rsidR="000027E4" w:rsidRPr="0007791A" w:rsidRDefault="000027E4" w:rsidP="000027E4">
            <w:pPr>
              <w:widowControl w:val="0"/>
              <w:jc w:val="both"/>
              <w:rPr>
                <w:spacing w:val="-7"/>
                <w:sz w:val="20"/>
                <w:szCs w:val="20"/>
              </w:rPr>
            </w:pPr>
            <w:proofErr w:type="gramStart"/>
            <w:r w:rsidRPr="0007791A">
              <w:rPr>
                <w:spacing w:val="-7"/>
                <w:sz w:val="20"/>
                <w:szCs w:val="20"/>
              </w:rPr>
              <w:t>Налог на доходы физических лиц с доходов, полученных физич</w:t>
            </w:r>
            <w:r w:rsidRPr="0007791A">
              <w:rPr>
                <w:spacing w:val="-7"/>
                <w:sz w:val="20"/>
                <w:szCs w:val="20"/>
              </w:rPr>
              <w:t>е</w:t>
            </w:r>
            <w:r w:rsidRPr="0007791A">
              <w:rPr>
                <w:spacing w:val="-7"/>
                <w:sz w:val="20"/>
                <w:szCs w:val="20"/>
              </w:rPr>
              <w:t>скими лицами в соответствии со статьей 228 Налогового кодекса Российской Федерации (за искл</w:t>
            </w:r>
            <w:r w:rsidRPr="0007791A">
              <w:rPr>
                <w:spacing w:val="-7"/>
                <w:sz w:val="20"/>
                <w:szCs w:val="20"/>
              </w:rPr>
              <w:t>ю</w:t>
            </w:r>
            <w:r w:rsidRPr="0007791A">
              <w:rPr>
                <w:spacing w:val="-7"/>
                <w:sz w:val="20"/>
                <w:szCs w:val="20"/>
              </w:rPr>
              <w:t>чением доходов от долевого уч</w:t>
            </w:r>
            <w:r w:rsidRPr="0007791A">
              <w:rPr>
                <w:spacing w:val="-7"/>
                <w:sz w:val="20"/>
                <w:szCs w:val="20"/>
              </w:rPr>
              <w:t>а</w:t>
            </w:r>
            <w:r w:rsidRPr="0007791A">
              <w:rPr>
                <w:spacing w:val="-7"/>
                <w:sz w:val="20"/>
                <w:szCs w:val="20"/>
              </w:rPr>
              <w:t>стия в организации, полученных физическим лицом - налоговым резидентом Российской Федер</w:t>
            </w:r>
            <w:r w:rsidRPr="0007791A">
              <w:rPr>
                <w:spacing w:val="-7"/>
                <w:sz w:val="20"/>
                <w:szCs w:val="20"/>
              </w:rPr>
              <w:t>а</w:t>
            </w:r>
            <w:r w:rsidRPr="0007791A">
              <w:rPr>
                <w:spacing w:val="-7"/>
                <w:sz w:val="20"/>
                <w:szCs w:val="20"/>
              </w:rPr>
              <w:t>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7791A">
              <w:rPr>
                <w:spacing w:val="-7"/>
                <w:sz w:val="20"/>
                <w:szCs w:val="20"/>
              </w:rPr>
              <w:t xml:space="preserve">, не </w:t>
            </w:r>
            <w:proofErr w:type="gramStart"/>
            <w:r w:rsidRPr="0007791A">
              <w:rPr>
                <w:spacing w:val="-7"/>
                <w:sz w:val="20"/>
                <w:szCs w:val="20"/>
              </w:rPr>
              <w:t>превышающей</w:t>
            </w:r>
            <w:proofErr w:type="gramEnd"/>
            <w:r w:rsidRPr="0007791A">
              <w:rPr>
                <w:spacing w:val="-7"/>
                <w:sz w:val="20"/>
                <w:szCs w:val="2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2694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000 1 01 02030 01 0000 110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1 591,30</w:t>
            </w:r>
          </w:p>
        </w:tc>
        <w:tc>
          <w:tcPr>
            <w:tcW w:w="1276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2 382,60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149,7%</w:t>
            </w:r>
          </w:p>
        </w:tc>
        <w:tc>
          <w:tcPr>
            <w:tcW w:w="1275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1 175,60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1 207,00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2,0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-791,3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202,7%</w:t>
            </w:r>
          </w:p>
        </w:tc>
      </w:tr>
      <w:tr w:rsidR="00101BDB" w:rsidRPr="00101BDB" w:rsidTr="0007791A">
        <w:trPr>
          <w:trHeight w:val="3064"/>
        </w:trPr>
        <w:tc>
          <w:tcPr>
            <w:tcW w:w="2977" w:type="dxa"/>
            <w:hideMark/>
          </w:tcPr>
          <w:p w:rsidR="000027E4" w:rsidRPr="0007791A" w:rsidRDefault="000027E4" w:rsidP="000027E4">
            <w:pPr>
              <w:widowControl w:val="0"/>
              <w:jc w:val="both"/>
              <w:rPr>
                <w:spacing w:val="-7"/>
                <w:sz w:val="20"/>
                <w:szCs w:val="20"/>
              </w:rPr>
            </w:pPr>
            <w:proofErr w:type="gramStart"/>
            <w:r w:rsidRPr="0007791A">
              <w:rPr>
                <w:spacing w:val="-7"/>
                <w:sz w:val="20"/>
                <w:szCs w:val="20"/>
              </w:rPr>
              <w:lastRenderedPageBreak/>
              <w:t>Налог на доходы физических лиц в части суммы налога, превыш</w:t>
            </w:r>
            <w:r w:rsidRPr="0007791A">
              <w:rPr>
                <w:spacing w:val="-7"/>
                <w:sz w:val="20"/>
                <w:szCs w:val="20"/>
              </w:rPr>
              <w:t>а</w:t>
            </w:r>
            <w:r w:rsidRPr="0007791A">
              <w:rPr>
                <w:spacing w:val="-7"/>
                <w:sz w:val="20"/>
                <w:szCs w:val="20"/>
              </w:rPr>
              <w:t>ющей 650 000 рублей, относяще</w:t>
            </w:r>
            <w:r w:rsidRPr="0007791A">
              <w:rPr>
                <w:spacing w:val="-7"/>
                <w:sz w:val="20"/>
                <w:szCs w:val="20"/>
              </w:rPr>
              <w:t>й</w:t>
            </w:r>
            <w:r w:rsidRPr="0007791A">
              <w:rPr>
                <w:spacing w:val="-7"/>
                <w:sz w:val="20"/>
                <w:szCs w:val="20"/>
              </w:rPr>
              <w:t>ся к части налоговой базы, пр</w:t>
            </w:r>
            <w:r w:rsidRPr="0007791A">
              <w:rPr>
                <w:spacing w:val="-7"/>
                <w:sz w:val="20"/>
                <w:szCs w:val="20"/>
              </w:rPr>
              <w:t>е</w:t>
            </w:r>
            <w:r w:rsidRPr="0007791A">
              <w:rPr>
                <w:spacing w:val="-7"/>
                <w:sz w:val="20"/>
                <w:szCs w:val="20"/>
              </w:rPr>
              <w:t>вышающей 5 000 000 рублей (за исключением налога на доходы физических лиц с сумм прибыли контролируемой иностранной компании, в том числе фиксир</w:t>
            </w:r>
            <w:r w:rsidRPr="0007791A">
              <w:rPr>
                <w:spacing w:val="-7"/>
                <w:sz w:val="20"/>
                <w:szCs w:val="20"/>
              </w:rPr>
              <w:t>о</w:t>
            </w:r>
            <w:r w:rsidRPr="0007791A">
              <w:rPr>
                <w:spacing w:val="-7"/>
                <w:sz w:val="20"/>
                <w:szCs w:val="20"/>
              </w:rPr>
              <w:t>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</w:t>
            </w:r>
            <w:r w:rsidRPr="0007791A">
              <w:rPr>
                <w:spacing w:val="-7"/>
                <w:sz w:val="20"/>
                <w:szCs w:val="20"/>
              </w:rPr>
              <w:t>н</w:t>
            </w:r>
            <w:r w:rsidRPr="0007791A">
              <w:rPr>
                <w:spacing w:val="-7"/>
                <w:sz w:val="20"/>
                <w:szCs w:val="20"/>
              </w:rPr>
              <w:t>ных</w:t>
            </w:r>
            <w:proofErr w:type="gramEnd"/>
            <w:r w:rsidRPr="0007791A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07791A">
              <w:rPr>
                <w:spacing w:val="-7"/>
                <w:sz w:val="20"/>
                <w:szCs w:val="20"/>
              </w:rPr>
              <w:t>физическим лицом - налог</w:t>
            </w:r>
            <w:r w:rsidRPr="0007791A">
              <w:rPr>
                <w:spacing w:val="-7"/>
                <w:sz w:val="20"/>
                <w:szCs w:val="20"/>
              </w:rPr>
              <w:t>о</w:t>
            </w:r>
            <w:r w:rsidRPr="0007791A">
              <w:rPr>
                <w:spacing w:val="-7"/>
                <w:sz w:val="20"/>
                <w:szCs w:val="20"/>
              </w:rPr>
              <w:t>вым резидентом Российской Ф</w:t>
            </w:r>
            <w:r w:rsidRPr="0007791A">
              <w:rPr>
                <w:spacing w:val="-7"/>
                <w:sz w:val="20"/>
                <w:szCs w:val="20"/>
              </w:rPr>
              <w:t>е</w:t>
            </w:r>
            <w:r w:rsidRPr="0007791A">
              <w:rPr>
                <w:spacing w:val="-7"/>
                <w:sz w:val="20"/>
                <w:szCs w:val="20"/>
              </w:rPr>
              <w:t>дерации в виде дивидендов) за налоговые периоды до 1 января 2025 года, а также налог на дох</w:t>
            </w:r>
            <w:r w:rsidRPr="0007791A">
              <w:rPr>
                <w:spacing w:val="-7"/>
                <w:sz w:val="20"/>
                <w:szCs w:val="20"/>
              </w:rPr>
              <w:t>о</w:t>
            </w:r>
            <w:r w:rsidRPr="0007791A">
              <w:rPr>
                <w:spacing w:val="-7"/>
                <w:sz w:val="20"/>
                <w:szCs w:val="20"/>
              </w:rPr>
              <w:t>ды физических лиц в части суммы налога, превышающей 312 тысяч рублей, относящейся к части налоговой базы, превышающей 2,4 миллиона рублей и составл</w:t>
            </w:r>
            <w:r w:rsidRPr="0007791A">
              <w:rPr>
                <w:spacing w:val="-7"/>
                <w:sz w:val="20"/>
                <w:szCs w:val="20"/>
              </w:rPr>
              <w:t>я</w:t>
            </w:r>
            <w:r w:rsidRPr="0007791A">
              <w:rPr>
                <w:spacing w:val="-7"/>
                <w:sz w:val="20"/>
                <w:szCs w:val="20"/>
              </w:rPr>
              <w:t>ющей не более 5 миллионов ру</w:t>
            </w:r>
            <w:r w:rsidRPr="0007791A">
              <w:rPr>
                <w:spacing w:val="-7"/>
                <w:sz w:val="20"/>
                <w:szCs w:val="20"/>
              </w:rPr>
              <w:t>б</w:t>
            </w:r>
            <w:r w:rsidRPr="0007791A">
              <w:rPr>
                <w:spacing w:val="-7"/>
                <w:sz w:val="20"/>
                <w:szCs w:val="20"/>
              </w:rPr>
              <w:t>лей (за исключением налога на доходы физических лиц в отн</w:t>
            </w:r>
            <w:r w:rsidRPr="0007791A">
              <w:rPr>
                <w:spacing w:val="-7"/>
                <w:sz w:val="20"/>
                <w:szCs w:val="20"/>
              </w:rPr>
              <w:t>о</w:t>
            </w:r>
            <w:r w:rsidRPr="0007791A">
              <w:rPr>
                <w:spacing w:val="-7"/>
                <w:sz w:val="20"/>
                <w:szCs w:val="20"/>
              </w:rPr>
              <w:t>шении доходов, указанных в</w:t>
            </w:r>
            <w:proofErr w:type="gramEnd"/>
            <w:r w:rsidRPr="0007791A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07791A">
              <w:rPr>
                <w:spacing w:val="-7"/>
                <w:sz w:val="20"/>
                <w:szCs w:val="20"/>
              </w:rPr>
              <w:t>абз</w:t>
            </w:r>
            <w:r w:rsidRPr="0007791A">
              <w:rPr>
                <w:spacing w:val="-7"/>
                <w:sz w:val="20"/>
                <w:szCs w:val="20"/>
              </w:rPr>
              <w:t>а</w:t>
            </w:r>
            <w:r w:rsidRPr="0007791A">
              <w:rPr>
                <w:spacing w:val="-7"/>
                <w:sz w:val="20"/>
                <w:szCs w:val="20"/>
              </w:rPr>
              <w:t>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</w:t>
            </w:r>
            <w:r w:rsidRPr="0007791A">
              <w:rPr>
                <w:spacing w:val="-7"/>
                <w:sz w:val="20"/>
                <w:szCs w:val="20"/>
              </w:rPr>
              <w:t>к</w:t>
            </w:r>
            <w:r w:rsidRPr="0007791A">
              <w:rPr>
                <w:spacing w:val="-7"/>
                <w:sz w:val="20"/>
                <w:szCs w:val="20"/>
              </w:rPr>
              <w:t>те 6 статьи 210 Налогового коде</w:t>
            </w:r>
            <w:r w:rsidRPr="0007791A">
              <w:rPr>
                <w:spacing w:val="-7"/>
                <w:sz w:val="20"/>
                <w:szCs w:val="20"/>
              </w:rPr>
              <w:t>к</w:t>
            </w:r>
            <w:r w:rsidRPr="0007791A">
              <w:rPr>
                <w:spacing w:val="-7"/>
                <w:sz w:val="20"/>
                <w:szCs w:val="20"/>
              </w:rPr>
              <w:t>са Российской Федерации, пр</w:t>
            </w:r>
            <w:r w:rsidRPr="0007791A">
              <w:rPr>
                <w:spacing w:val="-7"/>
                <w:sz w:val="20"/>
                <w:szCs w:val="20"/>
              </w:rPr>
              <w:t>е</w:t>
            </w:r>
            <w:r w:rsidRPr="0007791A">
              <w:rPr>
                <w:spacing w:val="-7"/>
                <w:sz w:val="20"/>
                <w:szCs w:val="20"/>
              </w:rPr>
              <w:t>вышающей 2,4 миллиона рублей (за исключением налога на дох</w:t>
            </w:r>
            <w:r w:rsidRPr="0007791A">
              <w:rPr>
                <w:spacing w:val="-7"/>
                <w:sz w:val="20"/>
                <w:szCs w:val="20"/>
              </w:rPr>
              <w:t>о</w:t>
            </w:r>
            <w:r w:rsidRPr="0007791A">
              <w:rPr>
                <w:spacing w:val="-7"/>
                <w:sz w:val="20"/>
                <w:szCs w:val="20"/>
              </w:rPr>
              <w:t>ды физических лиц в отношении доходов, указанных в абзацах тридцать пятом и тридцать ш</w:t>
            </w:r>
            <w:r w:rsidRPr="0007791A">
              <w:rPr>
                <w:spacing w:val="-7"/>
                <w:sz w:val="20"/>
                <w:szCs w:val="20"/>
              </w:rPr>
              <w:t>е</w:t>
            </w:r>
            <w:r w:rsidRPr="0007791A">
              <w:rPr>
                <w:spacing w:val="-7"/>
                <w:sz w:val="20"/>
                <w:szCs w:val="20"/>
              </w:rPr>
              <w:t>стом статьи</w:t>
            </w:r>
            <w:proofErr w:type="gramEnd"/>
            <w:r w:rsidRPr="0007791A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07791A">
              <w:rPr>
                <w:spacing w:val="-7"/>
                <w:sz w:val="20"/>
                <w:szCs w:val="20"/>
              </w:rPr>
              <w:t>50 Бюджетного к</w:t>
            </w:r>
            <w:r w:rsidRPr="0007791A">
              <w:rPr>
                <w:spacing w:val="-7"/>
                <w:sz w:val="20"/>
                <w:szCs w:val="20"/>
              </w:rPr>
              <w:t>о</w:t>
            </w:r>
            <w:r w:rsidRPr="0007791A">
              <w:rPr>
                <w:spacing w:val="-7"/>
                <w:sz w:val="20"/>
                <w:szCs w:val="20"/>
              </w:rPr>
              <w:t xml:space="preserve">декса Российской Федерации), а </w:t>
            </w:r>
            <w:r w:rsidRPr="0007791A">
              <w:rPr>
                <w:spacing w:val="-7"/>
                <w:sz w:val="20"/>
                <w:szCs w:val="20"/>
              </w:rPr>
              <w:lastRenderedPageBreak/>
              <w:t>также налога на доходы физич</w:t>
            </w:r>
            <w:r w:rsidRPr="0007791A">
              <w:rPr>
                <w:spacing w:val="-7"/>
                <w:sz w:val="20"/>
                <w:szCs w:val="20"/>
              </w:rPr>
              <w:t>е</w:t>
            </w:r>
            <w:r w:rsidRPr="0007791A">
              <w:rPr>
                <w:spacing w:val="-7"/>
                <w:sz w:val="20"/>
                <w:szCs w:val="20"/>
              </w:rPr>
              <w:t>ских лиц в отношении доходов физических лиц, не являющихся налоговыми резидентами Росси</w:t>
            </w:r>
            <w:r w:rsidRPr="0007791A">
              <w:rPr>
                <w:spacing w:val="-7"/>
                <w:sz w:val="20"/>
                <w:szCs w:val="20"/>
              </w:rPr>
              <w:t>й</w:t>
            </w:r>
            <w:r w:rsidRPr="0007791A">
              <w:rPr>
                <w:spacing w:val="-7"/>
                <w:sz w:val="20"/>
                <w:szCs w:val="20"/>
              </w:rPr>
              <w:t>ской Федерации, указанных в а</w:t>
            </w:r>
            <w:r w:rsidRPr="0007791A">
              <w:rPr>
                <w:spacing w:val="-7"/>
                <w:sz w:val="20"/>
                <w:szCs w:val="20"/>
              </w:rPr>
              <w:t>б</w:t>
            </w:r>
            <w:r w:rsidRPr="0007791A">
              <w:rPr>
                <w:spacing w:val="-7"/>
                <w:sz w:val="20"/>
                <w:szCs w:val="20"/>
              </w:rPr>
              <w:t>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2694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lastRenderedPageBreak/>
              <w:t>000 1 01 02080 01 0000 110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238,40</w:t>
            </w:r>
          </w:p>
        </w:tc>
        <w:tc>
          <w:tcPr>
            <w:tcW w:w="1276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182,30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76,5%</w:t>
            </w:r>
          </w:p>
        </w:tc>
        <w:tc>
          <w:tcPr>
            <w:tcW w:w="1275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-0,20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182,50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56,1</w:t>
            </w:r>
          </w:p>
        </w:tc>
        <w:tc>
          <w:tcPr>
            <w:tcW w:w="1032" w:type="dxa"/>
            <w:noWrap/>
            <w:hideMark/>
          </w:tcPr>
          <w:p w:rsidR="000027E4" w:rsidRPr="00BF7B10" w:rsidRDefault="000027E4" w:rsidP="000027E4">
            <w:pPr>
              <w:widowControl w:val="0"/>
              <w:jc w:val="both"/>
              <w:rPr>
                <w:spacing w:val="-7"/>
                <w:sz w:val="18"/>
                <w:szCs w:val="18"/>
              </w:rPr>
            </w:pPr>
            <w:r w:rsidRPr="00BF7B10">
              <w:rPr>
                <w:spacing w:val="-7"/>
                <w:sz w:val="18"/>
                <w:szCs w:val="18"/>
              </w:rPr>
              <w:t>-91150,0%</w:t>
            </w:r>
          </w:p>
        </w:tc>
      </w:tr>
      <w:tr w:rsidR="00101BDB" w:rsidRPr="00101BDB" w:rsidTr="0007791A">
        <w:trPr>
          <w:trHeight w:val="2966"/>
        </w:trPr>
        <w:tc>
          <w:tcPr>
            <w:tcW w:w="2977" w:type="dxa"/>
            <w:hideMark/>
          </w:tcPr>
          <w:p w:rsidR="000027E4" w:rsidRPr="0007791A" w:rsidRDefault="000027E4" w:rsidP="000027E4">
            <w:pPr>
              <w:widowControl w:val="0"/>
              <w:jc w:val="both"/>
              <w:rPr>
                <w:spacing w:val="-7"/>
                <w:sz w:val="20"/>
                <w:szCs w:val="20"/>
              </w:rPr>
            </w:pPr>
            <w:proofErr w:type="gramStart"/>
            <w:r w:rsidRPr="0007791A">
              <w:rPr>
                <w:spacing w:val="-7"/>
                <w:sz w:val="20"/>
                <w:szCs w:val="20"/>
              </w:rPr>
              <w:lastRenderedPageBreak/>
              <w:t>Налог на доходы физических лиц в отношении доходов от долевого участия в организации, получе</w:t>
            </w:r>
            <w:r w:rsidRPr="0007791A">
              <w:rPr>
                <w:spacing w:val="-7"/>
                <w:sz w:val="20"/>
                <w:szCs w:val="20"/>
              </w:rPr>
              <w:t>н</w:t>
            </w:r>
            <w:r w:rsidRPr="0007791A">
              <w:rPr>
                <w:spacing w:val="-7"/>
                <w:sz w:val="20"/>
                <w:szCs w:val="20"/>
              </w:rPr>
              <w:t>ных физическим лицом - налог</w:t>
            </w:r>
            <w:r w:rsidRPr="0007791A">
              <w:rPr>
                <w:spacing w:val="-7"/>
                <w:sz w:val="20"/>
                <w:szCs w:val="20"/>
              </w:rPr>
              <w:t>о</w:t>
            </w:r>
            <w:r w:rsidRPr="0007791A">
              <w:rPr>
                <w:spacing w:val="-7"/>
                <w:sz w:val="20"/>
                <w:szCs w:val="20"/>
              </w:rPr>
              <w:t>вым резидентом Российской Ф</w:t>
            </w:r>
            <w:r w:rsidRPr="0007791A">
              <w:rPr>
                <w:spacing w:val="-7"/>
                <w:sz w:val="20"/>
                <w:szCs w:val="20"/>
              </w:rPr>
              <w:t>е</w:t>
            </w:r>
            <w:r w:rsidRPr="0007791A">
              <w:rPr>
                <w:spacing w:val="-7"/>
                <w:sz w:val="20"/>
                <w:szCs w:val="20"/>
              </w:rPr>
              <w:t>дерации в виде дивидендов (в ч</w:t>
            </w:r>
            <w:r w:rsidRPr="0007791A">
              <w:rPr>
                <w:spacing w:val="-7"/>
                <w:sz w:val="20"/>
                <w:szCs w:val="20"/>
              </w:rPr>
              <w:t>а</w:t>
            </w:r>
            <w:r w:rsidRPr="0007791A">
              <w:rPr>
                <w:spacing w:val="-7"/>
                <w:sz w:val="20"/>
                <w:szCs w:val="20"/>
              </w:rPr>
              <w:t>сти суммы налога, не превыша</w:t>
            </w:r>
            <w:r w:rsidRPr="0007791A">
              <w:rPr>
                <w:spacing w:val="-7"/>
                <w:sz w:val="20"/>
                <w:szCs w:val="20"/>
              </w:rPr>
              <w:t>ю</w:t>
            </w:r>
            <w:r w:rsidRPr="0007791A">
              <w:rPr>
                <w:spacing w:val="-7"/>
                <w:sz w:val="20"/>
                <w:szCs w:val="20"/>
              </w:rPr>
              <w:t>щей 650 тысяч рублей за налог</w:t>
            </w:r>
            <w:r w:rsidRPr="0007791A">
              <w:rPr>
                <w:spacing w:val="-7"/>
                <w:sz w:val="20"/>
                <w:szCs w:val="20"/>
              </w:rPr>
              <w:t>о</w:t>
            </w:r>
            <w:r w:rsidRPr="0007791A">
              <w:rPr>
                <w:spacing w:val="-7"/>
                <w:sz w:val="20"/>
                <w:szCs w:val="20"/>
              </w:rPr>
              <w:t>вые периоды до 1 января 2025 года, а также в части суммы нал</w:t>
            </w:r>
            <w:r w:rsidRPr="0007791A">
              <w:rPr>
                <w:spacing w:val="-7"/>
                <w:sz w:val="20"/>
                <w:szCs w:val="20"/>
              </w:rPr>
              <w:t>о</w:t>
            </w:r>
            <w:r w:rsidRPr="0007791A">
              <w:rPr>
                <w:spacing w:val="-7"/>
                <w:sz w:val="20"/>
                <w:szCs w:val="20"/>
              </w:rPr>
              <w:t>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2694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000 101 02130 01 1000 110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3 176,50</w:t>
            </w:r>
          </w:p>
        </w:tc>
        <w:tc>
          <w:tcPr>
            <w:tcW w:w="1276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414,20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13,0%</w:t>
            </w:r>
          </w:p>
        </w:tc>
        <w:tc>
          <w:tcPr>
            <w:tcW w:w="1275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1,90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412,30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0,4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2 762,3</w:t>
            </w:r>
          </w:p>
        </w:tc>
        <w:tc>
          <w:tcPr>
            <w:tcW w:w="1032" w:type="dxa"/>
            <w:noWrap/>
            <w:hideMark/>
          </w:tcPr>
          <w:p w:rsidR="000027E4" w:rsidRPr="00BF7B10" w:rsidRDefault="000027E4" w:rsidP="000027E4">
            <w:pPr>
              <w:widowControl w:val="0"/>
              <w:jc w:val="both"/>
              <w:rPr>
                <w:spacing w:val="-7"/>
                <w:sz w:val="18"/>
                <w:szCs w:val="18"/>
              </w:rPr>
            </w:pPr>
            <w:r w:rsidRPr="00BF7B10">
              <w:rPr>
                <w:spacing w:val="-7"/>
                <w:sz w:val="18"/>
                <w:szCs w:val="18"/>
              </w:rPr>
              <w:t>21800,0%</w:t>
            </w:r>
          </w:p>
        </w:tc>
      </w:tr>
      <w:tr w:rsidR="00101BDB" w:rsidRPr="00101BDB" w:rsidTr="0007791A">
        <w:trPr>
          <w:trHeight w:val="3489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proofErr w:type="gramStart"/>
            <w:r w:rsidRPr="00101BDB">
              <w:rPr>
                <w:spacing w:val="-7"/>
                <w:sz w:val="22"/>
                <w:szCs w:val="22"/>
              </w:rPr>
              <w:t>Налог на доходы физических лиц в отношении доходов от долевого участия в организ</w:t>
            </w:r>
            <w:r w:rsidRPr="00101BDB">
              <w:rPr>
                <w:spacing w:val="-7"/>
                <w:sz w:val="22"/>
                <w:szCs w:val="22"/>
              </w:rPr>
              <w:t>а</w:t>
            </w:r>
            <w:r w:rsidRPr="00101BDB">
              <w:rPr>
                <w:spacing w:val="-7"/>
                <w:sz w:val="22"/>
                <w:szCs w:val="22"/>
              </w:rPr>
              <w:t>ции, полученных физическим лицом - налоговым резидентом Российской Федерации в виде дивидендов (в части суммы налога, превышающей 650 т</w:t>
            </w:r>
            <w:r w:rsidRPr="00101BDB">
              <w:rPr>
                <w:spacing w:val="-7"/>
                <w:sz w:val="22"/>
                <w:szCs w:val="22"/>
              </w:rPr>
              <w:t>ы</w:t>
            </w:r>
            <w:r w:rsidRPr="00101BDB">
              <w:rPr>
                <w:spacing w:val="-7"/>
                <w:sz w:val="22"/>
                <w:szCs w:val="22"/>
              </w:rPr>
              <w:t>сяч рублей за налоговые пер</w:t>
            </w:r>
            <w:r w:rsidRPr="00101BDB">
              <w:rPr>
                <w:spacing w:val="-7"/>
                <w:sz w:val="22"/>
                <w:szCs w:val="22"/>
              </w:rPr>
              <w:t>и</w:t>
            </w:r>
            <w:r w:rsidRPr="00101BDB">
              <w:rPr>
                <w:spacing w:val="-7"/>
                <w:sz w:val="22"/>
                <w:szCs w:val="22"/>
              </w:rPr>
              <w:t>оды до 1 января 2025 года, а также в части суммы налога, превышающей 312 тысяч ру</w:t>
            </w:r>
            <w:r w:rsidRPr="00101BDB">
              <w:rPr>
                <w:spacing w:val="-7"/>
                <w:sz w:val="22"/>
                <w:szCs w:val="22"/>
              </w:rPr>
              <w:t>б</w:t>
            </w:r>
            <w:r w:rsidRPr="00101BDB">
              <w:rPr>
                <w:spacing w:val="-7"/>
                <w:sz w:val="22"/>
                <w:szCs w:val="22"/>
              </w:rPr>
              <w:t>лей за налоговые периоды п</w:t>
            </w:r>
            <w:r w:rsidRPr="00101BDB">
              <w:rPr>
                <w:spacing w:val="-7"/>
                <w:sz w:val="22"/>
                <w:szCs w:val="22"/>
              </w:rPr>
              <w:t>о</w:t>
            </w:r>
            <w:r w:rsidRPr="00101BDB">
              <w:rPr>
                <w:spacing w:val="-7"/>
                <w:sz w:val="22"/>
                <w:szCs w:val="22"/>
              </w:rPr>
              <w:t>сле 1 января 2025 года)</w:t>
            </w:r>
            <w:proofErr w:type="gramEnd"/>
          </w:p>
        </w:tc>
        <w:tc>
          <w:tcPr>
            <w:tcW w:w="2694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1 01 02140 01 0000 110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440,00</w:t>
            </w:r>
          </w:p>
        </w:tc>
        <w:tc>
          <w:tcPr>
            <w:tcW w:w="1276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0,0%</w:t>
            </w:r>
          </w:p>
        </w:tc>
        <w:tc>
          <w:tcPr>
            <w:tcW w:w="1275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440,0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0,0%</w:t>
            </w:r>
          </w:p>
        </w:tc>
      </w:tr>
      <w:tr w:rsidR="00101BDB" w:rsidRPr="00101BDB" w:rsidTr="0007791A">
        <w:trPr>
          <w:trHeight w:val="2072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lastRenderedPageBreak/>
              <w:t>Налог на доходы физических лиц в части суммы налога, о</w:t>
            </w:r>
            <w:r w:rsidRPr="00101BDB">
              <w:rPr>
                <w:spacing w:val="-7"/>
                <w:sz w:val="22"/>
                <w:szCs w:val="22"/>
              </w:rPr>
              <w:t>т</w:t>
            </w:r>
            <w:r w:rsidRPr="00101BDB">
              <w:rPr>
                <w:spacing w:val="-7"/>
                <w:sz w:val="22"/>
                <w:szCs w:val="22"/>
              </w:rPr>
              <w:t>носящейся к налоговой базе, указанной в пункте 6.2. статьи 210 Налогового кодекса Ро</w:t>
            </w:r>
            <w:r w:rsidRPr="00101BDB">
              <w:rPr>
                <w:spacing w:val="-7"/>
                <w:sz w:val="22"/>
                <w:szCs w:val="22"/>
              </w:rPr>
              <w:t>с</w:t>
            </w:r>
            <w:r w:rsidRPr="00101BDB">
              <w:rPr>
                <w:spacing w:val="-7"/>
                <w:sz w:val="22"/>
                <w:szCs w:val="22"/>
              </w:rPr>
              <w:t>сийской федерации, не пр</w:t>
            </w:r>
            <w:r w:rsidRPr="00101BDB">
              <w:rPr>
                <w:spacing w:val="-7"/>
                <w:sz w:val="22"/>
                <w:szCs w:val="22"/>
              </w:rPr>
              <w:t>е</w:t>
            </w:r>
            <w:r w:rsidRPr="00101BDB">
              <w:rPr>
                <w:spacing w:val="-7"/>
                <w:sz w:val="22"/>
                <w:szCs w:val="22"/>
              </w:rPr>
              <w:t>вышающей 5 миллионов ру</w:t>
            </w:r>
            <w:r w:rsidRPr="00101BDB">
              <w:rPr>
                <w:spacing w:val="-7"/>
                <w:sz w:val="22"/>
                <w:szCs w:val="22"/>
              </w:rPr>
              <w:t>б</w:t>
            </w:r>
            <w:r w:rsidRPr="00101BDB">
              <w:rPr>
                <w:spacing w:val="-7"/>
                <w:sz w:val="22"/>
                <w:szCs w:val="22"/>
              </w:rPr>
              <w:t>лей</w:t>
            </w:r>
          </w:p>
        </w:tc>
        <w:tc>
          <w:tcPr>
            <w:tcW w:w="2694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1 01 02210 01 0000 100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0,00</w:t>
            </w:r>
          </w:p>
        </w:tc>
        <w:tc>
          <w:tcPr>
            <w:tcW w:w="1276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14 040,70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0,0%</w:t>
            </w:r>
          </w:p>
        </w:tc>
        <w:tc>
          <w:tcPr>
            <w:tcW w:w="1275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14 040,70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0,1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-14 040,7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0,0%</w:t>
            </w:r>
          </w:p>
        </w:tc>
      </w:tr>
      <w:tr w:rsidR="00101BDB" w:rsidRPr="00101BDB" w:rsidTr="0007791A">
        <w:trPr>
          <w:trHeight w:val="2257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 xml:space="preserve">Налог на доходы физических лиц в части суммы налога, </w:t>
            </w:r>
            <w:proofErr w:type="spellStart"/>
            <w:r w:rsidRPr="00101BDB">
              <w:rPr>
                <w:spacing w:val="-7"/>
                <w:sz w:val="22"/>
                <w:szCs w:val="22"/>
              </w:rPr>
              <w:t>превыщающей</w:t>
            </w:r>
            <w:proofErr w:type="spellEnd"/>
            <w:r w:rsidRPr="00101BDB">
              <w:rPr>
                <w:spacing w:val="-7"/>
                <w:sz w:val="22"/>
                <w:szCs w:val="22"/>
              </w:rPr>
              <w:t xml:space="preserve"> 650 тысяч ру</w:t>
            </w:r>
            <w:r w:rsidRPr="00101BDB">
              <w:rPr>
                <w:spacing w:val="-7"/>
                <w:sz w:val="22"/>
                <w:szCs w:val="22"/>
              </w:rPr>
              <w:t>б</w:t>
            </w:r>
            <w:r w:rsidRPr="00101BDB">
              <w:rPr>
                <w:spacing w:val="-7"/>
                <w:sz w:val="22"/>
                <w:szCs w:val="22"/>
              </w:rPr>
              <w:t>лей, относящейся к налоговой базе, указанной в пункте 6.2. статьи 210 Налогового кодекса Российской федерации, не превышающей 5 миллионов рублей</w:t>
            </w:r>
          </w:p>
        </w:tc>
        <w:tc>
          <w:tcPr>
            <w:tcW w:w="2694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1 01 02230 01 0000 100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0,00</w:t>
            </w:r>
          </w:p>
        </w:tc>
        <w:tc>
          <w:tcPr>
            <w:tcW w:w="1276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0,40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0,0%</w:t>
            </w:r>
          </w:p>
        </w:tc>
        <w:tc>
          <w:tcPr>
            <w:tcW w:w="1275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0,40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-0,4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0,0%</w:t>
            </w:r>
          </w:p>
        </w:tc>
      </w:tr>
      <w:tr w:rsidR="00101BDB" w:rsidRPr="00101BDB" w:rsidTr="0007791A">
        <w:trPr>
          <w:trHeight w:val="262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000 1 05 00000 00 0000 000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8 438,00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8 462,10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100,3%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5 896,70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2 565,40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6,6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-24,1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143,5%</w:t>
            </w:r>
          </w:p>
        </w:tc>
      </w:tr>
      <w:tr w:rsidR="00101BDB" w:rsidRPr="00101BDB" w:rsidTr="0007791A">
        <w:trPr>
          <w:trHeight w:val="705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Налог, взимаемый в связи с применением упрощенной с</w:t>
            </w:r>
            <w:r w:rsidRPr="00101BDB">
              <w:rPr>
                <w:spacing w:val="-7"/>
                <w:sz w:val="22"/>
                <w:szCs w:val="22"/>
              </w:rPr>
              <w:t>и</w:t>
            </w:r>
            <w:r w:rsidRPr="00101BDB">
              <w:rPr>
                <w:spacing w:val="-7"/>
                <w:sz w:val="22"/>
                <w:szCs w:val="22"/>
              </w:rPr>
              <w:t>стемы налогообложения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000 1 05 01000 00 0000 110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6 386,00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6 265,40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98,1%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4 233,00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2 032,40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74,04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120,6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148,0%</w:t>
            </w:r>
          </w:p>
        </w:tc>
      </w:tr>
      <w:tr w:rsidR="00101BDB" w:rsidRPr="00101BDB" w:rsidTr="0007791A">
        <w:trPr>
          <w:trHeight w:val="788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000 1 05 02000 02 0000 110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0,00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0,0%</w:t>
            </w:r>
          </w:p>
        </w:tc>
      </w:tr>
      <w:tr w:rsidR="00101BDB" w:rsidRPr="00101BDB" w:rsidTr="0007791A">
        <w:trPr>
          <w:trHeight w:val="544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000 1 05 03000 01 0000 110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1 053,00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1 149,70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109,2%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923,50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226,20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13,59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-96,7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124,5%</w:t>
            </w:r>
          </w:p>
        </w:tc>
      </w:tr>
      <w:tr w:rsidR="00101BDB" w:rsidRPr="00101BDB" w:rsidTr="0007791A">
        <w:trPr>
          <w:trHeight w:val="693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Налог, взимаемый в связи с применением патентной с</w:t>
            </w:r>
            <w:r w:rsidRPr="00101BDB">
              <w:rPr>
                <w:spacing w:val="-7"/>
                <w:sz w:val="22"/>
                <w:szCs w:val="22"/>
              </w:rPr>
              <w:t>и</w:t>
            </w:r>
            <w:r w:rsidRPr="00101BDB">
              <w:rPr>
                <w:spacing w:val="-7"/>
                <w:sz w:val="22"/>
                <w:szCs w:val="22"/>
              </w:rPr>
              <w:t>стемы налогообложения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 xml:space="preserve"> 000 1 05 04000 02 0000 110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999,00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1 047,00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104,8%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740,20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306,80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12,37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-48,0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141,4%</w:t>
            </w:r>
          </w:p>
        </w:tc>
      </w:tr>
      <w:tr w:rsidR="00101BDB" w:rsidRPr="00101BDB" w:rsidTr="0007791A">
        <w:trPr>
          <w:trHeight w:val="1201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000 1 07 00000 00 0000 000</w:t>
            </w:r>
            <w:r w:rsidRPr="00101BDB">
              <w:rPr>
                <w:b/>
                <w:bCs/>
                <w:spacing w:val="-7"/>
                <w:sz w:val="22"/>
                <w:szCs w:val="22"/>
              </w:rPr>
              <w:br w:type="page"/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0,00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0,0%</w:t>
            </w:r>
          </w:p>
        </w:tc>
      </w:tr>
      <w:tr w:rsidR="00101BDB" w:rsidRPr="00101BDB" w:rsidTr="0007791A">
        <w:trPr>
          <w:trHeight w:val="496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Сбор за пользование объект</w:t>
            </w:r>
            <w:r w:rsidRPr="00101BDB">
              <w:rPr>
                <w:spacing w:val="-7"/>
                <w:sz w:val="22"/>
                <w:szCs w:val="22"/>
              </w:rPr>
              <w:t>а</w:t>
            </w:r>
            <w:r w:rsidRPr="00101BDB">
              <w:rPr>
                <w:spacing w:val="-7"/>
                <w:sz w:val="22"/>
                <w:szCs w:val="22"/>
              </w:rPr>
              <w:t>ми животного мира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000  1 07 04010 01 0000 110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0,00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0,0%</w:t>
            </w:r>
          </w:p>
        </w:tc>
      </w:tr>
      <w:tr w:rsidR="00101BDB" w:rsidRPr="00101BDB" w:rsidTr="0007791A">
        <w:trPr>
          <w:trHeight w:val="419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000 1 08 00000 00 0000 000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1 709,00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2 022,30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118,3%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790,80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1 231,50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1,6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-313,3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255,7%</w:t>
            </w:r>
          </w:p>
        </w:tc>
      </w:tr>
      <w:tr w:rsidR="00101BDB" w:rsidRPr="00101BDB" w:rsidTr="0007791A">
        <w:trPr>
          <w:trHeight w:val="286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Неналоговые доходы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20 742,80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8 932,60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43,1%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6 918,60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2 014,00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6,5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11 810,2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129,1%</w:t>
            </w:r>
          </w:p>
        </w:tc>
      </w:tr>
      <w:tr w:rsidR="00101BDB" w:rsidRPr="00101BDB" w:rsidTr="00422635">
        <w:trPr>
          <w:trHeight w:val="972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lastRenderedPageBreak/>
              <w:t>Доходы от использования имущества, находящегося в государственной и муниц</w:t>
            </w:r>
            <w:r w:rsidRPr="00101BDB">
              <w:rPr>
                <w:b/>
                <w:bCs/>
                <w:spacing w:val="-7"/>
                <w:sz w:val="22"/>
                <w:szCs w:val="22"/>
              </w:rPr>
              <w:t>и</w:t>
            </w:r>
            <w:r w:rsidRPr="00101BDB">
              <w:rPr>
                <w:b/>
                <w:bCs/>
                <w:spacing w:val="-7"/>
                <w:sz w:val="22"/>
                <w:szCs w:val="22"/>
              </w:rPr>
              <w:t>пальной собственности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000 1 11 00000 00 0000 000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10 547,80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6 717,30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63,7%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6 089,90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627,40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75,2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3 830,5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110,3%</w:t>
            </w:r>
          </w:p>
        </w:tc>
      </w:tr>
      <w:tr w:rsidR="00101BDB" w:rsidRPr="00101BDB" w:rsidTr="0007791A">
        <w:trPr>
          <w:trHeight w:val="1980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Доходы, получаемые в виде арендной платы за земельные участки, государственная со</w:t>
            </w:r>
            <w:r w:rsidRPr="00101BDB">
              <w:rPr>
                <w:spacing w:val="-7"/>
                <w:sz w:val="22"/>
                <w:szCs w:val="22"/>
              </w:rPr>
              <w:t>б</w:t>
            </w:r>
            <w:r w:rsidRPr="00101BDB">
              <w:rPr>
                <w:spacing w:val="-7"/>
                <w:sz w:val="22"/>
                <w:szCs w:val="22"/>
              </w:rPr>
              <w:t>ственность на которые не ра</w:t>
            </w:r>
            <w:r w:rsidRPr="00101BDB">
              <w:rPr>
                <w:spacing w:val="-7"/>
                <w:sz w:val="22"/>
                <w:szCs w:val="22"/>
              </w:rPr>
              <w:t>з</w:t>
            </w:r>
            <w:r w:rsidRPr="00101BDB">
              <w:rPr>
                <w:spacing w:val="-7"/>
                <w:sz w:val="22"/>
                <w:szCs w:val="22"/>
              </w:rPr>
              <w:t>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000 1 11 05010 00 0000 120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9 827,60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6 220,90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63,3%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5 598,30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622,60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92,6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3 606,7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111,1%</w:t>
            </w:r>
          </w:p>
        </w:tc>
      </w:tr>
      <w:tr w:rsidR="00101BDB" w:rsidRPr="00101BDB" w:rsidTr="0007791A">
        <w:trPr>
          <w:trHeight w:val="3064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Доходы от сдачи в аренду имущества, находящегося в оперативном управлении орг</w:t>
            </w:r>
            <w:r w:rsidRPr="00101BDB">
              <w:rPr>
                <w:spacing w:val="-7"/>
                <w:sz w:val="22"/>
                <w:szCs w:val="22"/>
              </w:rPr>
              <w:t>а</w:t>
            </w:r>
            <w:r w:rsidRPr="00101BDB">
              <w:rPr>
                <w:spacing w:val="-7"/>
                <w:sz w:val="22"/>
                <w:szCs w:val="22"/>
              </w:rPr>
              <w:t>нов государственной власти, органов местного самоупра</w:t>
            </w:r>
            <w:r w:rsidRPr="00101BDB">
              <w:rPr>
                <w:spacing w:val="-7"/>
                <w:sz w:val="22"/>
                <w:szCs w:val="22"/>
              </w:rPr>
              <w:t>в</w:t>
            </w:r>
            <w:r w:rsidRPr="00101BDB">
              <w:rPr>
                <w:spacing w:val="-7"/>
                <w:sz w:val="22"/>
                <w:szCs w:val="22"/>
              </w:rPr>
              <w:t>ления, органов управления государственными внебю</w:t>
            </w:r>
            <w:r w:rsidRPr="00101BDB">
              <w:rPr>
                <w:spacing w:val="-7"/>
                <w:sz w:val="22"/>
                <w:szCs w:val="22"/>
              </w:rPr>
              <w:t>д</w:t>
            </w:r>
            <w:r w:rsidRPr="00101BDB">
              <w:rPr>
                <w:spacing w:val="-7"/>
                <w:sz w:val="22"/>
                <w:szCs w:val="22"/>
              </w:rPr>
              <w:t>жетными фондами и созда</w:t>
            </w:r>
            <w:r w:rsidRPr="00101BDB">
              <w:rPr>
                <w:spacing w:val="-7"/>
                <w:sz w:val="22"/>
                <w:szCs w:val="22"/>
              </w:rPr>
              <w:t>н</w:t>
            </w:r>
            <w:r w:rsidRPr="00101BDB">
              <w:rPr>
                <w:spacing w:val="-7"/>
                <w:sz w:val="22"/>
                <w:szCs w:val="22"/>
              </w:rPr>
              <w:t>ных ими учреждений (за и</w:t>
            </w:r>
            <w:r w:rsidRPr="00101BDB">
              <w:rPr>
                <w:spacing w:val="-7"/>
                <w:sz w:val="22"/>
                <w:szCs w:val="22"/>
              </w:rPr>
              <w:t>с</w:t>
            </w:r>
            <w:r w:rsidRPr="00101BDB">
              <w:rPr>
                <w:spacing w:val="-7"/>
                <w:sz w:val="22"/>
                <w:szCs w:val="22"/>
              </w:rPr>
              <w:t>ключением имущества бю</w:t>
            </w:r>
            <w:r w:rsidRPr="00101BDB">
              <w:rPr>
                <w:spacing w:val="-7"/>
                <w:sz w:val="22"/>
                <w:szCs w:val="22"/>
              </w:rPr>
              <w:t>д</w:t>
            </w:r>
            <w:r w:rsidRPr="00101BDB">
              <w:rPr>
                <w:spacing w:val="-7"/>
                <w:sz w:val="22"/>
                <w:szCs w:val="22"/>
              </w:rPr>
              <w:t>жетных и автономных учр</w:t>
            </w:r>
            <w:r w:rsidRPr="00101BDB">
              <w:rPr>
                <w:spacing w:val="-7"/>
                <w:sz w:val="22"/>
                <w:szCs w:val="22"/>
              </w:rPr>
              <w:t>е</w:t>
            </w:r>
            <w:r w:rsidRPr="00101BDB">
              <w:rPr>
                <w:spacing w:val="-7"/>
                <w:sz w:val="22"/>
                <w:szCs w:val="22"/>
              </w:rPr>
              <w:t>ждений)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000 1 11 05030 00 0000 120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702,80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470,30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66,9%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472,90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-2,60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7,0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232,5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99,5%</w:t>
            </w:r>
          </w:p>
        </w:tc>
      </w:tr>
      <w:tr w:rsidR="00101BDB" w:rsidRPr="00101BDB" w:rsidTr="0007791A">
        <w:trPr>
          <w:trHeight w:val="3489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Плата, поступившая в рамках договора за предоставление права на размещение и экспл</w:t>
            </w:r>
            <w:r w:rsidRPr="00101BDB">
              <w:rPr>
                <w:spacing w:val="-7"/>
                <w:sz w:val="22"/>
                <w:szCs w:val="22"/>
              </w:rPr>
              <w:t>у</w:t>
            </w:r>
            <w:r w:rsidRPr="00101BDB">
              <w:rPr>
                <w:spacing w:val="-7"/>
                <w:sz w:val="22"/>
                <w:szCs w:val="22"/>
              </w:rPr>
              <w:t>атацию нестационарного то</w:t>
            </w:r>
            <w:r w:rsidRPr="00101BDB">
              <w:rPr>
                <w:spacing w:val="-7"/>
                <w:sz w:val="22"/>
                <w:szCs w:val="22"/>
              </w:rPr>
              <w:t>р</w:t>
            </w:r>
            <w:r w:rsidRPr="00101BDB">
              <w:rPr>
                <w:spacing w:val="-7"/>
                <w:sz w:val="22"/>
                <w:szCs w:val="22"/>
              </w:rPr>
              <w:t>гового объекта, установку и эксплуатацию рекламных ко</w:t>
            </w:r>
            <w:r w:rsidRPr="00101BDB">
              <w:rPr>
                <w:spacing w:val="-7"/>
                <w:sz w:val="22"/>
                <w:szCs w:val="22"/>
              </w:rPr>
              <w:t>н</w:t>
            </w:r>
            <w:r w:rsidRPr="00101BDB">
              <w:rPr>
                <w:spacing w:val="-7"/>
                <w:sz w:val="22"/>
                <w:szCs w:val="22"/>
              </w:rPr>
              <w:t>струкций на землях или з</w:t>
            </w:r>
            <w:r w:rsidRPr="00101BDB">
              <w:rPr>
                <w:spacing w:val="-7"/>
                <w:sz w:val="22"/>
                <w:szCs w:val="22"/>
              </w:rPr>
              <w:t>е</w:t>
            </w:r>
            <w:r w:rsidRPr="00101BDB">
              <w:rPr>
                <w:spacing w:val="-7"/>
                <w:sz w:val="22"/>
                <w:szCs w:val="22"/>
              </w:rPr>
              <w:t>мельных участках, наход</w:t>
            </w:r>
            <w:r w:rsidRPr="00101BDB">
              <w:rPr>
                <w:spacing w:val="-7"/>
                <w:sz w:val="22"/>
                <w:szCs w:val="22"/>
              </w:rPr>
              <w:t>я</w:t>
            </w:r>
            <w:r w:rsidRPr="00101BDB">
              <w:rPr>
                <w:spacing w:val="-7"/>
                <w:sz w:val="22"/>
                <w:szCs w:val="22"/>
              </w:rPr>
              <w:t>щихся в государственной или муниципальной собственн</w:t>
            </w:r>
            <w:r w:rsidRPr="00101BDB">
              <w:rPr>
                <w:spacing w:val="-7"/>
                <w:sz w:val="22"/>
                <w:szCs w:val="22"/>
              </w:rPr>
              <w:t>о</w:t>
            </w:r>
            <w:r w:rsidRPr="00101BDB">
              <w:rPr>
                <w:spacing w:val="-7"/>
                <w:sz w:val="22"/>
                <w:szCs w:val="22"/>
              </w:rPr>
              <w:t>сти,  и на землях или земел</w:t>
            </w:r>
            <w:r w:rsidRPr="00101BDB">
              <w:rPr>
                <w:spacing w:val="-7"/>
                <w:sz w:val="22"/>
                <w:szCs w:val="22"/>
              </w:rPr>
              <w:t>ь</w:t>
            </w:r>
            <w:r w:rsidRPr="00101BDB">
              <w:rPr>
                <w:spacing w:val="-7"/>
                <w:sz w:val="22"/>
                <w:szCs w:val="22"/>
              </w:rPr>
              <w:t>ных участках, государственная собственность на которые не разграничена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000 1 11 09080 00 0000 120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17,40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26,10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150,0%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18,70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7,40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0,4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-8,7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139,6%</w:t>
            </w:r>
          </w:p>
        </w:tc>
      </w:tr>
      <w:tr w:rsidR="00101BDB" w:rsidRPr="00101BDB" w:rsidTr="0007791A">
        <w:trPr>
          <w:trHeight w:val="506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lastRenderedPageBreak/>
              <w:t xml:space="preserve">Платежи при  пользовании природными ресурсами 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000 1 12 00000 00 0000 000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385,00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624,10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162,1%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438,70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185,40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7,0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-239,1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142,3%</w:t>
            </w:r>
          </w:p>
        </w:tc>
      </w:tr>
      <w:tr w:rsidR="00101BDB" w:rsidRPr="00101BDB" w:rsidTr="0007791A">
        <w:trPr>
          <w:trHeight w:val="981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Плата за выбросы загрязня</w:t>
            </w:r>
            <w:r w:rsidRPr="00101BDB">
              <w:rPr>
                <w:spacing w:val="-7"/>
                <w:sz w:val="22"/>
                <w:szCs w:val="22"/>
              </w:rPr>
              <w:t>ю</w:t>
            </w:r>
            <w:r w:rsidRPr="00101BDB">
              <w:rPr>
                <w:spacing w:val="-7"/>
                <w:sz w:val="22"/>
                <w:szCs w:val="22"/>
              </w:rPr>
              <w:t>щих веществ в атмосферный воздух  стационарными объе</w:t>
            </w:r>
            <w:r w:rsidRPr="00101BDB">
              <w:rPr>
                <w:spacing w:val="-7"/>
                <w:sz w:val="22"/>
                <w:szCs w:val="22"/>
              </w:rPr>
              <w:t>к</w:t>
            </w:r>
            <w:r w:rsidRPr="00101BDB">
              <w:rPr>
                <w:spacing w:val="-7"/>
                <w:sz w:val="22"/>
                <w:szCs w:val="22"/>
              </w:rPr>
              <w:t>тами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000 1 12 01010 01 0000 120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232,00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249,90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107,7%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254,50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-4,60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40,0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-17,9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98,2%</w:t>
            </w:r>
          </w:p>
        </w:tc>
      </w:tr>
      <w:tr w:rsidR="00101BDB" w:rsidRPr="00101BDB" w:rsidTr="0007791A">
        <w:trPr>
          <w:trHeight w:val="528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000 1 12 01030 01 0000 120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0,0%</w:t>
            </w:r>
          </w:p>
        </w:tc>
      </w:tr>
      <w:tr w:rsidR="00101BDB" w:rsidRPr="00101BDB" w:rsidTr="0007791A">
        <w:trPr>
          <w:trHeight w:val="564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000 1 12 01040 01 0000 120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21,00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16,60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79,0%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18,90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-2,30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2,7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4,4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87,8%</w:t>
            </w:r>
          </w:p>
        </w:tc>
      </w:tr>
      <w:tr w:rsidR="00101BDB" w:rsidRPr="00101BDB" w:rsidTr="0007791A">
        <w:trPr>
          <w:trHeight w:val="1266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Плата за выбросы загрязня</w:t>
            </w:r>
            <w:r w:rsidRPr="00101BDB">
              <w:rPr>
                <w:spacing w:val="-7"/>
                <w:sz w:val="22"/>
                <w:szCs w:val="22"/>
              </w:rPr>
              <w:t>ю</w:t>
            </w:r>
            <w:r w:rsidRPr="00101BDB">
              <w:rPr>
                <w:spacing w:val="-7"/>
                <w:sz w:val="22"/>
                <w:szCs w:val="22"/>
              </w:rPr>
              <w:t>щих веществ, образующихся при сжигании на факельных установках и (или) рассеив</w:t>
            </w:r>
            <w:r w:rsidRPr="00101BDB">
              <w:rPr>
                <w:spacing w:val="-7"/>
                <w:sz w:val="22"/>
                <w:szCs w:val="22"/>
              </w:rPr>
              <w:t>а</w:t>
            </w:r>
            <w:r w:rsidRPr="00101BDB">
              <w:rPr>
                <w:spacing w:val="-7"/>
                <w:sz w:val="22"/>
                <w:szCs w:val="22"/>
              </w:rPr>
              <w:t>нии попутного нефтяного газа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000 1 12 01070 01 0000 120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132,00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357,60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270,9%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165,30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192,30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57,3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-225,6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216,3%</w:t>
            </w:r>
          </w:p>
        </w:tc>
      </w:tr>
      <w:tr w:rsidR="00101BDB" w:rsidRPr="00101BDB" w:rsidTr="0007791A">
        <w:trPr>
          <w:trHeight w:val="703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000 1 13 00000 00 0000 000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4,90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4,90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0,1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-4,9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0,0%</w:t>
            </w:r>
          </w:p>
        </w:tc>
      </w:tr>
      <w:tr w:rsidR="00101BDB" w:rsidRPr="00101BDB" w:rsidTr="0007791A">
        <w:trPr>
          <w:trHeight w:val="772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Доходы от продажи матер</w:t>
            </w:r>
            <w:r w:rsidRPr="00101BDB">
              <w:rPr>
                <w:b/>
                <w:bCs/>
                <w:spacing w:val="-7"/>
                <w:sz w:val="22"/>
                <w:szCs w:val="22"/>
              </w:rPr>
              <w:t>и</w:t>
            </w:r>
            <w:r w:rsidRPr="00101BDB">
              <w:rPr>
                <w:b/>
                <w:bCs/>
                <w:spacing w:val="-7"/>
                <w:sz w:val="22"/>
                <w:szCs w:val="22"/>
              </w:rPr>
              <w:t>альных и нематериальных активов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000 1 14 00000 00 0000 000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9 468,20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1 429,90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15,1%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40,80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1 389,10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16,0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8 038,3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3504,7%</w:t>
            </w:r>
          </w:p>
        </w:tc>
      </w:tr>
      <w:tr w:rsidR="00101BDB" w:rsidRPr="00101BDB" w:rsidTr="0007791A">
        <w:trPr>
          <w:trHeight w:val="2781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Доходы от реализации имущ</w:t>
            </w:r>
            <w:r w:rsidRPr="00101BDB">
              <w:rPr>
                <w:spacing w:val="-7"/>
                <w:sz w:val="22"/>
                <w:szCs w:val="22"/>
              </w:rPr>
              <w:t>е</w:t>
            </w:r>
            <w:r w:rsidRPr="00101BDB">
              <w:rPr>
                <w:spacing w:val="-7"/>
                <w:sz w:val="22"/>
                <w:szCs w:val="22"/>
              </w:rPr>
              <w:t>ства, находящегося в госуда</w:t>
            </w:r>
            <w:r w:rsidRPr="00101BDB">
              <w:rPr>
                <w:spacing w:val="-7"/>
                <w:sz w:val="22"/>
                <w:szCs w:val="22"/>
              </w:rPr>
              <w:t>р</w:t>
            </w:r>
            <w:r w:rsidRPr="00101BDB">
              <w:rPr>
                <w:spacing w:val="-7"/>
                <w:sz w:val="22"/>
                <w:szCs w:val="22"/>
              </w:rPr>
              <w:t>ственной и муниципальной собственности (за исключен</w:t>
            </w:r>
            <w:r w:rsidRPr="00101BDB">
              <w:rPr>
                <w:spacing w:val="-7"/>
                <w:sz w:val="22"/>
                <w:szCs w:val="22"/>
              </w:rPr>
              <w:t>и</w:t>
            </w:r>
            <w:r w:rsidRPr="00101BDB">
              <w:rPr>
                <w:spacing w:val="-7"/>
                <w:sz w:val="22"/>
                <w:szCs w:val="22"/>
              </w:rPr>
              <w:t>ем движимого имущества бюджетных и автономных учреждений, а также имущ</w:t>
            </w:r>
            <w:r w:rsidRPr="00101BDB">
              <w:rPr>
                <w:spacing w:val="-7"/>
                <w:sz w:val="22"/>
                <w:szCs w:val="22"/>
              </w:rPr>
              <w:t>е</w:t>
            </w:r>
            <w:r w:rsidRPr="00101BDB">
              <w:rPr>
                <w:spacing w:val="-7"/>
                <w:sz w:val="22"/>
                <w:szCs w:val="22"/>
              </w:rPr>
              <w:t>ства государственных и мун</w:t>
            </w:r>
            <w:r w:rsidRPr="00101BDB">
              <w:rPr>
                <w:spacing w:val="-7"/>
                <w:sz w:val="22"/>
                <w:szCs w:val="22"/>
              </w:rPr>
              <w:t>и</w:t>
            </w:r>
            <w:r w:rsidRPr="00101BDB">
              <w:rPr>
                <w:spacing w:val="-7"/>
                <w:sz w:val="22"/>
                <w:szCs w:val="22"/>
              </w:rPr>
              <w:t>ципальных унитарных пре</w:t>
            </w:r>
            <w:r w:rsidRPr="00101BDB">
              <w:rPr>
                <w:spacing w:val="-7"/>
                <w:sz w:val="22"/>
                <w:szCs w:val="22"/>
              </w:rPr>
              <w:t>д</w:t>
            </w:r>
            <w:r w:rsidRPr="00101BDB">
              <w:rPr>
                <w:spacing w:val="-7"/>
                <w:sz w:val="22"/>
                <w:szCs w:val="22"/>
              </w:rPr>
              <w:t>приятий, в том числе казе</w:t>
            </w:r>
            <w:r w:rsidRPr="00101BDB">
              <w:rPr>
                <w:spacing w:val="-7"/>
                <w:sz w:val="22"/>
                <w:szCs w:val="22"/>
              </w:rPr>
              <w:t>н</w:t>
            </w:r>
            <w:r w:rsidRPr="00101BDB">
              <w:rPr>
                <w:spacing w:val="-7"/>
                <w:sz w:val="22"/>
                <w:szCs w:val="22"/>
              </w:rPr>
              <w:t>ных)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000 1 14 02000 00 0000 000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5 385,20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-10,80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-0,2%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-10,80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-0,8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5 396,0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0,0%</w:t>
            </w:r>
          </w:p>
        </w:tc>
      </w:tr>
      <w:tr w:rsidR="00101BDB" w:rsidRPr="00101BDB" w:rsidTr="00422635">
        <w:trPr>
          <w:trHeight w:val="2639"/>
        </w:trPr>
        <w:tc>
          <w:tcPr>
            <w:tcW w:w="2977" w:type="dxa"/>
            <w:hideMark/>
          </w:tcPr>
          <w:p w:rsidR="000027E4" w:rsidRPr="00422635" w:rsidRDefault="000027E4" w:rsidP="000027E4">
            <w:pPr>
              <w:widowControl w:val="0"/>
              <w:jc w:val="both"/>
              <w:rPr>
                <w:spacing w:val="-7"/>
                <w:sz w:val="21"/>
                <w:szCs w:val="21"/>
              </w:rPr>
            </w:pPr>
            <w:r w:rsidRPr="00422635">
              <w:rPr>
                <w:spacing w:val="-7"/>
                <w:sz w:val="21"/>
                <w:szCs w:val="21"/>
              </w:rPr>
              <w:lastRenderedPageBreak/>
              <w:t>Доходы от реализации имущ</w:t>
            </w:r>
            <w:r w:rsidRPr="00422635">
              <w:rPr>
                <w:spacing w:val="-7"/>
                <w:sz w:val="21"/>
                <w:szCs w:val="21"/>
              </w:rPr>
              <w:t>е</w:t>
            </w:r>
            <w:r w:rsidRPr="00422635">
              <w:rPr>
                <w:spacing w:val="-7"/>
                <w:sz w:val="21"/>
                <w:szCs w:val="21"/>
              </w:rPr>
              <w:t>ства, находящегося в  собстве</w:t>
            </w:r>
            <w:r w:rsidRPr="00422635">
              <w:rPr>
                <w:spacing w:val="-7"/>
                <w:sz w:val="21"/>
                <w:szCs w:val="21"/>
              </w:rPr>
              <w:t>н</w:t>
            </w:r>
            <w:r w:rsidRPr="00422635">
              <w:rPr>
                <w:spacing w:val="-7"/>
                <w:sz w:val="21"/>
                <w:szCs w:val="21"/>
              </w:rPr>
              <w:t>ности муниципальных районов (за исключением дв</w:t>
            </w:r>
            <w:r w:rsidRPr="00422635">
              <w:rPr>
                <w:spacing w:val="-7"/>
                <w:sz w:val="21"/>
                <w:szCs w:val="21"/>
              </w:rPr>
              <w:t>и</w:t>
            </w:r>
            <w:r w:rsidRPr="00422635">
              <w:rPr>
                <w:spacing w:val="-7"/>
                <w:sz w:val="21"/>
                <w:szCs w:val="21"/>
              </w:rPr>
              <w:t>жимого имущества бюджетных и авт</w:t>
            </w:r>
            <w:r w:rsidRPr="00422635">
              <w:rPr>
                <w:spacing w:val="-7"/>
                <w:sz w:val="21"/>
                <w:szCs w:val="21"/>
              </w:rPr>
              <w:t>о</w:t>
            </w:r>
            <w:r w:rsidRPr="00422635">
              <w:rPr>
                <w:spacing w:val="-7"/>
                <w:sz w:val="21"/>
                <w:szCs w:val="21"/>
              </w:rPr>
              <w:t>номных учрежд</w:t>
            </w:r>
            <w:r w:rsidRPr="00422635">
              <w:rPr>
                <w:spacing w:val="-7"/>
                <w:sz w:val="21"/>
                <w:szCs w:val="21"/>
              </w:rPr>
              <w:t>е</w:t>
            </w:r>
            <w:r w:rsidRPr="00422635">
              <w:rPr>
                <w:spacing w:val="-7"/>
                <w:sz w:val="21"/>
                <w:szCs w:val="21"/>
              </w:rPr>
              <w:t>ний, а также имущества муниципальных унитарных пре</w:t>
            </w:r>
            <w:r w:rsidRPr="00422635">
              <w:rPr>
                <w:spacing w:val="-7"/>
                <w:sz w:val="21"/>
                <w:szCs w:val="21"/>
              </w:rPr>
              <w:t>д</w:t>
            </w:r>
            <w:r w:rsidRPr="00422635">
              <w:rPr>
                <w:spacing w:val="-7"/>
                <w:sz w:val="21"/>
                <w:szCs w:val="21"/>
              </w:rPr>
              <w:t>приятий, в том числе казенных), в части реал</w:t>
            </w:r>
            <w:r w:rsidRPr="00422635">
              <w:rPr>
                <w:spacing w:val="-7"/>
                <w:sz w:val="21"/>
                <w:szCs w:val="21"/>
              </w:rPr>
              <w:t>и</w:t>
            </w:r>
            <w:r w:rsidRPr="00422635">
              <w:rPr>
                <w:spacing w:val="-7"/>
                <w:sz w:val="21"/>
                <w:szCs w:val="21"/>
              </w:rPr>
              <w:t>зации основных средств по ук</w:t>
            </w:r>
            <w:r w:rsidRPr="00422635">
              <w:rPr>
                <w:spacing w:val="-7"/>
                <w:sz w:val="21"/>
                <w:szCs w:val="21"/>
              </w:rPr>
              <w:t>а</w:t>
            </w:r>
            <w:r w:rsidRPr="00422635">
              <w:rPr>
                <w:spacing w:val="-7"/>
                <w:sz w:val="21"/>
                <w:szCs w:val="21"/>
              </w:rPr>
              <w:t>занному имуществу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000 1 14 02050 05 0000 410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5 385,20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36,50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0,7%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36,50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2,6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5 348,7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0,0%</w:t>
            </w:r>
          </w:p>
        </w:tc>
      </w:tr>
      <w:tr w:rsidR="00101BDB" w:rsidRPr="00101BDB" w:rsidTr="00422635">
        <w:trPr>
          <w:trHeight w:val="2676"/>
        </w:trPr>
        <w:tc>
          <w:tcPr>
            <w:tcW w:w="2977" w:type="dxa"/>
            <w:hideMark/>
          </w:tcPr>
          <w:p w:rsidR="000027E4" w:rsidRPr="00422635" w:rsidRDefault="000027E4" w:rsidP="000027E4">
            <w:pPr>
              <w:widowControl w:val="0"/>
              <w:jc w:val="both"/>
              <w:rPr>
                <w:spacing w:val="-7"/>
                <w:sz w:val="21"/>
                <w:szCs w:val="21"/>
              </w:rPr>
            </w:pPr>
            <w:r w:rsidRPr="00422635">
              <w:rPr>
                <w:spacing w:val="-7"/>
                <w:sz w:val="21"/>
                <w:szCs w:val="21"/>
              </w:rPr>
              <w:t>Доходы от реализации имущ</w:t>
            </w:r>
            <w:r w:rsidRPr="00422635">
              <w:rPr>
                <w:spacing w:val="-7"/>
                <w:sz w:val="21"/>
                <w:szCs w:val="21"/>
              </w:rPr>
              <w:t>е</w:t>
            </w:r>
            <w:r w:rsidRPr="00422635">
              <w:rPr>
                <w:spacing w:val="-7"/>
                <w:sz w:val="21"/>
                <w:szCs w:val="21"/>
              </w:rPr>
              <w:t>ства, находящегося в  собстве</w:t>
            </w:r>
            <w:r w:rsidRPr="00422635">
              <w:rPr>
                <w:spacing w:val="-7"/>
                <w:sz w:val="21"/>
                <w:szCs w:val="21"/>
              </w:rPr>
              <w:t>н</w:t>
            </w:r>
            <w:r w:rsidRPr="00422635">
              <w:rPr>
                <w:spacing w:val="-7"/>
                <w:sz w:val="21"/>
                <w:szCs w:val="21"/>
              </w:rPr>
              <w:t>ности муниципальных районов (за исключением имущества муниципальных бюджетных и автономных учреждений, а та</w:t>
            </w:r>
            <w:r w:rsidRPr="00422635">
              <w:rPr>
                <w:spacing w:val="-7"/>
                <w:sz w:val="21"/>
                <w:szCs w:val="21"/>
              </w:rPr>
              <w:t>к</w:t>
            </w:r>
            <w:r w:rsidRPr="00422635">
              <w:rPr>
                <w:spacing w:val="-7"/>
                <w:sz w:val="21"/>
                <w:szCs w:val="21"/>
              </w:rPr>
              <w:t>же имущ</w:t>
            </w:r>
            <w:r w:rsidRPr="00422635">
              <w:rPr>
                <w:spacing w:val="-7"/>
                <w:sz w:val="21"/>
                <w:szCs w:val="21"/>
              </w:rPr>
              <w:t>е</w:t>
            </w:r>
            <w:r w:rsidRPr="00422635">
              <w:rPr>
                <w:spacing w:val="-7"/>
                <w:sz w:val="21"/>
                <w:szCs w:val="21"/>
              </w:rPr>
              <w:t>ства муниципальных унита</w:t>
            </w:r>
            <w:r w:rsidRPr="00422635">
              <w:rPr>
                <w:spacing w:val="-7"/>
                <w:sz w:val="21"/>
                <w:szCs w:val="21"/>
              </w:rPr>
              <w:t>р</w:t>
            </w:r>
            <w:r w:rsidRPr="00422635">
              <w:rPr>
                <w:spacing w:val="-7"/>
                <w:sz w:val="21"/>
                <w:szCs w:val="21"/>
              </w:rPr>
              <w:t>ных предприятий, в том числе казенных), в части реал</w:t>
            </w:r>
            <w:r w:rsidRPr="00422635">
              <w:rPr>
                <w:spacing w:val="-7"/>
                <w:sz w:val="21"/>
                <w:szCs w:val="21"/>
              </w:rPr>
              <w:t>и</w:t>
            </w:r>
            <w:r w:rsidRPr="00422635">
              <w:rPr>
                <w:spacing w:val="-7"/>
                <w:sz w:val="21"/>
                <w:szCs w:val="21"/>
              </w:rPr>
              <w:t>зации материальных запасов по ук</w:t>
            </w:r>
            <w:r w:rsidRPr="00422635">
              <w:rPr>
                <w:spacing w:val="-7"/>
                <w:sz w:val="21"/>
                <w:szCs w:val="21"/>
              </w:rPr>
              <w:t>а</w:t>
            </w:r>
            <w:r w:rsidRPr="00422635">
              <w:rPr>
                <w:spacing w:val="-7"/>
                <w:sz w:val="21"/>
                <w:szCs w:val="21"/>
              </w:rPr>
              <w:t>занному имуществу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000 1 14 02050 05 0000 440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-47,30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-47,30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-3,3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47,3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0,0%</w:t>
            </w:r>
          </w:p>
        </w:tc>
      </w:tr>
      <w:tr w:rsidR="00101BDB" w:rsidRPr="00101BDB" w:rsidTr="0007791A">
        <w:trPr>
          <w:trHeight w:val="938"/>
        </w:trPr>
        <w:tc>
          <w:tcPr>
            <w:tcW w:w="2977" w:type="dxa"/>
            <w:hideMark/>
          </w:tcPr>
          <w:p w:rsidR="000027E4" w:rsidRPr="00422635" w:rsidRDefault="000027E4" w:rsidP="000027E4">
            <w:pPr>
              <w:widowControl w:val="0"/>
              <w:jc w:val="both"/>
              <w:rPr>
                <w:spacing w:val="-7"/>
                <w:sz w:val="21"/>
                <w:szCs w:val="21"/>
              </w:rPr>
            </w:pPr>
            <w:r w:rsidRPr="00422635">
              <w:rPr>
                <w:spacing w:val="-7"/>
                <w:sz w:val="21"/>
                <w:szCs w:val="21"/>
              </w:rPr>
              <w:t>Доходы от продажи земельных участков, находящихся в гос</w:t>
            </w:r>
            <w:r w:rsidRPr="00422635">
              <w:rPr>
                <w:spacing w:val="-7"/>
                <w:sz w:val="21"/>
                <w:szCs w:val="21"/>
              </w:rPr>
              <w:t>у</w:t>
            </w:r>
            <w:r w:rsidRPr="00422635">
              <w:rPr>
                <w:spacing w:val="-7"/>
                <w:sz w:val="21"/>
                <w:szCs w:val="21"/>
              </w:rPr>
              <w:t xml:space="preserve">дарственной и муниципальной собственности 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000 1 14 06000 00 0000 430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4 083,00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1 440,70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35,3%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23,30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1 417,40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100,8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2 642,3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6183,3%</w:t>
            </w:r>
          </w:p>
        </w:tc>
      </w:tr>
      <w:tr w:rsidR="00101BDB" w:rsidRPr="00101BDB" w:rsidTr="00422635">
        <w:trPr>
          <w:trHeight w:val="2261"/>
        </w:trPr>
        <w:tc>
          <w:tcPr>
            <w:tcW w:w="2977" w:type="dxa"/>
            <w:hideMark/>
          </w:tcPr>
          <w:p w:rsidR="000027E4" w:rsidRPr="00422635" w:rsidRDefault="000027E4" w:rsidP="000027E4">
            <w:pPr>
              <w:widowControl w:val="0"/>
              <w:jc w:val="both"/>
              <w:rPr>
                <w:spacing w:val="-7"/>
                <w:sz w:val="21"/>
                <w:szCs w:val="21"/>
              </w:rPr>
            </w:pPr>
            <w:proofErr w:type="gramStart"/>
            <w:r w:rsidRPr="00422635">
              <w:rPr>
                <w:spacing w:val="-7"/>
                <w:sz w:val="21"/>
                <w:szCs w:val="21"/>
              </w:rPr>
              <w:t>Денежные средства, получе</w:t>
            </w:r>
            <w:r w:rsidRPr="00422635">
              <w:rPr>
                <w:spacing w:val="-7"/>
                <w:sz w:val="21"/>
                <w:szCs w:val="21"/>
              </w:rPr>
              <w:t>н</w:t>
            </w:r>
            <w:r w:rsidRPr="00422635">
              <w:rPr>
                <w:spacing w:val="-7"/>
                <w:sz w:val="21"/>
                <w:szCs w:val="21"/>
              </w:rPr>
              <w:t>ные от распоряжения и реал</w:t>
            </w:r>
            <w:r w:rsidRPr="00422635">
              <w:rPr>
                <w:spacing w:val="-7"/>
                <w:sz w:val="21"/>
                <w:szCs w:val="21"/>
              </w:rPr>
              <w:t>и</w:t>
            </w:r>
            <w:r w:rsidRPr="00422635">
              <w:rPr>
                <w:spacing w:val="-7"/>
                <w:sz w:val="21"/>
                <w:szCs w:val="21"/>
              </w:rPr>
              <w:t>зации конфискованного им</w:t>
            </w:r>
            <w:r w:rsidRPr="00422635">
              <w:rPr>
                <w:spacing w:val="-7"/>
                <w:sz w:val="21"/>
                <w:szCs w:val="21"/>
              </w:rPr>
              <w:t>у</w:t>
            </w:r>
            <w:r w:rsidRPr="00422635">
              <w:rPr>
                <w:spacing w:val="-7"/>
                <w:sz w:val="21"/>
                <w:szCs w:val="21"/>
              </w:rPr>
              <w:t>щества, обращенного в со</w:t>
            </w:r>
            <w:r w:rsidRPr="00422635">
              <w:rPr>
                <w:spacing w:val="-7"/>
                <w:sz w:val="21"/>
                <w:szCs w:val="21"/>
              </w:rPr>
              <w:t>б</w:t>
            </w:r>
            <w:r w:rsidRPr="00422635">
              <w:rPr>
                <w:spacing w:val="-7"/>
                <w:sz w:val="21"/>
                <w:szCs w:val="21"/>
              </w:rPr>
              <w:t>ственность государства, за и</w:t>
            </w:r>
            <w:r w:rsidRPr="00422635">
              <w:rPr>
                <w:spacing w:val="-7"/>
                <w:sz w:val="21"/>
                <w:szCs w:val="21"/>
              </w:rPr>
              <w:t>с</w:t>
            </w:r>
            <w:r w:rsidRPr="00422635">
              <w:rPr>
                <w:spacing w:val="-7"/>
                <w:sz w:val="21"/>
                <w:szCs w:val="21"/>
              </w:rPr>
              <w:t>ключением выморочного имущества) в ч</w:t>
            </w:r>
            <w:r w:rsidRPr="00422635">
              <w:rPr>
                <w:spacing w:val="-7"/>
                <w:sz w:val="21"/>
                <w:szCs w:val="21"/>
              </w:rPr>
              <w:t>а</w:t>
            </w:r>
            <w:r w:rsidRPr="00422635">
              <w:rPr>
                <w:spacing w:val="-7"/>
                <w:sz w:val="21"/>
                <w:szCs w:val="21"/>
              </w:rPr>
              <w:t>сти реализации  основных средств по указанному имущ</w:t>
            </w:r>
            <w:r w:rsidRPr="00422635">
              <w:rPr>
                <w:spacing w:val="-7"/>
                <w:sz w:val="21"/>
                <w:szCs w:val="21"/>
              </w:rPr>
              <w:t>е</w:t>
            </w:r>
            <w:r w:rsidRPr="00422635">
              <w:rPr>
                <w:spacing w:val="-7"/>
                <w:sz w:val="21"/>
                <w:szCs w:val="21"/>
              </w:rPr>
              <w:t>ству</w:t>
            </w:r>
            <w:proofErr w:type="gramEnd"/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000 1 14 14000 00 0000 410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17,50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-17,50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0,0%</w:t>
            </w:r>
          </w:p>
        </w:tc>
      </w:tr>
      <w:tr w:rsidR="00101BDB" w:rsidRPr="00101BDB" w:rsidTr="0007791A">
        <w:trPr>
          <w:trHeight w:val="432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Штрафы, санкции, возм</w:t>
            </w:r>
            <w:r w:rsidRPr="00101BDB">
              <w:rPr>
                <w:b/>
                <w:bCs/>
                <w:spacing w:val="-7"/>
                <w:sz w:val="22"/>
                <w:szCs w:val="22"/>
              </w:rPr>
              <w:t>е</w:t>
            </w:r>
            <w:r w:rsidRPr="00101BDB">
              <w:rPr>
                <w:b/>
                <w:bCs/>
                <w:spacing w:val="-7"/>
                <w:sz w:val="22"/>
                <w:szCs w:val="22"/>
              </w:rPr>
              <w:t>щение ущерба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000 1 16 00000 00 0000 000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341,80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156,40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45,8%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205,70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-49,30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1,8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185,4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76,0%</w:t>
            </w:r>
          </w:p>
        </w:tc>
      </w:tr>
      <w:tr w:rsidR="00101BDB" w:rsidRPr="00101BDB" w:rsidTr="0007791A">
        <w:trPr>
          <w:trHeight w:val="326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 xml:space="preserve">Прочие неналоговые доходы 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000 1 17 00000 00 0000 000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143,50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-143,50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0,0%</w:t>
            </w:r>
          </w:p>
        </w:tc>
      </w:tr>
      <w:tr w:rsidR="00101BDB" w:rsidRPr="00101BDB" w:rsidTr="00422635">
        <w:trPr>
          <w:trHeight w:val="474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БЕЗВОЗМЕЗДНЫЕ ПОСТУПЛЕНИЯ: из них</w:t>
            </w:r>
          </w:p>
        </w:tc>
        <w:tc>
          <w:tcPr>
            <w:tcW w:w="2694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000 2 00 00000 00 0000 000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396061,50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269828,40</w:t>
            </w:r>
          </w:p>
        </w:tc>
        <w:tc>
          <w:tcPr>
            <w:tcW w:w="1134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68,1%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307560,80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-37 732,40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66,2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126 233,1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87,7%</w:t>
            </w:r>
          </w:p>
        </w:tc>
      </w:tr>
      <w:tr w:rsidR="00101BDB" w:rsidRPr="00101BDB" w:rsidTr="00422635">
        <w:trPr>
          <w:trHeight w:val="652"/>
        </w:trPr>
        <w:tc>
          <w:tcPr>
            <w:tcW w:w="2977" w:type="dxa"/>
            <w:hideMark/>
          </w:tcPr>
          <w:p w:rsidR="000027E4" w:rsidRPr="00101BDB" w:rsidRDefault="00422635" w:rsidP="00422635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lastRenderedPageBreak/>
              <w:t>Б</w:t>
            </w:r>
            <w:r w:rsidRPr="00101BDB">
              <w:rPr>
                <w:b/>
                <w:bCs/>
                <w:spacing w:val="-7"/>
                <w:sz w:val="22"/>
                <w:szCs w:val="22"/>
              </w:rPr>
              <w:t xml:space="preserve">езвозмездные </w:t>
            </w:r>
            <w:r w:rsidRPr="0007791A">
              <w:rPr>
                <w:b/>
                <w:bCs/>
                <w:spacing w:val="-7"/>
                <w:sz w:val="20"/>
                <w:szCs w:val="20"/>
              </w:rPr>
              <w:t xml:space="preserve">поступления от других бюджетов бюджетной системы </w:t>
            </w:r>
            <w:r>
              <w:rPr>
                <w:b/>
                <w:bCs/>
                <w:spacing w:val="-7"/>
                <w:sz w:val="20"/>
                <w:szCs w:val="20"/>
              </w:rPr>
              <w:t>Р</w:t>
            </w:r>
            <w:r w:rsidRPr="0007791A">
              <w:rPr>
                <w:b/>
                <w:bCs/>
                <w:spacing w:val="-7"/>
                <w:sz w:val="20"/>
                <w:szCs w:val="20"/>
              </w:rPr>
              <w:t xml:space="preserve">оссийской </w:t>
            </w:r>
            <w:r>
              <w:rPr>
                <w:b/>
                <w:bCs/>
                <w:spacing w:val="-7"/>
                <w:sz w:val="20"/>
                <w:szCs w:val="20"/>
              </w:rPr>
              <w:t>Ф</w:t>
            </w:r>
            <w:r w:rsidRPr="0007791A">
              <w:rPr>
                <w:b/>
                <w:bCs/>
                <w:spacing w:val="-7"/>
                <w:sz w:val="20"/>
                <w:szCs w:val="20"/>
              </w:rPr>
              <w:t>едерации</w:t>
            </w:r>
          </w:p>
        </w:tc>
        <w:tc>
          <w:tcPr>
            <w:tcW w:w="2694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000 2 02 00000 00 0000 000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390661,50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265278,40</w:t>
            </w:r>
          </w:p>
        </w:tc>
        <w:tc>
          <w:tcPr>
            <w:tcW w:w="1134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67,9%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305669,80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-40 391,40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98,3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125 383,1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86,8%</w:t>
            </w:r>
          </w:p>
        </w:tc>
      </w:tr>
      <w:tr w:rsidR="00101BDB" w:rsidRPr="00101BDB" w:rsidTr="0007791A">
        <w:trPr>
          <w:trHeight w:val="830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Дотации бюджетам бюдже</w:t>
            </w:r>
            <w:r w:rsidRPr="00101BDB">
              <w:rPr>
                <w:b/>
                <w:bCs/>
                <w:spacing w:val="-7"/>
                <w:sz w:val="22"/>
                <w:szCs w:val="22"/>
              </w:rPr>
              <w:t>т</w:t>
            </w:r>
            <w:r w:rsidRPr="00101BDB">
              <w:rPr>
                <w:b/>
                <w:bCs/>
                <w:spacing w:val="-7"/>
                <w:sz w:val="22"/>
                <w:szCs w:val="22"/>
              </w:rPr>
              <w:t>ной системы Российской Ф</w:t>
            </w:r>
            <w:r w:rsidRPr="00101BDB">
              <w:rPr>
                <w:b/>
                <w:bCs/>
                <w:spacing w:val="-7"/>
                <w:sz w:val="22"/>
                <w:szCs w:val="22"/>
              </w:rPr>
              <w:t>е</w:t>
            </w:r>
            <w:r w:rsidRPr="00101BDB">
              <w:rPr>
                <w:b/>
                <w:bCs/>
                <w:spacing w:val="-7"/>
                <w:sz w:val="22"/>
                <w:szCs w:val="22"/>
              </w:rPr>
              <w:t>дерации</w:t>
            </w:r>
          </w:p>
        </w:tc>
        <w:tc>
          <w:tcPr>
            <w:tcW w:w="2694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000 2 02 10 000 00 0000 150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129836,00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64827,00</w:t>
            </w:r>
          </w:p>
        </w:tc>
        <w:tc>
          <w:tcPr>
            <w:tcW w:w="1134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49,9%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98841,60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-34 014,60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24,4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65 009,0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65,6%</w:t>
            </w:r>
          </w:p>
        </w:tc>
      </w:tr>
      <w:tr w:rsidR="00101BDB" w:rsidRPr="00101BDB" w:rsidTr="0007791A">
        <w:trPr>
          <w:trHeight w:val="841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Субсидии бюджетам бю</w:t>
            </w:r>
            <w:r w:rsidRPr="00101BDB">
              <w:rPr>
                <w:b/>
                <w:bCs/>
                <w:spacing w:val="-7"/>
                <w:sz w:val="22"/>
                <w:szCs w:val="22"/>
              </w:rPr>
              <w:t>д</w:t>
            </w:r>
            <w:r w:rsidRPr="00101BDB">
              <w:rPr>
                <w:b/>
                <w:bCs/>
                <w:spacing w:val="-7"/>
                <w:sz w:val="22"/>
                <w:szCs w:val="22"/>
              </w:rPr>
              <w:t>жетной системы РФ (ме</w:t>
            </w:r>
            <w:r w:rsidRPr="00101BDB">
              <w:rPr>
                <w:b/>
                <w:bCs/>
                <w:spacing w:val="-7"/>
                <w:sz w:val="22"/>
                <w:szCs w:val="22"/>
              </w:rPr>
              <w:t>ж</w:t>
            </w:r>
            <w:r w:rsidRPr="00101BDB">
              <w:rPr>
                <w:b/>
                <w:bCs/>
                <w:spacing w:val="-7"/>
                <w:sz w:val="22"/>
                <w:szCs w:val="22"/>
              </w:rPr>
              <w:t>бюджетные субсидии)</w:t>
            </w:r>
          </w:p>
        </w:tc>
        <w:tc>
          <w:tcPr>
            <w:tcW w:w="2694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000 2 02 20 000 00 0000 150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12531,30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8900,00</w:t>
            </w:r>
          </w:p>
        </w:tc>
        <w:tc>
          <w:tcPr>
            <w:tcW w:w="1134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71,0%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28384,10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-19 484,10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3,4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3 631,3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31,4%</w:t>
            </w:r>
          </w:p>
        </w:tc>
      </w:tr>
      <w:tr w:rsidR="00101BDB" w:rsidRPr="00101BDB" w:rsidTr="0007791A">
        <w:trPr>
          <w:trHeight w:val="854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Субвенции бюджетам бю</w:t>
            </w:r>
            <w:r w:rsidRPr="00101BDB">
              <w:rPr>
                <w:b/>
                <w:bCs/>
                <w:spacing w:val="-7"/>
                <w:sz w:val="22"/>
                <w:szCs w:val="22"/>
              </w:rPr>
              <w:t>д</w:t>
            </w:r>
            <w:r w:rsidRPr="00101BDB">
              <w:rPr>
                <w:b/>
                <w:bCs/>
                <w:spacing w:val="-7"/>
                <w:sz w:val="22"/>
                <w:szCs w:val="22"/>
              </w:rPr>
              <w:t xml:space="preserve">жетной системы Российской Федерации </w:t>
            </w:r>
          </w:p>
        </w:tc>
        <w:tc>
          <w:tcPr>
            <w:tcW w:w="2694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000 2 02 30 000 00 0000 150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175240,80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140476,00</w:t>
            </w:r>
          </w:p>
        </w:tc>
        <w:tc>
          <w:tcPr>
            <w:tcW w:w="1134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80,2%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131736,70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8 739,30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53,0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34 764,8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106,6%</w:t>
            </w:r>
          </w:p>
        </w:tc>
      </w:tr>
      <w:tr w:rsidR="00101BDB" w:rsidRPr="00101BDB" w:rsidTr="0007791A">
        <w:trPr>
          <w:trHeight w:val="675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694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000 2 02 40 000 00 0000 150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73053,40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51075,40</w:t>
            </w:r>
          </w:p>
        </w:tc>
        <w:tc>
          <w:tcPr>
            <w:tcW w:w="1134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69,9%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46707,40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4 368,00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19,3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21 978,0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109,4%</w:t>
            </w:r>
          </w:p>
        </w:tc>
      </w:tr>
      <w:tr w:rsidR="00101BDB" w:rsidRPr="00101BDB" w:rsidTr="0007791A">
        <w:trPr>
          <w:trHeight w:val="796"/>
        </w:trPr>
        <w:tc>
          <w:tcPr>
            <w:tcW w:w="2977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Прочие безвозмездные п</w:t>
            </w:r>
            <w:r w:rsidRPr="00101BDB">
              <w:rPr>
                <w:b/>
                <w:bCs/>
                <w:spacing w:val="-7"/>
                <w:sz w:val="22"/>
                <w:szCs w:val="22"/>
              </w:rPr>
              <w:t>о</w:t>
            </w:r>
            <w:r w:rsidRPr="00101BDB">
              <w:rPr>
                <w:b/>
                <w:bCs/>
                <w:spacing w:val="-7"/>
                <w:sz w:val="22"/>
                <w:szCs w:val="22"/>
              </w:rPr>
              <w:t>ступления в бюджеты мун</w:t>
            </w:r>
            <w:r w:rsidRPr="00101BDB">
              <w:rPr>
                <w:b/>
                <w:bCs/>
                <w:spacing w:val="-7"/>
                <w:sz w:val="22"/>
                <w:szCs w:val="22"/>
              </w:rPr>
              <w:t>и</w:t>
            </w:r>
            <w:r w:rsidRPr="00101BDB">
              <w:rPr>
                <w:b/>
                <w:bCs/>
                <w:spacing w:val="-7"/>
                <w:sz w:val="22"/>
                <w:szCs w:val="22"/>
              </w:rPr>
              <w:t>ципальных районов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000 2 07 05000 05 0000 150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5400,00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4550,00</w:t>
            </w:r>
          </w:p>
        </w:tc>
        <w:tc>
          <w:tcPr>
            <w:tcW w:w="1134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84,3%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1900,00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2 650,00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1,7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850,0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239,5%</w:t>
            </w:r>
          </w:p>
        </w:tc>
      </w:tr>
      <w:tr w:rsidR="00101BDB" w:rsidRPr="00101BDB" w:rsidTr="00422635">
        <w:trPr>
          <w:trHeight w:val="2017"/>
        </w:trPr>
        <w:tc>
          <w:tcPr>
            <w:tcW w:w="2977" w:type="dxa"/>
            <w:hideMark/>
          </w:tcPr>
          <w:p w:rsidR="000027E4" w:rsidRPr="0007791A" w:rsidRDefault="00422635" w:rsidP="00422635">
            <w:pPr>
              <w:widowControl w:val="0"/>
              <w:jc w:val="both"/>
              <w:rPr>
                <w:b/>
                <w:bCs/>
                <w:spacing w:val="-7"/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П</w:t>
            </w:r>
            <w:r w:rsidRPr="0007791A">
              <w:rPr>
                <w:b/>
                <w:bCs/>
                <w:spacing w:val="-7"/>
                <w:sz w:val="20"/>
                <w:szCs w:val="20"/>
              </w:rPr>
              <w:t>еречисления для осуществл</w:t>
            </w:r>
            <w:r w:rsidRPr="0007791A">
              <w:rPr>
                <w:b/>
                <w:bCs/>
                <w:spacing w:val="-7"/>
                <w:sz w:val="20"/>
                <w:szCs w:val="20"/>
              </w:rPr>
              <w:t>е</w:t>
            </w:r>
            <w:r w:rsidRPr="0007791A">
              <w:rPr>
                <w:b/>
                <w:bCs/>
                <w:spacing w:val="-7"/>
                <w:sz w:val="20"/>
                <w:szCs w:val="20"/>
              </w:rPr>
              <w:t>ния возврата (зачета) и</w:t>
            </w:r>
            <w:r w:rsidRPr="0007791A">
              <w:rPr>
                <w:b/>
                <w:bCs/>
                <w:spacing w:val="-7"/>
                <w:sz w:val="20"/>
                <w:szCs w:val="20"/>
              </w:rPr>
              <w:t>з</w:t>
            </w:r>
            <w:r w:rsidRPr="0007791A">
              <w:rPr>
                <w:b/>
                <w:bCs/>
                <w:spacing w:val="-7"/>
                <w:sz w:val="20"/>
                <w:szCs w:val="20"/>
              </w:rPr>
              <w:t>лишне уплаченных или излишне взы</w:t>
            </w:r>
            <w:r w:rsidRPr="0007791A">
              <w:rPr>
                <w:b/>
                <w:bCs/>
                <w:spacing w:val="-7"/>
                <w:sz w:val="20"/>
                <w:szCs w:val="20"/>
              </w:rPr>
              <w:t>с</w:t>
            </w:r>
            <w:r w:rsidRPr="0007791A">
              <w:rPr>
                <w:b/>
                <w:bCs/>
                <w:spacing w:val="-7"/>
                <w:sz w:val="20"/>
                <w:szCs w:val="20"/>
              </w:rPr>
              <w:t>канных сумм нал</w:t>
            </w:r>
            <w:r w:rsidRPr="0007791A">
              <w:rPr>
                <w:b/>
                <w:bCs/>
                <w:spacing w:val="-7"/>
                <w:sz w:val="20"/>
                <w:szCs w:val="20"/>
              </w:rPr>
              <w:t>о</w:t>
            </w:r>
            <w:r w:rsidRPr="0007791A">
              <w:rPr>
                <w:b/>
                <w:bCs/>
                <w:spacing w:val="-7"/>
                <w:sz w:val="20"/>
                <w:szCs w:val="20"/>
              </w:rPr>
              <w:t>гов, сборов и иных платежей, а также сумм процентов за н</w:t>
            </w:r>
            <w:r w:rsidRPr="0007791A">
              <w:rPr>
                <w:b/>
                <w:bCs/>
                <w:spacing w:val="-7"/>
                <w:sz w:val="20"/>
                <w:szCs w:val="20"/>
              </w:rPr>
              <w:t>е</w:t>
            </w:r>
            <w:r w:rsidRPr="0007791A">
              <w:rPr>
                <w:b/>
                <w:bCs/>
                <w:spacing w:val="-7"/>
                <w:sz w:val="20"/>
                <w:szCs w:val="20"/>
              </w:rPr>
              <w:t>своевременное осуществление такого возврата и процентов, начисленных на излишне взы</w:t>
            </w:r>
            <w:r w:rsidRPr="0007791A">
              <w:rPr>
                <w:b/>
                <w:bCs/>
                <w:spacing w:val="-7"/>
                <w:sz w:val="20"/>
                <w:szCs w:val="20"/>
              </w:rPr>
              <w:t>с</w:t>
            </w:r>
            <w:r w:rsidRPr="0007791A">
              <w:rPr>
                <w:b/>
                <w:bCs/>
                <w:spacing w:val="-7"/>
                <w:sz w:val="20"/>
                <w:szCs w:val="20"/>
              </w:rPr>
              <w:t xml:space="preserve">канные суммы 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 xml:space="preserve">000 2 08 00000 00 0000 000 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0,0%</w:t>
            </w:r>
          </w:p>
        </w:tc>
      </w:tr>
      <w:tr w:rsidR="00101BDB" w:rsidRPr="00101BDB" w:rsidTr="00422635">
        <w:trPr>
          <w:trHeight w:val="1647"/>
        </w:trPr>
        <w:tc>
          <w:tcPr>
            <w:tcW w:w="2977" w:type="dxa"/>
            <w:hideMark/>
          </w:tcPr>
          <w:p w:rsidR="000027E4" w:rsidRPr="0007791A" w:rsidRDefault="00422635" w:rsidP="00422635">
            <w:pPr>
              <w:widowControl w:val="0"/>
              <w:jc w:val="both"/>
              <w:rPr>
                <w:b/>
                <w:bCs/>
                <w:spacing w:val="-7"/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Д</w:t>
            </w:r>
            <w:r w:rsidRPr="0007791A">
              <w:rPr>
                <w:b/>
                <w:bCs/>
                <w:spacing w:val="-7"/>
                <w:sz w:val="20"/>
                <w:szCs w:val="20"/>
              </w:rPr>
              <w:t xml:space="preserve">оходы бюджетов бюджетной системы </w:t>
            </w:r>
            <w:r>
              <w:rPr>
                <w:b/>
                <w:bCs/>
                <w:spacing w:val="-7"/>
                <w:sz w:val="20"/>
                <w:szCs w:val="20"/>
              </w:rPr>
              <w:t>Р</w:t>
            </w:r>
            <w:r w:rsidRPr="0007791A">
              <w:rPr>
                <w:b/>
                <w:bCs/>
                <w:spacing w:val="-7"/>
                <w:sz w:val="20"/>
                <w:szCs w:val="20"/>
              </w:rPr>
              <w:t xml:space="preserve">оссийской </w:t>
            </w:r>
            <w:r>
              <w:rPr>
                <w:b/>
                <w:bCs/>
                <w:spacing w:val="-7"/>
                <w:sz w:val="20"/>
                <w:szCs w:val="20"/>
              </w:rPr>
              <w:t>Ф</w:t>
            </w:r>
            <w:r w:rsidRPr="0007791A">
              <w:rPr>
                <w:b/>
                <w:bCs/>
                <w:spacing w:val="-7"/>
                <w:sz w:val="20"/>
                <w:szCs w:val="20"/>
              </w:rPr>
              <w:t>едерации от возврата остатков субсидий, субвенций и иных межбюдже</w:t>
            </w:r>
            <w:r w:rsidRPr="0007791A">
              <w:rPr>
                <w:b/>
                <w:bCs/>
                <w:spacing w:val="-7"/>
                <w:sz w:val="20"/>
                <w:szCs w:val="20"/>
              </w:rPr>
              <w:t>т</w:t>
            </w:r>
            <w:r w:rsidRPr="0007791A">
              <w:rPr>
                <w:b/>
                <w:bCs/>
                <w:spacing w:val="-7"/>
                <w:sz w:val="20"/>
                <w:szCs w:val="20"/>
              </w:rPr>
              <w:t>ных трансфертов, имеющих целевое назначение, прошлых лет</w:t>
            </w:r>
          </w:p>
        </w:tc>
        <w:tc>
          <w:tcPr>
            <w:tcW w:w="2694" w:type="dxa"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000 2 18 00000 00 0000 000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0,0%</w:t>
            </w:r>
          </w:p>
        </w:tc>
      </w:tr>
      <w:tr w:rsidR="00101BDB" w:rsidRPr="00101BDB" w:rsidTr="0007791A">
        <w:trPr>
          <w:trHeight w:val="1356"/>
        </w:trPr>
        <w:tc>
          <w:tcPr>
            <w:tcW w:w="2977" w:type="dxa"/>
            <w:hideMark/>
          </w:tcPr>
          <w:p w:rsidR="000027E4" w:rsidRPr="0007791A" w:rsidRDefault="00422635" w:rsidP="000027E4">
            <w:pPr>
              <w:widowControl w:val="0"/>
              <w:jc w:val="both"/>
              <w:rPr>
                <w:b/>
                <w:bCs/>
                <w:spacing w:val="-7"/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В</w:t>
            </w:r>
            <w:r w:rsidRPr="0007791A">
              <w:rPr>
                <w:b/>
                <w:bCs/>
                <w:spacing w:val="-7"/>
                <w:sz w:val="20"/>
                <w:szCs w:val="20"/>
              </w:rPr>
              <w:t>озврат остатков субсидий, су</w:t>
            </w:r>
            <w:r w:rsidRPr="0007791A">
              <w:rPr>
                <w:b/>
                <w:bCs/>
                <w:spacing w:val="-7"/>
                <w:sz w:val="20"/>
                <w:szCs w:val="20"/>
              </w:rPr>
              <w:t>б</w:t>
            </w:r>
            <w:r w:rsidRPr="0007791A">
              <w:rPr>
                <w:b/>
                <w:bCs/>
                <w:spacing w:val="-7"/>
                <w:sz w:val="20"/>
                <w:szCs w:val="20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2694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000 2 19 00000 00 0000 000</w:t>
            </w:r>
          </w:p>
        </w:tc>
        <w:tc>
          <w:tcPr>
            <w:tcW w:w="15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0,0%</w:t>
            </w:r>
          </w:p>
        </w:tc>
        <w:tc>
          <w:tcPr>
            <w:tcW w:w="1275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-9,00</w:t>
            </w:r>
          </w:p>
        </w:tc>
        <w:tc>
          <w:tcPr>
            <w:tcW w:w="1276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9,00</w:t>
            </w:r>
          </w:p>
        </w:tc>
        <w:tc>
          <w:tcPr>
            <w:tcW w:w="105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</w:t>
            </w:r>
          </w:p>
        </w:tc>
        <w:tc>
          <w:tcPr>
            <w:tcW w:w="1419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 w:rsidRPr="00101BDB">
              <w:rPr>
                <w:b/>
                <w:bCs/>
                <w:spacing w:val="-7"/>
                <w:sz w:val="22"/>
                <w:szCs w:val="22"/>
              </w:rPr>
              <w:t>0,0</w:t>
            </w:r>
          </w:p>
        </w:tc>
        <w:tc>
          <w:tcPr>
            <w:tcW w:w="1032" w:type="dxa"/>
            <w:noWrap/>
            <w:hideMark/>
          </w:tcPr>
          <w:p w:rsidR="000027E4" w:rsidRPr="00101BDB" w:rsidRDefault="000027E4" w:rsidP="000027E4">
            <w:pPr>
              <w:widowControl w:val="0"/>
              <w:jc w:val="both"/>
              <w:rPr>
                <w:spacing w:val="-7"/>
                <w:sz w:val="22"/>
                <w:szCs w:val="22"/>
              </w:rPr>
            </w:pPr>
            <w:r w:rsidRPr="00101BDB">
              <w:rPr>
                <w:spacing w:val="-7"/>
                <w:sz w:val="22"/>
                <w:szCs w:val="22"/>
              </w:rPr>
              <w:t>0,0%</w:t>
            </w:r>
          </w:p>
        </w:tc>
      </w:tr>
    </w:tbl>
    <w:p w:rsidR="00745912" w:rsidRPr="00101BDB" w:rsidRDefault="00745912" w:rsidP="00432E6B">
      <w:pPr>
        <w:widowControl w:val="0"/>
        <w:jc w:val="both"/>
        <w:rPr>
          <w:spacing w:val="-7"/>
          <w:sz w:val="22"/>
          <w:szCs w:val="22"/>
        </w:rPr>
      </w:pPr>
    </w:p>
    <w:p w:rsidR="00101BDB" w:rsidRDefault="00AC67E3" w:rsidP="00AC67E3">
      <w:pPr>
        <w:widowControl w:val="0"/>
        <w:jc w:val="right"/>
        <w:rPr>
          <w:spacing w:val="-7"/>
          <w:sz w:val="24"/>
          <w:szCs w:val="24"/>
        </w:rPr>
      </w:pPr>
      <w:r w:rsidRPr="00440469">
        <w:rPr>
          <w:spacing w:val="-7"/>
          <w:sz w:val="24"/>
          <w:szCs w:val="24"/>
        </w:rPr>
        <w:lastRenderedPageBreak/>
        <w:t>Приложение 2</w:t>
      </w:r>
    </w:p>
    <w:p w:rsidR="00101BDB" w:rsidRDefault="00101BDB" w:rsidP="00432E6B">
      <w:pPr>
        <w:widowControl w:val="0"/>
        <w:jc w:val="both"/>
        <w:rPr>
          <w:spacing w:val="-7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892"/>
        <w:gridCol w:w="1710"/>
        <w:gridCol w:w="1310"/>
        <w:gridCol w:w="2017"/>
        <w:gridCol w:w="1442"/>
        <w:gridCol w:w="1555"/>
        <w:gridCol w:w="1339"/>
        <w:gridCol w:w="1363"/>
        <w:gridCol w:w="1472"/>
      </w:tblGrid>
      <w:tr w:rsidR="00440469" w:rsidRPr="00440469" w:rsidTr="00AC67E3">
        <w:trPr>
          <w:trHeight w:val="375"/>
        </w:trPr>
        <w:tc>
          <w:tcPr>
            <w:tcW w:w="13628" w:type="dxa"/>
            <w:gridSpan w:val="8"/>
            <w:hideMark/>
          </w:tcPr>
          <w:p w:rsidR="00440469" w:rsidRPr="00440469" w:rsidRDefault="00903750" w:rsidP="00440469">
            <w:pPr>
              <w:widowControl w:val="0"/>
              <w:jc w:val="both"/>
              <w:rPr>
                <w:b/>
                <w:bCs/>
                <w:spacing w:val="-7"/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 xml:space="preserve">                    </w:t>
            </w:r>
            <w:r w:rsidR="00440469" w:rsidRPr="00440469">
              <w:rPr>
                <w:b/>
                <w:bCs/>
                <w:spacing w:val="-7"/>
                <w:sz w:val="24"/>
                <w:szCs w:val="24"/>
              </w:rPr>
              <w:t>Исполнение бюджета муниципального образования Северный район за 9 месяцев 2025 года по расходам</w:t>
            </w:r>
          </w:p>
        </w:tc>
        <w:tc>
          <w:tcPr>
            <w:tcW w:w="1472" w:type="dxa"/>
            <w:vMerge w:val="restart"/>
            <w:hideMark/>
          </w:tcPr>
          <w:p w:rsidR="00440469" w:rsidRDefault="00440469" w:rsidP="00440469">
            <w:pPr>
              <w:widowControl w:val="0"/>
              <w:jc w:val="both"/>
              <w:rPr>
                <w:b/>
                <w:bCs/>
                <w:spacing w:val="-7"/>
                <w:sz w:val="24"/>
                <w:szCs w:val="24"/>
              </w:rPr>
            </w:pPr>
          </w:p>
          <w:p w:rsidR="00440469" w:rsidRPr="00440469" w:rsidRDefault="00440469" w:rsidP="00440469">
            <w:pPr>
              <w:widowControl w:val="0"/>
              <w:jc w:val="both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Отклонение (гр. 3-гр.7), тыс. рублей</w:t>
            </w:r>
          </w:p>
        </w:tc>
      </w:tr>
      <w:tr w:rsidR="00903750" w:rsidRPr="00440469" w:rsidTr="00AC67E3">
        <w:trPr>
          <w:trHeight w:val="1750"/>
        </w:trPr>
        <w:tc>
          <w:tcPr>
            <w:tcW w:w="2892" w:type="dxa"/>
            <w:hideMark/>
          </w:tcPr>
          <w:p w:rsidR="00903750" w:rsidRPr="00903750" w:rsidRDefault="00903750" w:rsidP="00440469">
            <w:pPr>
              <w:widowControl w:val="0"/>
              <w:jc w:val="both"/>
              <w:rPr>
                <w:bCs/>
                <w:spacing w:val="-7"/>
                <w:sz w:val="24"/>
                <w:szCs w:val="24"/>
              </w:rPr>
            </w:pPr>
            <w:r w:rsidRPr="00903750">
              <w:rPr>
                <w:bCs/>
                <w:spacing w:val="-7"/>
                <w:sz w:val="24"/>
                <w:szCs w:val="24"/>
              </w:rPr>
              <w:t> </w:t>
            </w:r>
          </w:p>
          <w:p w:rsidR="00903750" w:rsidRPr="00903750" w:rsidRDefault="00903750" w:rsidP="00903750">
            <w:pPr>
              <w:widowControl w:val="0"/>
              <w:jc w:val="center"/>
              <w:rPr>
                <w:bCs/>
                <w:spacing w:val="-7"/>
                <w:sz w:val="24"/>
                <w:szCs w:val="24"/>
              </w:rPr>
            </w:pPr>
            <w:r w:rsidRPr="00903750">
              <w:rPr>
                <w:bCs/>
                <w:spacing w:val="-7"/>
                <w:sz w:val="24"/>
                <w:szCs w:val="24"/>
              </w:rPr>
              <w:t>Наименование</w:t>
            </w:r>
          </w:p>
          <w:p w:rsidR="00903750" w:rsidRPr="00903750" w:rsidRDefault="00903750" w:rsidP="00903750">
            <w:pPr>
              <w:widowControl w:val="0"/>
              <w:jc w:val="center"/>
              <w:rPr>
                <w:bCs/>
                <w:spacing w:val="-7"/>
                <w:sz w:val="24"/>
                <w:szCs w:val="24"/>
              </w:rPr>
            </w:pPr>
            <w:r w:rsidRPr="00903750">
              <w:rPr>
                <w:bCs/>
                <w:spacing w:val="-7"/>
                <w:sz w:val="24"/>
                <w:szCs w:val="24"/>
              </w:rPr>
              <w:t>показателя</w:t>
            </w:r>
          </w:p>
        </w:tc>
        <w:tc>
          <w:tcPr>
            <w:tcW w:w="1710" w:type="dxa"/>
            <w:hideMark/>
          </w:tcPr>
          <w:p w:rsidR="00903750" w:rsidRPr="00903750" w:rsidRDefault="00903750" w:rsidP="00440469">
            <w:pPr>
              <w:widowControl w:val="0"/>
              <w:jc w:val="both"/>
              <w:rPr>
                <w:bCs/>
                <w:spacing w:val="-7"/>
                <w:sz w:val="24"/>
                <w:szCs w:val="24"/>
              </w:rPr>
            </w:pPr>
            <w:r w:rsidRPr="00903750">
              <w:rPr>
                <w:bCs/>
                <w:spacing w:val="-7"/>
                <w:sz w:val="24"/>
                <w:szCs w:val="24"/>
              </w:rPr>
              <w:t> </w:t>
            </w:r>
          </w:p>
          <w:p w:rsidR="00903750" w:rsidRPr="00903750" w:rsidRDefault="00903750" w:rsidP="00903750">
            <w:pPr>
              <w:widowControl w:val="0"/>
              <w:jc w:val="center"/>
              <w:rPr>
                <w:bCs/>
                <w:spacing w:val="-7"/>
                <w:sz w:val="24"/>
                <w:szCs w:val="24"/>
              </w:rPr>
            </w:pPr>
            <w:r w:rsidRPr="00903750">
              <w:rPr>
                <w:bCs/>
                <w:spacing w:val="-7"/>
                <w:sz w:val="24"/>
                <w:szCs w:val="24"/>
              </w:rPr>
              <w:t>Утвержденные бюджетные назначения</w:t>
            </w:r>
            <w:r>
              <w:rPr>
                <w:bCs/>
                <w:spacing w:val="-7"/>
                <w:sz w:val="24"/>
                <w:szCs w:val="24"/>
              </w:rPr>
              <w:t>,</w:t>
            </w:r>
            <w:r w:rsidRPr="00903750">
              <w:rPr>
                <w:bCs/>
                <w:spacing w:val="-7"/>
                <w:sz w:val="24"/>
                <w:szCs w:val="24"/>
              </w:rPr>
              <w:t xml:space="preserve">                     тыс. руб.</w:t>
            </w:r>
          </w:p>
        </w:tc>
        <w:tc>
          <w:tcPr>
            <w:tcW w:w="1310" w:type="dxa"/>
            <w:hideMark/>
          </w:tcPr>
          <w:p w:rsidR="00903750" w:rsidRPr="00903750" w:rsidRDefault="00903750" w:rsidP="00440469">
            <w:pPr>
              <w:widowControl w:val="0"/>
              <w:jc w:val="both"/>
              <w:rPr>
                <w:bCs/>
                <w:spacing w:val="-7"/>
                <w:sz w:val="24"/>
                <w:szCs w:val="24"/>
              </w:rPr>
            </w:pPr>
            <w:r w:rsidRPr="00903750">
              <w:rPr>
                <w:bCs/>
                <w:spacing w:val="-7"/>
                <w:sz w:val="24"/>
                <w:szCs w:val="24"/>
              </w:rPr>
              <w:t> </w:t>
            </w:r>
          </w:p>
          <w:p w:rsidR="00903750" w:rsidRDefault="00903750" w:rsidP="00903750">
            <w:pPr>
              <w:widowControl w:val="0"/>
              <w:jc w:val="center"/>
              <w:rPr>
                <w:bCs/>
                <w:spacing w:val="-7"/>
                <w:sz w:val="24"/>
                <w:szCs w:val="24"/>
              </w:rPr>
            </w:pPr>
            <w:r w:rsidRPr="00903750">
              <w:rPr>
                <w:bCs/>
                <w:spacing w:val="-7"/>
                <w:sz w:val="24"/>
                <w:szCs w:val="24"/>
              </w:rPr>
              <w:t xml:space="preserve">Исполнено </w:t>
            </w:r>
            <w:r>
              <w:rPr>
                <w:bCs/>
                <w:spacing w:val="-7"/>
                <w:sz w:val="24"/>
                <w:szCs w:val="24"/>
              </w:rPr>
              <w:t xml:space="preserve">        </w:t>
            </w:r>
            <w:r w:rsidRPr="00903750">
              <w:rPr>
                <w:bCs/>
                <w:spacing w:val="-7"/>
                <w:sz w:val="24"/>
                <w:szCs w:val="24"/>
              </w:rPr>
              <w:t xml:space="preserve">на 01.10.2025 года, </w:t>
            </w:r>
          </w:p>
          <w:p w:rsidR="00903750" w:rsidRPr="00903750" w:rsidRDefault="00903750" w:rsidP="00903750">
            <w:pPr>
              <w:widowControl w:val="0"/>
              <w:jc w:val="center"/>
              <w:rPr>
                <w:bCs/>
                <w:spacing w:val="-7"/>
                <w:sz w:val="24"/>
                <w:szCs w:val="24"/>
              </w:rPr>
            </w:pPr>
            <w:r w:rsidRPr="00903750">
              <w:rPr>
                <w:bCs/>
                <w:spacing w:val="-7"/>
                <w:sz w:val="24"/>
                <w:szCs w:val="24"/>
              </w:rPr>
              <w:t>тыс. руб.</w:t>
            </w:r>
          </w:p>
        </w:tc>
        <w:tc>
          <w:tcPr>
            <w:tcW w:w="2017" w:type="dxa"/>
            <w:hideMark/>
          </w:tcPr>
          <w:p w:rsidR="00903750" w:rsidRPr="00903750" w:rsidRDefault="00903750" w:rsidP="00440469">
            <w:pPr>
              <w:widowControl w:val="0"/>
              <w:jc w:val="both"/>
              <w:rPr>
                <w:bCs/>
                <w:spacing w:val="-7"/>
                <w:sz w:val="24"/>
                <w:szCs w:val="24"/>
              </w:rPr>
            </w:pPr>
            <w:r w:rsidRPr="00903750">
              <w:rPr>
                <w:bCs/>
                <w:spacing w:val="-7"/>
                <w:sz w:val="24"/>
                <w:szCs w:val="24"/>
              </w:rPr>
              <w:t> </w:t>
            </w:r>
          </w:p>
          <w:p w:rsidR="00903750" w:rsidRDefault="00903750" w:rsidP="00903750">
            <w:pPr>
              <w:widowControl w:val="0"/>
              <w:jc w:val="center"/>
              <w:rPr>
                <w:bCs/>
                <w:spacing w:val="-7"/>
                <w:sz w:val="24"/>
                <w:szCs w:val="24"/>
              </w:rPr>
            </w:pPr>
            <w:r w:rsidRPr="00903750">
              <w:rPr>
                <w:bCs/>
                <w:spacing w:val="-7"/>
                <w:sz w:val="24"/>
                <w:szCs w:val="24"/>
              </w:rPr>
              <w:t>Неисполненные назначения (пер</w:t>
            </w:r>
            <w:r w:rsidRPr="00903750">
              <w:rPr>
                <w:bCs/>
                <w:spacing w:val="-7"/>
                <w:sz w:val="24"/>
                <w:szCs w:val="24"/>
              </w:rPr>
              <w:t>е</w:t>
            </w:r>
            <w:r w:rsidRPr="00903750">
              <w:rPr>
                <w:bCs/>
                <w:spacing w:val="-7"/>
                <w:sz w:val="24"/>
                <w:szCs w:val="24"/>
              </w:rPr>
              <w:t>исполнение),</w:t>
            </w:r>
          </w:p>
          <w:p w:rsidR="00903750" w:rsidRDefault="00903750" w:rsidP="00903750">
            <w:pPr>
              <w:widowControl w:val="0"/>
              <w:jc w:val="center"/>
              <w:rPr>
                <w:bCs/>
                <w:spacing w:val="-7"/>
                <w:sz w:val="24"/>
                <w:szCs w:val="24"/>
              </w:rPr>
            </w:pPr>
            <w:r w:rsidRPr="00903750">
              <w:rPr>
                <w:bCs/>
                <w:spacing w:val="-7"/>
                <w:sz w:val="24"/>
                <w:szCs w:val="24"/>
              </w:rPr>
              <w:t>тыс. рублей</w:t>
            </w:r>
          </w:p>
          <w:p w:rsidR="00903750" w:rsidRPr="00903750" w:rsidRDefault="00903750" w:rsidP="00903750">
            <w:pPr>
              <w:widowControl w:val="0"/>
              <w:jc w:val="center"/>
              <w:rPr>
                <w:bCs/>
                <w:spacing w:val="-7"/>
                <w:sz w:val="24"/>
                <w:szCs w:val="24"/>
              </w:rPr>
            </w:pPr>
            <w:r w:rsidRPr="00903750">
              <w:rPr>
                <w:bCs/>
                <w:spacing w:val="-7"/>
                <w:sz w:val="24"/>
                <w:szCs w:val="24"/>
              </w:rPr>
              <w:t>(гр.2 - гр. 3)</w:t>
            </w:r>
          </w:p>
        </w:tc>
        <w:tc>
          <w:tcPr>
            <w:tcW w:w="1442" w:type="dxa"/>
            <w:hideMark/>
          </w:tcPr>
          <w:p w:rsidR="00903750" w:rsidRPr="00903750" w:rsidRDefault="00903750" w:rsidP="00440469">
            <w:pPr>
              <w:widowControl w:val="0"/>
              <w:jc w:val="both"/>
              <w:rPr>
                <w:bCs/>
                <w:spacing w:val="-7"/>
                <w:sz w:val="24"/>
                <w:szCs w:val="24"/>
              </w:rPr>
            </w:pPr>
            <w:r w:rsidRPr="00903750">
              <w:rPr>
                <w:bCs/>
                <w:spacing w:val="-7"/>
                <w:sz w:val="24"/>
                <w:szCs w:val="24"/>
              </w:rPr>
              <w:t> </w:t>
            </w:r>
          </w:p>
          <w:p w:rsidR="00903750" w:rsidRPr="00903750" w:rsidRDefault="00903750" w:rsidP="00440469">
            <w:pPr>
              <w:widowControl w:val="0"/>
              <w:jc w:val="both"/>
              <w:rPr>
                <w:bCs/>
                <w:spacing w:val="-7"/>
                <w:sz w:val="24"/>
                <w:szCs w:val="24"/>
              </w:rPr>
            </w:pPr>
            <w:r w:rsidRPr="00903750">
              <w:rPr>
                <w:bCs/>
                <w:spacing w:val="-7"/>
                <w:sz w:val="24"/>
                <w:szCs w:val="24"/>
              </w:rPr>
              <w:t>% выполн</w:t>
            </w:r>
            <w:r w:rsidRPr="00903750">
              <w:rPr>
                <w:bCs/>
                <w:spacing w:val="-7"/>
                <w:sz w:val="24"/>
                <w:szCs w:val="24"/>
              </w:rPr>
              <w:t>е</w:t>
            </w:r>
            <w:r w:rsidRPr="00903750">
              <w:rPr>
                <w:bCs/>
                <w:spacing w:val="-7"/>
                <w:sz w:val="24"/>
                <w:szCs w:val="24"/>
              </w:rPr>
              <w:t>ния бю</w:t>
            </w:r>
            <w:r w:rsidRPr="00903750">
              <w:rPr>
                <w:bCs/>
                <w:spacing w:val="-7"/>
                <w:sz w:val="24"/>
                <w:szCs w:val="24"/>
              </w:rPr>
              <w:t>д</w:t>
            </w:r>
            <w:r w:rsidRPr="00903750">
              <w:rPr>
                <w:bCs/>
                <w:spacing w:val="-7"/>
                <w:sz w:val="24"/>
                <w:szCs w:val="24"/>
              </w:rPr>
              <w:t>жетных назначений</w:t>
            </w:r>
          </w:p>
        </w:tc>
        <w:tc>
          <w:tcPr>
            <w:tcW w:w="1555" w:type="dxa"/>
            <w:hideMark/>
          </w:tcPr>
          <w:p w:rsidR="00903750" w:rsidRPr="00903750" w:rsidRDefault="00903750" w:rsidP="00440469">
            <w:pPr>
              <w:widowControl w:val="0"/>
              <w:jc w:val="both"/>
              <w:rPr>
                <w:bCs/>
                <w:spacing w:val="-7"/>
                <w:sz w:val="24"/>
                <w:szCs w:val="24"/>
              </w:rPr>
            </w:pPr>
            <w:r w:rsidRPr="00903750">
              <w:rPr>
                <w:bCs/>
                <w:spacing w:val="-7"/>
                <w:sz w:val="24"/>
                <w:szCs w:val="24"/>
              </w:rPr>
              <w:t> </w:t>
            </w:r>
          </w:p>
          <w:p w:rsidR="00903750" w:rsidRPr="00903750" w:rsidRDefault="00903750" w:rsidP="00903750">
            <w:pPr>
              <w:widowControl w:val="0"/>
              <w:jc w:val="center"/>
              <w:rPr>
                <w:bCs/>
                <w:spacing w:val="-7"/>
                <w:sz w:val="24"/>
                <w:szCs w:val="24"/>
              </w:rPr>
            </w:pPr>
            <w:r w:rsidRPr="00903750">
              <w:rPr>
                <w:bCs/>
                <w:spacing w:val="-7"/>
                <w:sz w:val="24"/>
                <w:szCs w:val="24"/>
              </w:rPr>
              <w:t>уд</w:t>
            </w:r>
            <w:proofErr w:type="gramStart"/>
            <w:r w:rsidRPr="00903750">
              <w:rPr>
                <w:bCs/>
                <w:spacing w:val="-7"/>
                <w:sz w:val="24"/>
                <w:szCs w:val="24"/>
              </w:rPr>
              <w:t>.</w:t>
            </w:r>
            <w:proofErr w:type="gramEnd"/>
            <w:r w:rsidRPr="00903750">
              <w:rPr>
                <w:bCs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903750">
              <w:rPr>
                <w:bCs/>
                <w:spacing w:val="-7"/>
                <w:sz w:val="24"/>
                <w:szCs w:val="24"/>
              </w:rPr>
              <w:t>в</w:t>
            </w:r>
            <w:proofErr w:type="gramEnd"/>
            <w:r w:rsidRPr="00903750">
              <w:rPr>
                <w:bCs/>
                <w:spacing w:val="-7"/>
                <w:sz w:val="24"/>
                <w:szCs w:val="24"/>
              </w:rPr>
              <w:t>ес и</w:t>
            </w:r>
            <w:r w:rsidRPr="00903750">
              <w:rPr>
                <w:bCs/>
                <w:spacing w:val="-7"/>
                <w:sz w:val="24"/>
                <w:szCs w:val="24"/>
              </w:rPr>
              <w:t>с</w:t>
            </w:r>
            <w:r w:rsidRPr="00903750">
              <w:rPr>
                <w:bCs/>
                <w:spacing w:val="-7"/>
                <w:sz w:val="24"/>
                <w:szCs w:val="24"/>
              </w:rPr>
              <w:t>полненных бюджетных назначений, в %</w:t>
            </w:r>
          </w:p>
        </w:tc>
        <w:tc>
          <w:tcPr>
            <w:tcW w:w="1339" w:type="dxa"/>
            <w:hideMark/>
          </w:tcPr>
          <w:p w:rsidR="00903750" w:rsidRPr="00903750" w:rsidRDefault="00903750" w:rsidP="00440469">
            <w:pPr>
              <w:widowControl w:val="0"/>
              <w:jc w:val="both"/>
              <w:rPr>
                <w:bCs/>
                <w:spacing w:val="-7"/>
                <w:sz w:val="24"/>
                <w:szCs w:val="24"/>
              </w:rPr>
            </w:pPr>
            <w:r w:rsidRPr="00903750">
              <w:rPr>
                <w:bCs/>
                <w:spacing w:val="-7"/>
                <w:sz w:val="24"/>
                <w:szCs w:val="24"/>
              </w:rPr>
              <w:t> </w:t>
            </w:r>
          </w:p>
          <w:p w:rsidR="00903750" w:rsidRPr="00903750" w:rsidRDefault="00903750" w:rsidP="00903750">
            <w:pPr>
              <w:widowControl w:val="0"/>
              <w:jc w:val="center"/>
              <w:rPr>
                <w:bCs/>
                <w:spacing w:val="-7"/>
                <w:sz w:val="24"/>
                <w:szCs w:val="24"/>
              </w:rPr>
            </w:pPr>
            <w:r w:rsidRPr="00903750">
              <w:rPr>
                <w:bCs/>
                <w:spacing w:val="-7"/>
                <w:sz w:val="24"/>
                <w:szCs w:val="24"/>
              </w:rPr>
              <w:t>Исполнено на 01.10.2024 года, тыс. руб.</w:t>
            </w:r>
          </w:p>
        </w:tc>
        <w:tc>
          <w:tcPr>
            <w:tcW w:w="1363" w:type="dxa"/>
            <w:hideMark/>
          </w:tcPr>
          <w:p w:rsidR="00903750" w:rsidRPr="00903750" w:rsidRDefault="00903750" w:rsidP="00440469">
            <w:pPr>
              <w:widowControl w:val="0"/>
              <w:jc w:val="both"/>
              <w:rPr>
                <w:bCs/>
                <w:spacing w:val="-7"/>
                <w:sz w:val="24"/>
                <w:szCs w:val="24"/>
              </w:rPr>
            </w:pPr>
            <w:r w:rsidRPr="00903750">
              <w:rPr>
                <w:bCs/>
                <w:spacing w:val="-7"/>
                <w:sz w:val="24"/>
                <w:szCs w:val="24"/>
              </w:rPr>
              <w:t> </w:t>
            </w:r>
          </w:p>
          <w:p w:rsidR="00903750" w:rsidRPr="00903750" w:rsidRDefault="00903750" w:rsidP="00903750">
            <w:pPr>
              <w:widowControl w:val="0"/>
              <w:jc w:val="center"/>
              <w:rPr>
                <w:bCs/>
                <w:spacing w:val="-7"/>
                <w:sz w:val="24"/>
                <w:szCs w:val="24"/>
              </w:rPr>
            </w:pPr>
            <w:proofErr w:type="spellStart"/>
            <w:r w:rsidRPr="00903750">
              <w:rPr>
                <w:bCs/>
                <w:spacing w:val="-7"/>
                <w:sz w:val="24"/>
                <w:szCs w:val="24"/>
              </w:rPr>
              <w:t>Исп-ие</w:t>
            </w:r>
            <w:proofErr w:type="spellEnd"/>
            <w:r w:rsidRPr="00903750">
              <w:rPr>
                <w:bCs/>
                <w:spacing w:val="-7"/>
                <w:sz w:val="24"/>
                <w:szCs w:val="24"/>
              </w:rPr>
              <w:t xml:space="preserve"> на 01.10.25 к </w:t>
            </w:r>
            <w:proofErr w:type="spellStart"/>
            <w:r w:rsidRPr="00903750">
              <w:rPr>
                <w:bCs/>
                <w:spacing w:val="-7"/>
                <w:sz w:val="24"/>
                <w:szCs w:val="24"/>
              </w:rPr>
              <w:t>исп</w:t>
            </w:r>
            <w:proofErr w:type="spellEnd"/>
            <w:r w:rsidRPr="00903750">
              <w:rPr>
                <w:bCs/>
                <w:spacing w:val="-7"/>
                <w:sz w:val="24"/>
                <w:szCs w:val="24"/>
              </w:rPr>
              <w:t>-ю на 01.10.24 в %</w:t>
            </w:r>
          </w:p>
        </w:tc>
        <w:tc>
          <w:tcPr>
            <w:tcW w:w="1472" w:type="dxa"/>
            <w:vMerge/>
            <w:hideMark/>
          </w:tcPr>
          <w:p w:rsidR="00903750" w:rsidRPr="00440469" w:rsidRDefault="00903750" w:rsidP="00440469">
            <w:pPr>
              <w:widowControl w:val="0"/>
              <w:jc w:val="both"/>
              <w:rPr>
                <w:b/>
                <w:bCs/>
                <w:spacing w:val="-7"/>
                <w:sz w:val="24"/>
                <w:szCs w:val="24"/>
              </w:rPr>
            </w:pPr>
          </w:p>
        </w:tc>
      </w:tr>
      <w:tr w:rsidR="00903750" w:rsidRPr="00440469" w:rsidTr="00AC67E3">
        <w:trPr>
          <w:trHeight w:val="273"/>
        </w:trPr>
        <w:tc>
          <w:tcPr>
            <w:tcW w:w="2892" w:type="dxa"/>
            <w:noWrap/>
            <w:hideMark/>
          </w:tcPr>
          <w:p w:rsidR="00440469" w:rsidRPr="00440469" w:rsidRDefault="00440469" w:rsidP="00903750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</w:t>
            </w:r>
          </w:p>
        </w:tc>
        <w:tc>
          <w:tcPr>
            <w:tcW w:w="1710" w:type="dxa"/>
            <w:hideMark/>
          </w:tcPr>
          <w:p w:rsidR="00440469" w:rsidRPr="00440469" w:rsidRDefault="00440469" w:rsidP="00903750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2</w:t>
            </w:r>
          </w:p>
        </w:tc>
        <w:tc>
          <w:tcPr>
            <w:tcW w:w="1310" w:type="dxa"/>
            <w:hideMark/>
          </w:tcPr>
          <w:p w:rsidR="00440469" w:rsidRPr="00440469" w:rsidRDefault="00440469" w:rsidP="00903750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3</w:t>
            </w:r>
          </w:p>
        </w:tc>
        <w:tc>
          <w:tcPr>
            <w:tcW w:w="2017" w:type="dxa"/>
            <w:hideMark/>
          </w:tcPr>
          <w:p w:rsidR="00440469" w:rsidRPr="00440469" w:rsidRDefault="00440469" w:rsidP="00903750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4</w:t>
            </w:r>
          </w:p>
        </w:tc>
        <w:tc>
          <w:tcPr>
            <w:tcW w:w="1442" w:type="dxa"/>
            <w:hideMark/>
          </w:tcPr>
          <w:p w:rsidR="00440469" w:rsidRPr="00440469" w:rsidRDefault="00440469" w:rsidP="00903750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5</w:t>
            </w:r>
          </w:p>
        </w:tc>
        <w:tc>
          <w:tcPr>
            <w:tcW w:w="1555" w:type="dxa"/>
            <w:hideMark/>
          </w:tcPr>
          <w:p w:rsidR="00440469" w:rsidRPr="00440469" w:rsidRDefault="00440469" w:rsidP="00903750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6</w:t>
            </w:r>
          </w:p>
        </w:tc>
        <w:tc>
          <w:tcPr>
            <w:tcW w:w="1339" w:type="dxa"/>
            <w:noWrap/>
            <w:hideMark/>
          </w:tcPr>
          <w:p w:rsidR="00440469" w:rsidRPr="00440469" w:rsidRDefault="00440469" w:rsidP="00903750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7</w:t>
            </w:r>
          </w:p>
        </w:tc>
        <w:tc>
          <w:tcPr>
            <w:tcW w:w="1363" w:type="dxa"/>
            <w:noWrap/>
            <w:hideMark/>
          </w:tcPr>
          <w:p w:rsidR="00440469" w:rsidRPr="00440469" w:rsidRDefault="00440469" w:rsidP="00903750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8</w:t>
            </w:r>
          </w:p>
        </w:tc>
        <w:tc>
          <w:tcPr>
            <w:tcW w:w="1472" w:type="dxa"/>
            <w:noWrap/>
            <w:hideMark/>
          </w:tcPr>
          <w:p w:rsidR="00440469" w:rsidRPr="00440469" w:rsidRDefault="00440469" w:rsidP="00903750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9</w:t>
            </w:r>
          </w:p>
        </w:tc>
      </w:tr>
      <w:tr w:rsidR="00903750" w:rsidRPr="00440469" w:rsidTr="00AC67E3">
        <w:trPr>
          <w:trHeight w:val="560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0100 «Общегосуда</w:t>
            </w:r>
            <w:r w:rsidRPr="00440469">
              <w:rPr>
                <w:b/>
                <w:bCs/>
                <w:spacing w:val="-7"/>
                <w:sz w:val="24"/>
                <w:szCs w:val="24"/>
              </w:rPr>
              <w:t>р</w:t>
            </w:r>
            <w:r w:rsidRPr="00440469">
              <w:rPr>
                <w:b/>
                <w:bCs/>
                <w:spacing w:val="-7"/>
                <w:sz w:val="24"/>
                <w:szCs w:val="24"/>
              </w:rPr>
              <w:t>ственные вопросы»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76 385,50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56 926,40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19 459,10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74,5%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13,26%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46134,70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123,4%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10791,7</w:t>
            </w:r>
          </w:p>
        </w:tc>
      </w:tr>
      <w:tr w:rsidR="00903750" w:rsidRPr="00440469" w:rsidTr="00AC67E3">
        <w:trPr>
          <w:trHeight w:val="1365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0102 Функционирование высшего должностного лица субъекта Российской Федерации и муниципал</w:t>
            </w:r>
            <w:r w:rsidRPr="00440469">
              <w:rPr>
                <w:spacing w:val="-7"/>
                <w:sz w:val="24"/>
                <w:szCs w:val="24"/>
              </w:rPr>
              <w:t>ь</w:t>
            </w:r>
            <w:r w:rsidRPr="00440469">
              <w:rPr>
                <w:spacing w:val="-7"/>
                <w:sz w:val="24"/>
                <w:szCs w:val="24"/>
              </w:rPr>
              <w:t>ного образования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2 946,50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2 179,90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766,60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74,0%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3,8%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1 627,10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134,0%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552,8</w:t>
            </w:r>
          </w:p>
        </w:tc>
      </w:tr>
      <w:tr w:rsidR="00903750" w:rsidRPr="00440469" w:rsidTr="00AC67E3">
        <w:trPr>
          <w:trHeight w:val="1708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0103 Функционирование законодательных (предст</w:t>
            </w:r>
            <w:r w:rsidRPr="00440469">
              <w:rPr>
                <w:spacing w:val="-7"/>
                <w:sz w:val="24"/>
                <w:szCs w:val="24"/>
              </w:rPr>
              <w:t>а</w:t>
            </w:r>
            <w:r w:rsidRPr="00440469">
              <w:rPr>
                <w:spacing w:val="-7"/>
                <w:sz w:val="24"/>
                <w:szCs w:val="24"/>
              </w:rPr>
              <w:t>вительных) органов гос</w:t>
            </w:r>
            <w:r w:rsidRPr="00440469">
              <w:rPr>
                <w:spacing w:val="-7"/>
                <w:sz w:val="24"/>
                <w:szCs w:val="24"/>
              </w:rPr>
              <w:t>у</w:t>
            </w:r>
            <w:r w:rsidRPr="00440469">
              <w:rPr>
                <w:spacing w:val="-7"/>
                <w:sz w:val="24"/>
                <w:szCs w:val="24"/>
              </w:rPr>
              <w:t>дарственной власти и пре</w:t>
            </w:r>
            <w:r w:rsidRPr="00440469">
              <w:rPr>
                <w:spacing w:val="-7"/>
                <w:sz w:val="24"/>
                <w:szCs w:val="24"/>
              </w:rPr>
              <w:t>д</w:t>
            </w:r>
            <w:r w:rsidRPr="00440469">
              <w:rPr>
                <w:spacing w:val="-7"/>
                <w:sz w:val="24"/>
                <w:szCs w:val="24"/>
              </w:rPr>
              <w:t>ставительных органов м</w:t>
            </w:r>
            <w:r w:rsidRPr="00440469">
              <w:rPr>
                <w:spacing w:val="-7"/>
                <w:sz w:val="24"/>
                <w:szCs w:val="24"/>
              </w:rPr>
              <w:t>у</w:t>
            </w:r>
            <w:r w:rsidRPr="00440469">
              <w:rPr>
                <w:spacing w:val="-7"/>
                <w:sz w:val="24"/>
                <w:szCs w:val="24"/>
              </w:rPr>
              <w:t>ниципальных образований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5,00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5,00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100,0%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3,00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166,7%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2,0</w:t>
            </w:r>
          </w:p>
        </w:tc>
      </w:tr>
      <w:tr w:rsidR="00903750" w:rsidRPr="00440469" w:rsidTr="00AC67E3">
        <w:trPr>
          <w:trHeight w:val="2010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0104 Функционирование Правительства Российской Федерации, высших и</w:t>
            </w:r>
            <w:r w:rsidRPr="00440469">
              <w:rPr>
                <w:spacing w:val="-7"/>
                <w:sz w:val="24"/>
                <w:szCs w:val="24"/>
              </w:rPr>
              <w:t>с</w:t>
            </w:r>
            <w:r w:rsidRPr="00440469">
              <w:rPr>
                <w:spacing w:val="-7"/>
                <w:sz w:val="24"/>
                <w:szCs w:val="24"/>
              </w:rPr>
              <w:t>полнительных органов го</w:t>
            </w:r>
            <w:r w:rsidRPr="00440469">
              <w:rPr>
                <w:spacing w:val="-7"/>
                <w:sz w:val="24"/>
                <w:szCs w:val="24"/>
              </w:rPr>
              <w:t>с</w:t>
            </w:r>
            <w:r w:rsidRPr="00440469">
              <w:rPr>
                <w:spacing w:val="-7"/>
                <w:sz w:val="24"/>
                <w:szCs w:val="24"/>
              </w:rPr>
              <w:t>ударственной власти суб</w:t>
            </w:r>
            <w:r w:rsidRPr="00440469">
              <w:rPr>
                <w:spacing w:val="-7"/>
                <w:sz w:val="24"/>
                <w:szCs w:val="24"/>
              </w:rPr>
              <w:t>ъ</w:t>
            </w:r>
            <w:r w:rsidRPr="00440469">
              <w:rPr>
                <w:spacing w:val="-7"/>
                <w:sz w:val="24"/>
                <w:szCs w:val="24"/>
              </w:rPr>
              <w:t>ектов Российской Федер</w:t>
            </w:r>
            <w:r w:rsidRPr="00440469">
              <w:rPr>
                <w:spacing w:val="-7"/>
                <w:sz w:val="24"/>
                <w:szCs w:val="24"/>
              </w:rPr>
              <w:t>а</w:t>
            </w:r>
            <w:r w:rsidRPr="00440469">
              <w:rPr>
                <w:spacing w:val="-7"/>
                <w:sz w:val="24"/>
                <w:szCs w:val="24"/>
              </w:rPr>
              <w:t>ции, местных администр</w:t>
            </w:r>
            <w:r w:rsidRPr="00440469">
              <w:rPr>
                <w:spacing w:val="-7"/>
                <w:sz w:val="24"/>
                <w:szCs w:val="24"/>
              </w:rPr>
              <w:t>а</w:t>
            </w:r>
            <w:r w:rsidRPr="00440469">
              <w:rPr>
                <w:spacing w:val="-7"/>
                <w:sz w:val="24"/>
                <w:szCs w:val="24"/>
              </w:rPr>
              <w:t>ций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28 954,80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22 423,90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6 530,90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77,4%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39,4%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17171,80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130,6%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5252,1</w:t>
            </w:r>
          </w:p>
        </w:tc>
      </w:tr>
      <w:tr w:rsidR="00903750" w:rsidRPr="00440469" w:rsidTr="00AC67E3">
        <w:trPr>
          <w:trHeight w:val="615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0105 Судебная система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0,0%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0,0</w:t>
            </w:r>
          </w:p>
        </w:tc>
      </w:tr>
      <w:tr w:rsidR="00903750" w:rsidRPr="00440469" w:rsidTr="00AC67E3">
        <w:trPr>
          <w:trHeight w:val="1785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lastRenderedPageBreak/>
              <w:t>0106 Обеспечение деятел</w:t>
            </w:r>
            <w:r w:rsidRPr="00440469">
              <w:rPr>
                <w:spacing w:val="-7"/>
                <w:sz w:val="24"/>
                <w:szCs w:val="24"/>
              </w:rPr>
              <w:t>ь</w:t>
            </w:r>
            <w:r w:rsidRPr="00440469">
              <w:rPr>
                <w:spacing w:val="-7"/>
                <w:sz w:val="24"/>
                <w:szCs w:val="24"/>
              </w:rPr>
              <w:t>ности финансовых, налог</w:t>
            </w:r>
            <w:r w:rsidRPr="00440469">
              <w:rPr>
                <w:spacing w:val="-7"/>
                <w:sz w:val="24"/>
                <w:szCs w:val="24"/>
              </w:rPr>
              <w:t>о</w:t>
            </w:r>
            <w:r w:rsidRPr="00440469">
              <w:rPr>
                <w:spacing w:val="-7"/>
                <w:sz w:val="24"/>
                <w:szCs w:val="24"/>
              </w:rPr>
              <w:t>вых и таможенных органов и органов финансового (финансово-бюджетного) надзора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14 015,90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9 431,50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4 584,40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67,3%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16,6%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8 964,90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105,2%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466,6</w:t>
            </w:r>
          </w:p>
        </w:tc>
      </w:tr>
      <w:tr w:rsidR="00903750" w:rsidRPr="00440469" w:rsidTr="00AC67E3">
        <w:trPr>
          <w:trHeight w:val="915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0107 Обеспечение пров</w:t>
            </w:r>
            <w:r w:rsidRPr="00440469">
              <w:rPr>
                <w:spacing w:val="-7"/>
                <w:sz w:val="24"/>
                <w:szCs w:val="24"/>
              </w:rPr>
              <w:t>е</w:t>
            </w:r>
            <w:r w:rsidRPr="00440469">
              <w:rPr>
                <w:spacing w:val="-7"/>
                <w:sz w:val="24"/>
                <w:szCs w:val="24"/>
              </w:rPr>
              <w:t>дения выборов и рефере</w:t>
            </w:r>
            <w:r w:rsidRPr="00440469">
              <w:rPr>
                <w:spacing w:val="-7"/>
                <w:sz w:val="24"/>
                <w:szCs w:val="24"/>
              </w:rPr>
              <w:t>н</w:t>
            </w:r>
            <w:r w:rsidRPr="00440469">
              <w:rPr>
                <w:spacing w:val="-7"/>
                <w:sz w:val="24"/>
                <w:szCs w:val="24"/>
              </w:rPr>
              <w:t>думов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1 374,80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1 374,80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0,0%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2,4%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1374,8</w:t>
            </w:r>
          </w:p>
        </w:tc>
      </w:tr>
      <w:tr w:rsidR="00903750" w:rsidRPr="00440469" w:rsidTr="00AC67E3">
        <w:trPr>
          <w:trHeight w:val="420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0111 Резервные фонды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100,00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100,00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0,0%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0,0</w:t>
            </w:r>
          </w:p>
        </w:tc>
      </w:tr>
      <w:tr w:rsidR="00903750" w:rsidRPr="00440469" w:rsidTr="00AC67E3">
        <w:trPr>
          <w:trHeight w:val="735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0113 Другие общегосуда</w:t>
            </w:r>
            <w:r w:rsidRPr="00440469">
              <w:rPr>
                <w:spacing w:val="-7"/>
                <w:sz w:val="24"/>
                <w:szCs w:val="24"/>
              </w:rPr>
              <w:t>р</w:t>
            </w:r>
            <w:r w:rsidRPr="00440469">
              <w:rPr>
                <w:spacing w:val="-7"/>
                <w:sz w:val="24"/>
                <w:szCs w:val="24"/>
              </w:rPr>
              <w:t>ственные расходы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28 988,50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21 511,30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7 477,20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74,2%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37,8%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18 367,90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117,1%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3143,4</w:t>
            </w:r>
          </w:p>
        </w:tc>
      </w:tr>
      <w:tr w:rsidR="00903750" w:rsidRPr="00440469" w:rsidTr="00AC67E3">
        <w:trPr>
          <w:trHeight w:val="780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0300 Национальная бе</w:t>
            </w:r>
            <w:r w:rsidRPr="00440469">
              <w:rPr>
                <w:b/>
                <w:bCs/>
                <w:spacing w:val="-7"/>
                <w:sz w:val="24"/>
                <w:szCs w:val="24"/>
              </w:rPr>
              <w:t>з</w:t>
            </w:r>
            <w:r w:rsidRPr="00440469">
              <w:rPr>
                <w:b/>
                <w:bCs/>
                <w:spacing w:val="-7"/>
                <w:sz w:val="24"/>
                <w:szCs w:val="24"/>
              </w:rPr>
              <w:t>опасность и правоохр</w:t>
            </w:r>
            <w:r w:rsidRPr="00440469">
              <w:rPr>
                <w:b/>
                <w:bCs/>
                <w:spacing w:val="-7"/>
                <w:sz w:val="24"/>
                <w:szCs w:val="24"/>
              </w:rPr>
              <w:t>а</w:t>
            </w:r>
            <w:r w:rsidRPr="00440469">
              <w:rPr>
                <w:b/>
                <w:bCs/>
                <w:spacing w:val="-7"/>
                <w:sz w:val="24"/>
                <w:szCs w:val="24"/>
              </w:rPr>
              <w:t>нительная деятельность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7 713,20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5 902,30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1 810,90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76,5%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1,37%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4779,80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123,5%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1122,5</w:t>
            </w:r>
          </w:p>
        </w:tc>
      </w:tr>
      <w:tr w:rsidR="00903750" w:rsidRPr="00440469" w:rsidTr="00AC67E3">
        <w:trPr>
          <w:trHeight w:val="325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0304 Органы юстиции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697,20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488,20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209,00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70,0%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8,3%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367,40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132,9%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120,8</w:t>
            </w:r>
          </w:p>
        </w:tc>
      </w:tr>
      <w:tr w:rsidR="00903750" w:rsidRPr="00440469" w:rsidTr="00AC67E3">
        <w:trPr>
          <w:trHeight w:val="258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0309 Гражданская оборона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270,00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242,10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27,90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89,7%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4,1%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315,30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76,8%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-73,2</w:t>
            </w:r>
          </w:p>
        </w:tc>
      </w:tr>
      <w:tr w:rsidR="00903750" w:rsidRPr="00440469" w:rsidTr="00AC67E3">
        <w:trPr>
          <w:trHeight w:val="1397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0310 Защита населения и территории от чрезвыча</w:t>
            </w:r>
            <w:r w:rsidRPr="00440469">
              <w:rPr>
                <w:spacing w:val="-7"/>
                <w:sz w:val="24"/>
                <w:szCs w:val="24"/>
              </w:rPr>
              <w:t>й</w:t>
            </w:r>
            <w:r w:rsidRPr="00440469">
              <w:rPr>
                <w:spacing w:val="-7"/>
                <w:sz w:val="24"/>
                <w:szCs w:val="24"/>
              </w:rPr>
              <w:t>ных ситуаций природного и техногенного характера, пожарная безопасность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6 746,00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5 172,00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1 574,00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76,7%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87,6%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4 097,10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126,2%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1074,9</w:t>
            </w:r>
          </w:p>
        </w:tc>
      </w:tr>
      <w:tr w:rsidR="00903750" w:rsidRPr="00440469" w:rsidTr="00AC67E3">
        <w:trPr>
          <w:trHeight w:val="465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0400 «Национальная эк</w:t>
            </w:r>
            <w:r w:rsidRPr="00440469">
              <w:rPr>
                <w:b/>
                <w:bCs/>
                <w:spacing w:val="-7"/>
                <w:sz w:val="24"/>
                <w:szCs w:val="24"/>
              </w:rPr>
              <w:t>о</w:t>
            </w:r>
            <w:r w:rsidRPr="00440469">
              <w:rPr>
                <w:b/>
                <w:bCs/>
                <w:spacing w:val="-7"/>
                <w:sz w:val="24"/>
                <w:szCs w:val="24"/>
              </w:rPr>
              <w:t>номика»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13 804,20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8 500,20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5 304,00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61,6%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1,98%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7766,40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109,4%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733,8</w:t>
            </w:r>
          </w:p>
        </w:tc>
      </w:tr>
      <w:tr w:rsidR="00903750" w:rsidRPr="00440469" w:rsidTr="00AC67E3">
        <w:trPr>
          <w:trHeight w:val="390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0405 Сельское хозяйство и рыболовство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5 432,00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3 517,60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1 914,40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64,8%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41,4%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3 810,30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92,3%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-292,7</w:t>
            </w:r>
          </w:p>
        </w:tc>
      </w:tr>
      <w:tr w:rsidR="00903750" w:rsidRPr="00440469" w:rsidTr="00AC67E3">
        <w:trPr>
          <w:trHeight w:val="450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0408 Транспорт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1 828,30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1 135,50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692,80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62,1%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13,4%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665,90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170,5%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469,6</w:t>
            </w:r>
          </w:p>
        </w:tc>
      </w:tr>
      <w:tr w:rsidR="00903750" w:rsidRPr="00440469" w:rsidTr="00AC67E3">
        <w:trPr>
          <w:trHeight w:val="765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0409 Дорожное хозяйство (дорожные фонды)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0,0%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0,0</w:t>
            </w:r>
          </w:p>
        </w:tc>
      </w:tr>
      <w:tr w:rsidR="00903750" w:rsidRPr="00440469" w:rsidTr="00AC67E3">
        <w:trPr>
          <w:trHeight w:val="825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0412 Другие вопросы в о</w:t>
            </w:r>
            <w:r w:rsidRPr="00440469">
              <w:rPr>
                <w:spacing w:val="-7"/>
                <w:sz w:val="24"/>
                <w:szCs w:val="24"/>
              </w:rPr>
              <w:t>б</w:t>
            </w:r>
            <w:r w:rsidRPr="00440469">
              <w:rPr>
                <w:spacing w:val="-7"/>
                <w:sz w:val="24"/>
                <w:szCs w:val="24"/>
              </w:rPr>
              <w:t xml:space="preserve">ласти </w:t>
            </w:r>
            <w:proofErr w:type="gramStart"/>
            <w:r w:rsidRPr="00440469">
              <w:rPr>
                <w:spacing w:val="-7"/>
                <w:sz w:val="24"/>
                <w:szCs w:val="24"/>
              </w:rPr>
              <w:t>национальной</w:t>
            </w:r>
            <w:proofErr w:type="gramEnd"/>
            <w:r w:rsidRPr="00440469">
              <w:rPr>
                <w:spacing w:val="-7"/>
                <w:sz w:val="24"/>
                <w:szCs w:val="24"/>
              </w:rPr>
              <w:t xml:space="preserve"> эк</w:t>
            </w:r>
            <w:r w:rsidRPr="00440469">
              <w:rPr>
                <w:spacing w:val="-7"/>
                <w:sz w:val="24"/>
                <w:szCs w:val="24"/>
              </w:rPr>
              <w:t>о</w:t>
            </w:r>
            <w:r w:rsidRPr="00440469">
              <w:rPr>
                <w:spacing w:val="-7"/>
                <w:sz w:val="24"/>
                <w:szCs w:val="24"/>
              </w:rPr>
              <w:t>номики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6 543,90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3 847,10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2 696,80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58,8%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45,3%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3 290,20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116,9%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556,9</w:t>
            </w:r>
          </w:p>
        </w:tc>
      </w:tr>
      <w:tr w:rsidR="00903750" w:rsidRPr="00440469" w:rsidTr="00AC67E3">
        <w:trPr>
          <w:trHeight w:val="810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lastRenderedPageBreak/>
              <w:t>0500 «Жилищно-коммунальное хозя</w:t>
            </w:r>
            <w:r w:rsidRPr="00440469">
              <w:rPr>
                <w:b/>
                <w:bCs/>
                <w:spacing w:val="-7"/>
                <w:sz w:val="24"/>
                <w:szCs w:val="24"/>
              </w:rPr>
              <w:t>й</w:t>
            </w:r>
            <w:r w:rsidRPr="00440469">
              <w:rPr>
                <w:b/>
                <w:bCs/>
                <w:spacing w:val="-7"/>
                <w:sz w:val="24"/>
                <w:szCs w:val="24"/>
              </w:rPr>
              <w:t>ство»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2 916,60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2 615,60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301,00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89,7%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0,61%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2247,60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116,4%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368,0</w:t>
            </w:r>
          </w:p>
        </w:tc>
      </w:tr>
      <w:tr w:rsidR="00903750" w:rsidRPr="00440469" w:rsidTr="00AC67E3">
        <w:trPr>
          <w:trHeight w:val="375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0501 Жилищное хозяйство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2 869,40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2 570,40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299,00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89,58%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98,3%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2 208,60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116,4%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361,8</w:t>
            </w:r>
          </w:p>
        </w:tc>
      </w:tr>
      <w:tr w:rsidR="00903750" w:rsidRPr="00440469" w:rsidTr="00AC67E3">
        <w:trPr>
          <w:trHeight w:val="375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0502 Коммунальное хозя</w:t>
            </w:r>
            <w:r w:rsidRPr="00440469">
              <w:rPr>
                <w:spacing w:val="-7"/>
                <w:sz w:val="24"/>
                <w:szCs w:val="24"/>
              </w:rPr>
              <w:t>й</w:t>
            </w:r>
            <w:r w:rsidRPr="00440469">
              <w:rPr>
                <w:spacing w:val="-7"/>
                <w:sz w:val="24"/>
                <w:szCs w:val="24"/>
              </w:rPr>
              <w:t>ство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8,70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6,70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2,00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77,0%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0,3%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6,00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111,7%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0,7</w:t>
            </w:r>
          </w:p>
        </w:tc>
      </w:tr>
      <w:tr w:rsidR="00903750" w:rsidRPr="00440469" w:rsidTr="00AC67E3">
        <w:trPr>
          <w:trHeight w:val="855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0505 Другие вопросы в о</w:t>
            </w:r>
            <w:r w:rsidRPr="00440469">
              <w:rPr>
                <w:spacing w:val="-7"/>
                <w:sz w:val="24"/>
                <w:szCs w:val="24"/>
              </w:rPr>
              <w:t>б</w:t>
            </w:r>
            <w:r w:rsidRPr="00440469">
              <w:rPr>
                <w:spacing w:val="-7"/>
                <w:sz w:val="24"/>
                <w:szCs w:val="24"/>
              </w:rPr>
              <w:t>ласти жилищно-коммунального хозяйства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38,50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38,50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100,0%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1,5%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33,00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116,7%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5,5</w:t>
            </w:r>
          </w:p>
        </w:tc>
      </w:tr>
      <w:tr w:rsidR="00903750" w:rsidRPr="00440469" w:rsidTr="00AC67E3">
        <w:trPr>
          <w:trHeight w:val="280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0700 «Образование»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326 223,30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228 267,80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97 955,50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70,0%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53,16%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238521,90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95,7%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-10254,1</w:t>
            </w:r>
          </w:p>
        </w:tc>
      </w:tr>
      <w:tr w:rsidR="00903750" w:rsidRPr="00440469" w:rsidTr="00AC67E3">
        <w:trPr>
          <w:trHeight w:val="420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0701 Дошкольное образ</w:t>
            </w:r>
            <w:r w:rsidRPr="00440469">
              <w:rPr>
                <w:spacing w:val="-7"/>
                <w:sz w:val="24"/>
                <w:szCs w:val="24"/>
              </w:rPr>
              <w:t>о</w:t>
            </w:r>
            <w:r w:rsidRPr="00440469">
              <w:rPr>
                <w:spacing w:val="-7"/>
                <w:sz w:val="24"/>
                <w:szCs w:val="24"/>
              </w:rPr>
              <w:t>вание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48 035,10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31 236,70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16 798,40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65,0%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13,7%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30 136,20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103,7%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1100,5</w:t>
            </w:r>
          </w:p>
        </w:tc>
      </w:tr>
      <w:tr w:rsidR="00903750" w:rsidRPr="00440469" w:rsidTr="00AC67E3">
        <w:trPr>
          <w:trHeight w:val="435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0702 Общее образование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188 109,00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145 879,80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42 229,20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77,6%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63,9%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142 192,10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102,6%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3687,7</w:t>
            </w:r>
          </w:p>
        </w:tc>
      </w:tr>
      <w:tr w:rsidR="00903750" w:rsidRPr="00440469" w:rsidTr="00AC67E3">
        <w:trPr>
          <w:trHeight w:val="435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0703 Дополнительное о</w:t>
            </w:r>
            <w:r w:rsidRPr="00440469">
              <w:rPr>
                <w:spacing w:val="-7"/>
                <w:sz w:val="24"/>
                <w:szCs w:val="24"/>
              </w:rPr>
              <w:t>б</w:t>
            </w:r>
            <w:r w:rsidRPr="00440469">
              <w:rPr>
                <w:spacing w:val="-7"/>
                <w:sz w:val="24"/>
                <w:szCs w:val="24"/>
              </w:rPr>
              <w:t>разование детей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60 738,30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32 007,00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28 731,30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52,7%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14,0%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49 817,60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64,2%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-17810,6</w:t>
            </w:r>
          </w:p>
        </w:tc>
      </w:tr>
      <w:tr w:rsidR="00903750" w:rsidRPr="00440469" w:rsidTr="00AC67E3">
        <w:trPr>
          <w:trHeight w:val="555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0707 Молодежная полит</w:t>
            </w:r>
            <w:r w:rsidRPr="00440469">
              <w:rPr>
                <w:spacing w:val="-7"/>
                <w:sz w:val="24"/>
                <w:szCs w:val="24"/>
              </w:rPr>
              <w:t>и</w:t>
            </w:r>
            <w:r w:rsidRPr="00440469">
              <w:rPr>
                <w:spacing w:val="-7"/>
                <w:sz w:val="24"/>
                <w:szCs w:val="24"/>
              </w:rPr>
              <w:t xml:space="preserve">ка 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307,00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224,60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82,40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73,2%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0,1%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213,90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105,0%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10,7</w:t>
            </w:r>
          </w:p>
        </w:tc>
      </w:tr>
      <w:tr w:rsidR="00903750" w:rsidRPr="00440469" w:rsidTr="00AC67E3">
        <w:trPr>
          <w:trHeight w:val="690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0709 Другие вопросы в о</w:t>
            </w:r>
            <w:r w:rsidRPr="00440469">
              <w:rPr>
                <w:spacing w:val="-7"/>
                <w:sz w:val="24"/>
                <w:szCs w:val="24"/>
              </w:rPr>
              <w:t>б</w:t>
            </w:r>
            <w:r w:rsidRPr="00440469">
              <w:rPr>
                <w:spacing w:val="-7"/>
                <w:sz w:val="24"/>
                <w:szCs w:val="24"/>
              </w:rPr>
              <w:t>ласти образования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29 033,90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18 919,70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10 114,20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65,2%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8,3%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16 162,10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117,1%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2757,6</w:t>
            </w:r>
          </w:p>
        </w:tc>
      </w:tr>
      <w:tr w:rsidR="00903750" w:rsidRPr="00440469" w:rsidTr="00AC67E3">
        <w:trPr>
          <w:trHeight w:val="660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0800 «Культура, кинем</w:t>
            </w:r>
            <w:r w:rsidRPr="00440469">
              <w:rPr>
                <w:b/>
                <w:bCs/>
                <w:spacing w:val="-7"/>
                <w:sz w:val="24"/>
                <w:szCs w:val="24"/>
              </w:rPr>
              <w:t>а</w:t>
            </w:r>
            <w:r w:rsidRPr="00440469">
              <w:rPr>
                <w:b/>
                <w:bCs/>
                <w:spacing w:val="-7"/>
                <w:sz w:val="24"/>
                <w:szCs w:val="24"/>
              </w:rPr>
              <w:t xml:space="preserve">тография 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75 198,40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52 955,50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22 242,90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70,4%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12,33%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45970,50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115,2%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6985,0</w:t>
            </w:r>
          </w:p>
        </w:tc>
      </w:tr>
      <w:tr w:rsidR="00903750" w:rsidRPr="00440469" w:rsidTr="00AC67E3">
        <w:trPr>
          <w:trHeight w:val="360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0801 Культура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55 950,40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40 486,70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15 463,70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72,4%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76,5%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34 995,80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115,7%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5490,9</w:t>
            </w:r>
          </w:p>
        </w:tc>
      </w:tr>
      <w:tr w:rsidR="00903750" w:rsidRPr="00440469" w:rsidTr="00AC67E3">
        <w:trPr>
          <w:trHeight w:val="780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0804 Другие вопросы в о</w:t>
            </w:r>
            <w:r w:rsidRPr="00440469">
              <w:rPr>
                <w:spacing w:val="-7"/>
                <w:sz w:val="24"/>
                <w:szCs w:val="24"/>
              </w:rPr>
              <w:t>б</w:t>
            </w:r>
            <w:r w:rsidRPr="00440469">
              <w:rPr>
                <w:spacing w:val="-7"/>
                <w:sz w:val="24"/>
                <w:szCs w:val="24"/>
              </w:rPr>
              <w:t>ласти культуры, кинемат</w:t>
            </w:r>
            <w:r w:rsidRPr="00440469">
              <w:rPr>
                <w:spacing w:val="-7"/>
                <w:sz w:val="24"/>
                <w:szCs w:val="24"/>
              </w:rPr>
              <w:t>о</w:t>
            </w:r>
            <w:r w:rsidRPr="00440469">
              <w:rPr>
                <w:spacing w:val="-7"/>
                <w:sz w:val="24"/>
                <w:szCs w:val="24"/>
              </w:rPr>
              <w:t>графии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19 248,00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12 468,80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6 779,20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64,8%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23,5%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10 974,70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113,6%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1494,1</w:t>
            </w:r>
          </w:p>
        </w:tc>
      </w:tr>
      <w:tr w:rsidR="00903750" w:rsidRPr="00440469" w:rsidTr="00AC67E3">
        <w:trPr>
          <w:trHeight w:val="585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1000 «Социальная пол</w:t>
            </w:r>
            <w:r w:rsidRPr="00440469">
              <w:rPr>
                <w:b/>
                <w:bCs/>
                <w:spacing w:val="-7"/>
                <w:sz w:val="24"/>
                <w:szCs w:val="24"/>
              </w:rPr>
              <w:t>и</w:t>
            </w:r>
            <w:r w:rsidRPr="00440469">
              <w:rPr>
                <w:b/>
                <w:bCs/>
                <w:spacing w:val="-7"/>
                <w:sz w:val="24"/>
                <w:szCs w:val="24"/>
              </w:rPr>
              <w:t>тика»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18 512,40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14 788,30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3 724,10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79,9%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3,44%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10781,30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137,2%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4007,0</w:t>
            </w:r>
          </w:p>
        </w:tc>
      </w:tr>
      <w:tr w:rsidR="00903750" w:rsidRPr="00440469" w:rsidTr="00AC67E3">
        <w:trPr>
          <w:trHeight w:val="405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1001 Пенсионное обесп</w:t>
            </w:r>
            <w:r w:rsidRPr="00440469">
              <w:rPr>
                <w:spacing w:val="-7"/>
                <w:sz w:val="24"/>
                <w:szCs w:val="24"/>
              </w:rPr>
              <w:t>е</w:t>
            </w:r>
            <w:r w:rsidRPr="00440469">
              <w:rPr>
                <w:spacing w:val="-7"/>
                <w:sz w:val="24"/>
                <w:szCs w:val="24"/>
              </w:rPr>
              <w:t>чение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2 222,50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1 666,80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555,70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75,0%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11,3%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1 490,80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111,8%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176,0</w:t>
            </w:r>
          </w:p>
        </w:tc>
      </w:tr>
      <w:tr w:rsidR="00903750" w:rsidRPr="00440469" w:rsidTr="00AC67E3">
        <w:trPr>
          <w:trHeight w:val="405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1004 Охрана семьи и де</w:t>
            </w:r>
            <w:r w:rsidRPr="00440469">
              <w:rPr>
                <w:spacing w:val="-7"/>
                <w:sz w:val="24"/>
                <w:szCs w:val="24"/>
              </w:rPr>
              <w:t>т</w:t>
            </w:r>
            <w:r w:rsidRPr="00440469">
              <w:rPr>
                <w:spacing w:val="-7"/>
                <w:sz w:val="24"/>
                <w:szCs w:val="24"/>
              </w:rPr>
              <w:t>ства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16 289,90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13 121,50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3 168,40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80,5%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88,7%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9 290,50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141,2%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3831,0</w:t>
            </w:r>
          </w:p>
        </w:tc>
      </w:tr>
      <w:tr w:rsidR="00903750" w:rsidRPr="00440469" w:rsidTr="00AC67E3">
        <w:trPr>
          <w:trHeight w:val="735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1100 Физическая культ</w:t>
            </w:r>
            <w:r w:rsidRPr="00440469">
              <w:rPr>
                <w:b/>
                <w:bCs/>
                <w:spacing w:val="-7"/>
                <w:sz w:val="24"/>
                <w:szCs w:val="24"/>
              </w:rPr>
              <w:t>у</w:t>
            </w:r>
            <w:r w:rsidRPr="00440469">
              <w:rPr>
                <w:b/>
                <w:bCs/>
                <w:spacing w:val="-7"/>
                <w:sz w:val="24"/>
                <w:szCs w:val="24"/>
              </w:rPr>
              <w:t>ра и спорт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355,00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181,90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173,10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51,2%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0,04%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229,20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79,4%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-47,3</w:t>
            </w:r>
          </w:p>
        </w:tc>
      </w:tr>
      <w:tr w:rsidR="00903750" w:rsidRPr="00440469" w:rsidTr="00AC67E3">
        <w:trPr>
          <w:trHeight w:val="345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lastRenderedPageBreak/>
              <w:t>1101 Физическая культура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0,0%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0,0</w:t>
            </w:r>
          </w:p>
        </w:tc>
      </w:tr>
      <w:tr w:rsidR="00903750" w:rsidRPr="00440469" w:rsidTr="00AC67E3">
        <w:trPr>
          <w:trHeight w:val="450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1102 Массовый спорт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355,00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181,90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173,10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51,2%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100,0%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229,20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79,4%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-47,3</w:t>
            </w:r>
          </w:p>
        </w:tc>
      </w:tr>
      <w:tr w:rsidR="00903750" w:rsidRPr="00440469" w:rsidTr="00AC67E3">
        <w:trPr>
          <w:trHeight w:val="1500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1400 «Межбюджетные трансферты общего х</w:t>
            </w:r>
            <w:r w:rsidRPr="00440469">
              <w:rPr>
                <w:b/>
                <w:bCs/>
                <w:spacing w:val="-7"/>
                <w:sz w:val="24"/>
                <w:szCs w:val="24"/>
              </w:rPr>
              <w:t>а</w:t>
            </w:r>
            <w:r w:rsidRPr="00440469">
              <w:rPr>
                <w:b/>
                <w:bCs/>
                <w:spacing w:val="-7"/>
                <w:sz w:val="24"/>
                <w:szCs w:val="24"/>
              </w:rPr>
              <w:t>рактера бюджетам бю</w:t>
            </w:r>
            <w:r w:rsidRPr="00440469">
              <w:rPr>
                <w:b/>
                <w:bCs/>
                <w:spacing w:val="-7"/>
                <w:sz w:val="24"/>
                <w:szCs w:val="24"/>
              </w:rPr>
              <w:t>д</w:t>
            </w:r>
            <w:r w:rsidRPr="00440469">
              <w:rPr>
                <w:b/>
                <w:bCs/>
                <w:spacing w:val="-7"/>
                <w:sz w:val="24"/>
                <w:szCs w:val="24"/>
              </w:rPr>
              <w:t>жетной системы Росси</w:t>
            </w:r>
            <w:r w:rsidRPr="00440469">
              <w:rPr>
                <w:b/>
                <w:bCs/>
                <w:spacing w:val="-7"/>
                <w:sz w:val="24"/>
                <w:szCs w:val="24"/>
              </w:rPr>
              <w:t>й</w:t>
            </w:r>
            <w:r w:rsidRPr="00440469">
              <w:rPr>
                <w:b/>
                <w:bCs/>
                <w:spacing w:val="-7"/>
                <w:sz w:val="24"/>
                <w:szCs w:val="24"/>
              </w:rPr>
              <w:t>ской Федерации»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77 699,20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59 298,10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18 401,10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76,3%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13,81%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50286,40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117,9%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9011,7</w:t>
            </w:r>
          </w:p>
        </w:tc>
      </w:tr>
      <w:tr w:rsidR="00903750" w:rsidRPr="00440469" w:rsidTr="00AC67E3">
        <w:trPr>
          <w:trHeight w:val="1275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1401 Дотации на выравн</w:t>
            </w:r>
            <w:r w:rsidRPr="00440469">
              <w:rPr>
                <w:spacing w:val="-7"/>
                <w:sz w:val="24"/>
                <w:szCs w:val="24"/>
              </w:rPr>
              <w:t>и</w:t>
            </w:r>
            <w:r w:rsidRPr="00440469">
              <w:rPr>
                <w:spacing w:val="-7"/>
                <w:sz w:val="24"/>
                <w:szCs w:val="24"/>
              </w:rPr>
              <w:t>вание бюджетной обесп</w:t>
            </w:r>
            <w:r w:rsidRPr="00440469">
              <w:rPr>
                <w:spacing w:val="-7"/>
                <w:sz w:val="24"/>
                <w:szCs w:val="24"/>
              </w:rPr>
              <w:t>е</w:t>
            </w:r>
            <w:r w:rsidRPr="00440469">
              <w:rPr>
                <w:spacing w:val="-7"/>
                <w:sz w:val="24"/>
                <w:szCs w:val="24"/>
              </w:rPr>
              <w:t>ченности субъектов Ро</w:t>
            </w:r>
            <w:r w:rsidRPr="00440469">
              <w:rPr>
                <w:spacing w:val="-7"/>
                <w:sz w:val="24"/>
                <w:szCs w:val="24"/>
              </w:rPr>
              <w:t>с</w:t>
            </w:r>
            <w:r w:rsidRPr="00440469">
              <w:rPr>
                <w:spacing w:val="-7"/>
                <w:sz w:val="24"/>
                <w:szCs w:val="24"/>
              </w:rPr>
              <w:t>сийской Федерации и м</w:t>
            </w:r>
            <w:r w:rsidRPr="00440469">
              <w:rPr>
                <w:spacing w:val="-7"/>
                <w:sz w:val="24"/>
                <w:szCs w:val="24"/>
              </w:rPr>
              <w:t>у</w:t>
            </w:r>
            <w:r w:rsidRPr="00440469">
              <w:rPr>
                <w:spacing w:val="-7"/>
                <w:sz w:val="24"/>
                <w:szCs w:val="24"/>
              </w:rPr>
              <w:t>ниципальных образований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47 626,00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35 451,00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12 175,00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74,4%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59,8%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32 427,00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109,3%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3024,0</w:t>
            </w:r>
          </w:p>
        </w:tc>
      </w:tr>
      <w:tr w:rsidR="00903750" w:rsidRPr="00440469" w:rsidTr="00AC67E3">
        <w:trPr>
          <w:trHeight w:val="525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1402</w:t>
            </w:r>
            <w:proofErr w:type="gramStart"/>
            <w:r w:rsidRPr="00440469">
              <w:rPr>
                <w:spacing w:val="-7"/>
                <w:sz w:val="24"/>
                <w:szCs w:val="24"/>
              </w:rPr>
              <w:t xml:space="preserve"> И</w:t>
            </w:r>
            <w:proofErr w:type="gramEnd"/>
            <w:r w:rsidRPr="00440469">
              <w:rPr>
                <w:spacing w:val="-7"/>
                <w:sz w:val="24"/>
                <w:szCs w:val="24"/>
              </w:rPr>
              <w:t>ные дотации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30 073,20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23 847,10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6 226,10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79,3%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40,2%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17859,40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133,5%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5987,7</w:t>
            </w:r>
          </w:p>
        </w:tc>
      </w:tr>
      <w:tr w:rsidR="00903750" w:rsidRPr="00440469" w:rsidTr="00AC67E3">
        <w:trPr>
          <w:trHeight w:val="780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1403</w:t>
            </w:r>
            <w:proofErr w:type="gramStart"/>
            <w:r w:rsidRPr="00440469">
              <w:rPr>
                <w:spacing w:val="-7"/>
                <w:sz w:val="24"/>
                <w:szCs w:val="24"/>
              </w:rPr>
              <w:t xml:space="preserve"> П</w:t>
            </w:r>
            <w:proofErr w:type="gramEnd"/>
            <w:r w:rsidRPr="00440469">
              <w:rPr>
                <w:spacing w:val="-7"/>
                <w:sz w:val="24"/>
                <w:szCs w:val="24"/>
              </w:rPr>
              <w:t>рочие межбюдже</w:t>
            </w:r>
            <w:r w:rsidRPr="00440469">
              <w:rPr>
                <w:spacing w:val="-7"/>
                <w:sz w:val="24"/>
                <w:szCs w:val="24"/>
              </w:rPr>
              <w:t>т</w:t>
            </w:r>
            <w:r w:rsidRPr="00440469">
              <w:rPr>
                <w:spacing w:val="-7"/>
                <w:sz w:val="24"/>
                <w:szCs w:val="24"/>
              </w:rPr>
              <w:t>ные трансферты общего характера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0,0%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440469">
              <w:rPr>
                <w:spacing w:val="-7"/>
                <w:sz w:val="24"/>
                <w:szCs w:val="24"/>
              </w:rPr>
              <w:t>0,00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0,0%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0,0</w:t>
            </w:r>
          </w:p>
        </w:tc>
      </w:tr>
      <w:tr w:rsidR="00903750" w:rsidRPr="00440469" w:rsidTr="00AC67E3">
        <w:trPr>
          <w:trHeight w:val="585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ИТОГО  РАСХОДОВ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598 807,80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429 436,10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169 371,70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71,7%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100,0%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406717,80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105,6%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22718,3</w:t>
            </w:r>
          </w:p>
        </w:tc>
      </w:tr>
      <w:tr w:rsidR="00903750" w:rsidRPr="00440469" w:rsidTr="00AC67E3">
        <w:trPr>
          <w:trHeight w:val="765"/>
        </w:trPr>
        <w:tc>
          <w:tcPr>
            <w:tcW w:w="2892" w:type="dxa"/>
            <w:hideMark/>
          </w:tcPr>
          <w:p w:rsidR="00440469" w:rsidRPr="00440469" w:rsidRDefault="00440469" w:rsidP="00440469">
            <w:pPr>
              <w:widowControl w:val="0"/>
              <w:jc w:val="both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результат исполнения бюджета (деф</w:t>
            </w:r>
            <w:r w:rsidRPr="00440469">
              <w:rPr>
                <w:b/>
                <w:bCs/>
                <w:spacing w:val="-7"/>
                <w:sz w:val="24"/>
                <w:szCs w:val="24"/>
              </w:rPr>
              <w:t>и</w:t>
            </w:r>
            <w:r w:rsidRPr="00440469">
              <w:rPr>
                <w:b/>
                <w:bCs/>
                <w:spacing w:val="-7"/>
                <w:sz w:val="24"/>
                <w:szCs w:val="24"/>
              </w:rPr>
              <w:t>цит/профицит)</w:t>
            </w:r>
          </w:p>
        </w:tc>
        <w:tc>
          <w:tcPr>
            <w:tcW w:w="17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-27 925,30</w:t>
            </w:r>
          </w:p>
        </w:tc>
        <w:tc>
          <w:tcPr>
            <w:tcW w:w="1310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-21 891,50</w:t>
            </w:r>
          </w:p>
        </w:tc>
        <w:tc>
          <w:tcPr>
            <w:tcW w:w="2017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-6 033,80</w:t>
            </w:r>
          </w:p>
        </w:tc>
        <w:tc>
          <w:tcPr>
            <w:tcW w:w="144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-</w:t>
            </w:r>
          </w:p>
        </w:tc>
        <w:tc>
          <w:tcPr>
            <w:tcW w:w="1555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-</w:t>
            </w:r>
          </w:p>
        </w:tc>
        <w:tc>
          <w:tcPr>
            <w:tcW w:w="1339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10146,80</w:t>
            </w:r>
          </w:p>
        </w:tc>
        <w:tc>
          <w:tcPr>
            <w:tcW w:w="1363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-</w:t>
            </w:r>
          </w:p>
        </w:tc>
        <w:tc>
          <w:tcPr>
            <w:tcW w:w="1472" w:type="dxa"/>
            <w:hideMark/>
          </w:tcPr>
          <w:p w:rsidR="00440469" w:rsidRPr="00440469" w:rsidRDefault="00440469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40469">
              <w:rPr>
                <w:b/>
                <w:bCs/>
                <w:spacing w:val="-7"/>
                <w:sz w:val="24"/>
                <w:szCs w:val="24"/>
              </w:rPr>
              <w:t>-32038,3</w:t>
            </w:r>
          </w:p>
        </w:tc>
      </w:tr>
    </w:tbl>
    <w:p w:rsidR="00101BDB" w:rsidRDefault="00101BDB" w:rsidP="00432E6B">
      <w:pPr>
        <w:widowControl w:val="0"/>
        <w:jc w:val="both"/>
        <w:rPr>
          <w:spacing w:val="-7"/>
          <w:sz w:val="24"/>
          <w:szCs w:val="24"/>
        </w:rPr>
      </w:pPr>
    </w:p>
    <w:p w:rsidR="00101BDB" w:rsidRDefault="00101BDB" w:rsidP="00432E6B">
      <w:pPr>
        <w:widowControl w:val="0"/>
        <w:jc w:val="both"/>
        <w:rPr>
          <w:spacing w:val="-7"/>
          <w:sz w:val="24"/>
          <w:szCs w:val="24"/>
        </w:rPr>
      </w:pPr>
    </w:p>
    <w:p w:rsidR="00101BDB" w:rsidRDefault="00101BDB" w:rsidP="00432E6B">
      <w:pPr>
        <w:widowControl w:val="0"/>
        <w:jc w:val="both"/>
        <w:rPr>
          <w:spacing w:val="-7"/>
          <w:sz w:val="24"/>
          <w:szCs w:val="24"/>
        </w:rPr>
      </w:pPr>
    </w:p>
    <w:p w:rsidR="00101BDB" w:rsidRDefault="00101BDB" w:rsidP="00432E6B">
      <w:pPr>
        <w:widowControl w:val="0"/>
        <w:jc w:val="both"/>
        <w:rPr>
          <w:spacing w:val="-7"/>
          <w:sz w:val="24"/>
          <w:szCs w:val="24"/>
        </w:rPr>
      </w:pPr>
    </w:p>
    <w:p w:rsidR="00101BDB" w:rsidRDefault="00101BDB" w:rsidP="00432E6B">
      <w:pPr>
        <w:widowControl w:val="0"/>
        <w:jc w:val="both"/>
        <w:rPr>
          <w:spacing w:val="-7"/>
          <w:sz w:val="24"/>
          <w:szCs w:val="24"/>
        </w:rPr>
      </w:pPr>
    </w:p>
    <w:p w:rsidR="00101BDB" w:rsidRDefault="00101BDB" w:rsidP="00432E6B">
      <w:pPr>
        <w:widowControl w:val="0"/>
        <w:jc w:val="both"/>
        <w:rPr>
          <w:spacing w:val="-7"/>
          <w:sz w:val="24"/>
          <w:szCs w:val="24"/>
        </w:rPr>
      </w:pPr>
    </w:p>
    <w:p w:rsidR="00101BDB" w:rsidRDefault="00101BDB" w:rsidP="00432E6B">
      <w:pPr>
        <w:widowControl w:val="0"/>
        <w:jc w:val="both"/>
        <w:rPr>
          <w:spacing w:val="-7"/>
          <w:sz w:val="24"/>
          <w:szCs w:val="24"/>
        </w:rPr>
      </w:pPr>
    </w:p>
    <w:p w:rsidR="00AC67E3" w:rsidRDefault="00AC67E3" w:rsidP="00432E6B">
      <w:pPr>
        <w:widowControl w:val="0"/>
        <w:jc w:val="both"/>
        <w:rPr>
          <w:spacing w:val="-7"/>
          <w:sz w:val="24"/>
          <w:szCs w:val="24"/>
        </w:rPr>
      </w:pPr>
    </w:p>
    <w:p w:rsidR="00AC67E3" w:rsidRDefault="00AC67E3" w:rsidP="00432E6B">
      <w:pPr>
        <w:widowControl w:val="0"/>
        <w:jc w:val="both"/>
        <w:rPr>
          <w:spacing w:val="-7"/>
          <w:sz w:val="24"/>
          <w:szCs w:val="24"/>
        </w:rPr>
      </w:pPr>
    </w:p>
    <w:p w:rsidR="00AC67E3" w:rsidRDefault="00AC67E3" w:rsidP="00432E6B">
      <w:pPr>
        <w:widowControl w:val="0"/>
        <w:jc w:val="both"/>
        <w:rPr>
          <w:spacing w:val="-7"/>
          <w:sz w:val="24"/>
          <w:szCs w:val="24"/>
        </w:rPr>
      </w:pPr>
    </w:p>
    <w:p w:rsidR="00AC67E3" w:rsidRDefault="00AC67E3" w:rsidP="00432E6B">
      <w:pPr>
        <w:widowControl w:val="0"/>
        <w:jc w:val="both"/>
        <w:rPr>
          <w:spacing w:val="-7"/>
          <w:sz w:val="24"/>
          <w:szCs w:val="24"/>
        </w:rPr>
      </w:pPr>
    </w:p>
    <w:p w:rsidR="00AC67E3" w:rsidRDefault="00AC67E3" w:rsidP="00432E6B">
      <w:pPr>
        <w:widowControl w:val="0"/>
        <w:jc w:val="both"/>
        <w:rPr>
          <w:spacing w:val="-7"/>
          <w:sz w:val="24"/>
          <w:szCs w:val="24"/>
        </w:rPr>
      </w:pPr>
    </w:p>
    <w:p w:rsidR="00AC67E3" w:rsidRDefault="00AC67E3" w:rsidP="00432E6B">
      <w:pPr>
        <w:widowControl w:val="0"/>
        <w:jc w:val="both"/>
        <w:rPr>
          <w:spacing w:val="-7"/>
          <w:sz w:val="24"/>
          <w:szCs w:val="24"/>
        </w:rPr>
      </w:pPr>
    </w:p>
    <w:p w:rsidR="00AC67E3" w:rsidRDefault="00AC67E3" w:rsidP="00AC67E3">
      <w:pPr>
        <w:widowControl w:val="0"/>
        <w:jc w:val="center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Приложение 3</w:t>
      </w:r>
    </w:p>
    <w:p w:rsidR="00AC67E3" w:rsidRDefault="00AC67E3" w:rsidP="00432E6B">
      <w:pPr>
        <w:widowControl w:val="0"/>
        <w:jc w:val="both"/>
        <w:rPr>
          <w:spacing w:val="-7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19"/>
        <w:gridCol w:w="8740"/>
        <w:gridCol w:w="1666"/>
        <w:gridCol w:w="1424"/>
        <w:gridCol w:w="1380"/>
      </w:tblGrid>
      <w:tr w:rsidR="00AC67E3" w:rsidRPr="00AC67E3" w:rsidTr="00AC67E3">
        <w:trPr>
          <w:trHeight w:val="300"/>
        </w:trPr>
        <w:tc>
          <w:tcPr>
            <w:tcW w:w="519" w:type="dxa"/>
            <w:vMerge w:val="restart"/>
            <w:noWrap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 xml:space="preserve">№ </w:t>
            </w:r>
            <w:proofErr w:type="gramStart"/>
            <w:r w:rsidRPr="00AC67E3">
              <w:rPr>
                <w:spacing w:val="-7"/>
                <w:sz w:val="24"/>
                <w:szCs w:val="24"/>
              </w:rPr>
              <w:t>п</w:t>
            </w:r>
            <w:proofErr w:type="gramEnd"/>
            <w:r w:rsidRPr="00AC67E3">
              <w:rPr>
                <w:spacing w:val="-7"/>
                <w:sz w:val="24"/>
                <w:szCs w:val="24"/>
              </w:rPr>
              <w:t>/п</w:t>
            </w:r>
          </w:p>
        </w:tc>
        <w:tc>
          <w:tcPr>
            <w:tcW w:w="13210" w:type="dxa"/>
            <w:gridSpan w:val="4"/>
            <w:noWrap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 xml:space="preserve">            </w:t>
            </w:r>
            <w:r w:rsidRPr="00AC67E3">
              <w:rPr>
                <w:spacing w:val="-7"/>
                <w:sz w:val="24"/>
                <w:szCs w:val="24"/>
              </w:rPr>
              <w:t>Анализ исполнения расходов местного бюджета за 9 месяцев 2025 года  в разрезе муниципальных программ</w:t>
            </w:r>
          </w:p>
        </w:tc>
      </w:tr>
      <w:tr w:rsidR="00AC67E3" w:rsidRPr="00AC67E3" w:rsidTr="00AC67E3">
        <w:trPr>
          <w:trHeight w:val="825"/>
        </w:trPr>
        <w:tc>
          <w:tcPr>
            <w:tcW w:w="519" w:type="dxa"/>
            <w:vMerge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</w:p>
        </w:tc>
        <w:tc>
          <w:tcPr>
            <w:tcW w:w="8740" w:type="dxa"/>
            <w:hideMark/>
          </w:tcPr>
          <w:p w:rsid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</w:p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 xml:space="preserve">                                    Муниципальная программа</w:t>
            </w:r>
          </w:p>
        </w:tc>
        <w:tc>
          <w:tcPr>
            <w:tcW w:w="1666" w:type="dxa"/>
            <w:hideMark/>
          </w:tcPr>
          <w:p w:rsid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</w:p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Утвержденные бюджетные ассигнования</w:t>
            </w:r>
          </w:p>
        </w:tc>
        <w:tc>
          <w:tcPr>
            <w:tcW w:w="1424" w:type="dxa"/>
            <w:hideMark/>
          </w:tcPr>
          <w:p w:rsid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</w:p>
          <w:p w:rsid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Исполнено на 01.10.2025г.</w:t>
            </w:r>
            <w:r>
              <w:rPr>
                <w:spacing w:val="-7"/>
                <w:sz w:val="24"/>
                <w:szCs w:val="24"/>
              </w:rPr>
              <w:t>,</w:t>
            </w:r>
          </w:p>
          <w:p w:rsid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тыс. рублей</w:t>
            </w:r>
          </w:p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</w:p>
        </w:tc>
        <w:tc>
          <w:tcPr>
            <w:tcW w:w="1380" w:type="dxa"/>
            <w:hideMark/>
          </w:tcPr>
          <w:p w:rsid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</w:p>
          <w:p w:rsid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%</w:t>
            </w:r>
          </w:p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исполнения</w:t>
            </w:r>
          </w:p>
        </w:tc>
      </w:tr>
      <w:tr w:rsidR="00AC67E3" w:rsidRPr="00AC67E3" w:rsidTr="00AC67E3">
        <w:trPr>
          <w:trHeight w:val="645"/>
        </w:trPr>
        <w:tc>
          <w:tcPr>
            <w:tcW w:w="519" w:type="dxa"/>
            <w:noWrap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1.</w:t>
            </w:r>
          </w:p>
        </w:tc>
        <w:tc>
          <w:tcPr>
            <w:tcW w:w="8740" w:type="dxa"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«Развитие сельского хозяйства и регулирование рынков сельскохозяйственной проду</w:t>
            </w:r>
            <w:r w:rsidRPr="00AC67E3">
              <w:rPr>
                <w:spacing w:val="-7"/>
                <w:sz w:val="24"/>
                <w:szCs w:val="24"/>
              </w:rPr>
              <w:t>к</w:t>
            </w:r>
            <w:r w:rsidRPr="00AC67E3">
              <w:rPr>
                <w:spacing w:val="-7"/>
                <w:sz w:val="24"/>
                <w:szCs w:val="24"/>
              </w:rPr>
              <w:t xml:space="preserve">ции, сырья и продовольствия Северного района» </w:t>
            </w:r>
          </w:p>
        </w:tc>
        <w:tc>
          <w:tcPr>
            <w:tcW w:w="1666" w:type="dxa"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5253,3</w:t>
            </w:r>
          </w:p>
        </w:tc>
        <w:tc>
          <w:tcPr>
            <w:tcW w:w="1424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3517,6</w:t>
            </w:r>
          </w:p>
        </w:tc>
        <w:tc>
          <w:tcPr>
            <w:tcW w:w="1380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67,0</w:t>
            </w:r>
          </w:p>
        </w:tc>
      </w:tr>
      <w:tr w:rsidR="00AC67E3" w:rsidRPr="00AC67E3" w:rsidTr="00AC67E3">
        <w:trPr>
          <w:trHeight w:val="315"/>
        </w:trPr>
        <w:tc>
          <w:tcPr>
            <w:tcW w:w="519" w:type="dxa"/>
            <w:noWrap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2.</w:t>
            </w:r>
          </w:p>
        </w:tc>
        <w:tc>
          <w:tcPr>
            <w:tcW w:w="8740" w:type="dxa"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 xml:space="preserve"> «Реализация муниципальной политики в Северном районе Оренбургской области»</w:t>
            </w:r>
          </w:p>
        </w:tc>
        <w:tc>
          <w:tcPr>
            <w:tcW w:w="1666" w:type="dxa"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49191,9</w:t>
            </w:r>
          </w:p>
        </w:tc>
        <w:tc>
          <w:tcPr>
            <w:tcW w:w="1424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36296,6</w:t>
            </w:r>
          </w:p>
        </w:tc>
        <w:tc>
          <w:tcPr>
            <w:tcW w:w="1380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73,8</w:t>
            </w:r>
          </w:p>
        </w:tc>
      </w:tr>
      <w:tr w:rsidR="00AC67E3" w:rsidRPr="00AC67E3" w:rsidTr="00AC67E3">
        <w:trPr>
          <w:trHeight w:val="270"/>
        </w:trPr>
        <w:tc>
          <w:tcPr>
            <w:tcW w:w="519" w:type="dxa"/>
            <w:noWrap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3.</w:t>
            </w:r>
          </w:p>
        </w:tc>
        <w:tc>
          <w:tcPr>
            <w:tcW w:w="8740" w:type="dxa"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«Развитие системы образования Северного района»</w:t>
            </w:r>
          </w:p>
        </w:tc>
        <w:tc>
          <w:tcPr>
            <w:tcW w:w="1666" w:type="dxa"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310582,0</w:t>
            </w:r>
          </w:p>
        </w:tc>
        <w:tc>
          <w:tcPr>
            <w:tcW w:w="1424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221503,8</w:t>
            </w:r>
          </w:p>
        </w:tc>
        <w:tc>
          <w:tcPr>
            <w:tcW w:w="1380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71,3</w:t>
            </w:r>
          </w:p>
        </w:tc>
      </w:tr>
      <w:tr w:rsidR="00AC67E3" w:rsidRPr="00AC67E3" w:rsidTr="00AC67E3">
        <w:trPr>
          <w:trHeight w:val="270"/>
        </w:trPr>
        <w:tc>
          <w:tcPr>
            <w:tcW w:w="519" w:type="dxa"/>
            <w:noWrap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4.</w:t>
            </w:r>
          </w:p>
        </w:tc>
        <w:tc>
          <w:tcPr>
            <w:tcW w:w="8740" w:type="dxa"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«Экономическое развитие Северного района»</w:t>
            </w:r>
          </w:p>
        </w:tc>
        <w:tc>
          <w:tcPr>
            <w:tcW w:w="1666" w:type="dxa"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6286,3</w:t>
            </w:r>
          </w:p>
        </w:tc>
        <w:tc>
          <w:tcPr>
            <w:tcW w:w="1424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3771,1</w:t>
            </w:r>
          </w:p>
        </w:tc>
        <w:tc>
          <w:tcPr>
            <w:tcW w:w="1380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60,0</w:t>
            </w:r>
          </w:p>
        </w:tc>
      </w:tr>
      <w:tr w:rsidR="00AC67E3" w:rsidRPr="00AC67E3" w:rsidTr="00AC67E3">
        <w:trPr>
          <w:trHeight w:val="270"/>
        </w:trPr>
        <w:tc>
          <w:tcPr>
            <w:tcW w:w="519" w:type="dxa"/>
            <w:noWrap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5.</w:t>
            </w:r>
          </w:p>
        </w:tc>
        <w:tc>
          <w:tcPr>
            <w:tcW w:w="8740" w:type="dxa"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«Развитие физической культуры, спорта и туризма в Северном районе »</w:t>
            </w:r>
          </w:p>
        </w:tc>
        <w:tc>
          <w:tcPr>
            <w:tcW w:w="1666" w:type="dxa"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355,0</w:t>
            </w:r>
          </w:p>
        </w:tc>
        <w:tc>
          <w:tcPr>
            <w:tcW w:w="1424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181,9</w:t>
            </w:r>
          </w:p>
        </w:tc>
        <w:tc>
          <w:tcPr>
            <w:tcW w:w="1380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51,2</w:t>
            </w:r>
          </w:p>
        </w:tc>
      </w:tr>
      <w:tr w:rsidR="00AC67E3" w:rsidRPr="00AC67E3" w:rsidTr="00AC67E3">
        <w:trPr>
          <w:trHeight w:val="330"/>
        </w:trPr>
        <w:tc>
          <w:tcPr>
            <w:tcW w:w="519" w:type="dxa"/>
            <w:noWrap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6.</w:t>
            </w:r>
          </w:p>
        </w:tc>
        <w:tc>
          <w:tcPr>
            <w:tcW w:w="8740" w:type="dxa"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«Управление муниципальными финансами и муниципальным долгом Северного рай</w:t>
            </w:r>
            <w:r w:rsidRPr="00AC67E3">
              <w:rPr>
                <w:spacing w:val="-7"/>
                <w:sz w:val="24"/>
                <w:szCs w:val="24"/>
              </w:rPr>
              <w:t>о</w:t>
            </w:r>
            <w:r w:rsidRPr="00AC67E3">
              <w:rPr>
                <w:spacing w:val="-7"/>
                <w:sz w:val="24"/>
                <w:szCs w:val="24"/>
              </w:rPr>
              <w:t>на»</w:t>
            </w:r>
          </w:p>
        </w:tc>
        <w:tc>
          <w:tcPr>
            <w:tcW w:w="1666" w:type="dxa"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98781,4</w:t>
            </w:r>
          </w:p>
        </w:tc>
        <w:tc>
          <w:tcPr>
            <w:tcW w:w="1424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73831,6</w:t>
            </w:r>
          </w:p>
        </w:tc>
        <w:tc>
          <w:tcPr>
            <w:tcW w:w="1380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74,7</w:t>
            </w:r>
          </w:p>
        </w:tc>
      </w:tr>
      <w:tr w:rsidR="00AC67E3" w:rsidRPr="00AC67E3" w:rsidTr="00AC67E3">
        <w:trPr>
          <w:trHeight w:val="510"/>
        </w:trPr>
        <w:tc>
          <w:tcPr>
            <w:tcW w:w="519" w:type="dxa"/>
            <w:noWrap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7.</w:t>
            </w:r>
          </w:p>
        </w:tc>
        <w:tc>
          <w:tcPr>
            <w:tcW w:w="8740" w:type="dxa"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«Управление земельн</w:t>
            </w:r>
            <w:proofErr w:type="gramStart"/>
            <w:r w:rsidRPr="00AC67E3">
              <w:rPr>
                <w:spacing w:val="-7"/>
                <w:sz w:val="24"/>
                <w:szCs w:val="24"/>
              </w:rPr>
              <w:t>о-</w:t>
            </w:r>
            <w:proofErr w:type="gramEnd"/>
            <w:r w:rsidRPr="00AC67E3">
              <w:rPr>
                <w:spacing w:val="-7"/>
                <w:sz w:val="24"/>
                <w:szCs w:val="24"/>
              </w:rPr>
              <w:t xml:space="preserve"> имущественным комплексом Северного района Оренбургской области» </w:t>
            </w:r>
          </w:p>
        </w:tc>
        <w:tc>
          <w:tcPr>
            <w:tcW w:w="1666" w:type="dxa"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615,0</w:t>
            </w:r>
          </w:p>
        </w:tc>
        <w:tc>
          <w:tcPr>
            <w:tcW w:w="1424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76,0</w:t>
            </w:r>
          </w:p>
        </w:tc>
        <w:tc>
          <w:tcPr>
            <w:tcW w:w="1380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12,4</w:t>
            </w:r>
          </w:p>
        </w:tc>
      </w:tr>
      <w:tr w:rsidR="00AC67E3" w:rsidRPr="00AC67E3" w:rsidTr="00AC67E3">
        <w:trPr>
          <w:trHeight w:val="570"/>
        </w:trPr>
        <w:tc>
          <w:tcPr>
            <w:tcW w:w="519" w:type="dxa"/>
            <w:noWrap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8.</w:t>
            </w:r>
          </w:p>
        </w:tc>
        <w:tc>
          <w:tcPr>
            <w:tcW w:w="8740" w:type="dxa"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 xml:space="preserve"> «Обеспечение качественными услугами жилищно-коммунального хозяйства населения Северного района»</w:t>
            </w:r>
          </w:p>
        </w:tc>
        <w:tc>
          <w:tcPr>
            <w:tcW w:w="1666" w:type="dxa"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55,0</w:t>
            </w:r>
          </w:p>
        </w:tc>
        <w:tc>
          <w:tcPr>
            <w:tcW w:w="1424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12,9</w:t>
            </w:r>
          </w:p>
        </w:tc>
        <w:tc>
          <w:tcPr>
            <w:tcW w:w="1380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23,5</w:t>
            </w:r>
          </w:p>
        </w:tc>
      </w:tr>
      <w:tr w:rsidR="00AC67E3" w:rsidRPr="00AC67E3" w:rsidTr="00AC67E3">
        <w:trPr>
          <w:trHeight w:val="315"/>
        </w:trPr>
        <w:tc>
          <w:tcPr>
            <w:tcW w:w="519" w:type="dxa"/>
            <w:noWrap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9.</w:t>
            </w:r>
          </w:p>
        </w:tc>
        <w:tc>
          <w:tcPr>
            <w:tcW w:w="8740" w:type="dxa"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 xml:space="preserve">«Сохранение и развитие культуры Северного района» </w:t>
            </w:r>
          </w:p>
        </w:tc>
        <w:tc>
          <w:tcPr>
            <w:tcW w:w="1666" w:type="dxa"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95878,0</w:t>
            </w:r>
          </w:p>
        </w:tc>
        <w:tc>
          <w:tcPr>
            <w:tcW w:w="1424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62493,6</w:t>
            </w:r>
          </w:p>
        </w:tc>
        <w:tc>
          <w:tcPr>
            <w:tcW w:w="1380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65,2</w:t>
            </w:r>
          </w:p>
        </w:tc>
      </w:tr>
      <w:tr w:rsidR="00AC67E3" w:rsidRPr="00AC67E3" w:rsidTr="00AC67E3">
        <w:trPr>
          <w:trHeight w:val="555"/>
        </w:trPr>
        <w:tc>
          <w:tcPr>
            <w:tcW w:w="519" w:type="dxa"/>
            <w:noWrap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10.</w:t>
            </w:r>
          </w:p>
        </w:tc>
        <w:tc>
          <w:tcPr>
            <w:tcW w:w="8740" w:type="dxa"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«Обеспечение жильем отдельных категорий граждан, установленных законодател</w:t>
            </w:r>
            <w:r w:rsidRPr="00AC67E3">
              <w:rPr>
                <w:spacing w:val="-7"/>
                <w:sz w:val="24"/>
                <w:szCs w:val="24"/>
              </w:rPr>
              <w:t>ь</w:t>
            </w:r>
            <w:r w:rsidRPr="00AC67E3">
              <w:rPr>
                <w:spacing w:val="-7"/>
                <w:sz w:val="24"/>
                <w:szCs w:val="24"/>
              </w:rPr>
              <w:t xml:space="preserve">ством Оренбургской области, на территории муниципального образования  </w:t>
            </w:r>
            <w:proofErr w:type="gramStart"/>
            <w:r w:rsidRPr="00AC67E3">
              <w:rPr>
                <w:spacing w:val="-7"/>
                <w:sz w:val="24"/>
                <w:szCs w:val="24"/>
              </w:rPr>
              <w:t>Северный</w:t>
            </w:r>
            <w:proofErr w:type="gramEnd"/>
            <w:r w:rsidRPr="00AC67E3">
              <w:rPr>
                <w:spacing w:val="-7"/>
                <w:sz w:val="24"/>
                <w:szCs w:val="24"/>
              </w:rPr>
              <w:t xml:space="preserve"> район» </w:t>
            </w:r>
          </w:p>
        </w:tc>
        <w:tc>
          <w:tcPr>
            <w:tcW w:w="1666" w:type="dxa"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10908,9</w:t>
            </w:r>
          </w:p>
        </w:tc>
        <w:tc>
          <w:tcPr>
            <w:tcW w:w="1424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10363,9</w:t>
            </w:r>
          </w:p>
        </w:tc>
        <w:tc>
          <w:tcPr>
            <w:tcW w:w="1380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95,0</w:t>
            </w:r>
          </w:p>
        </w:tc>
      </w:tr>
      <w:tr w:rsidR="00AC67E3" w:rsidRPr="00AC67E3" w:rsidTr="00AC67E3">
        <w:trPr>
          <w:trHeight w:val="645"/>
        </w:trPr>
        <w:tc>
          <w:tcPr>
            <w:tcW w:w="519" w:type="dxa"/>
            <w:noWrap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11.</w:t>
            </w:r>
          </w:p>
        </w:tc>
        <w:tc>
          <w:tcPr>
            <w:tcW w:w="8740" w:type="dxa"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«Повышение безопасности дорожного движения на территории муниципального обр</w:t>
            </w:r>
            <w:r w:rsidRPr="00AC67E3">
              <w:rPr>
                <w:spacing w:val="-7"/>
                <w:sz w:val="24"/>
                <w:szCs w:val="24"/>
              </w:rPr>
              <w:t>а</w:t>
            </w:r>
            <w:r w:rsidRPr="00AC67E3">
              <w:rPr>
                <w:spacing w:val="-7"/>
                <w:sz w:val="24"/>
                <w:szCs w:val="24"/>
              </w:rPr>
              <w:t xml:space="preserve">зования </w:t>
            </w:r>
            <w:proofErr w:type="gramStart"/>
            <w:r w:rsidRPr="00AC67E3">
              <w:rPr>
                <w:spacing w:val="-7"/>
                <w:sz w:val="24"/>
                <w:szCs w:val="24"/>
              </w:rPr>
              <w:t>Северный</w:t>
            </w:r>
            <w:proofErr w:type="gramEnd"/>
            <w:r w:rsidRPr="00AC67E3">
              <w:rPr>
                <w:spacing w:val="-7"/>
                <w:sz w:val="24"/>
                <w:szCs w:val="24"/>
              </w:rPr>
              <w:t xml:space="preserve"> район  Оренбургской области» </w:t>
            </w:r>
          </w:p>
        </w:tc>
        <w:tc>
          <w:tcPr>
            <w:tcW w:w="1666" w:type="dxa"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1828,3</w:t>
            </w:r>
          </w:p>
        </w:tc>
        <w:tc>
          <w:tcPr>
            <w:tcW w:w="1424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1135,5</w:t>
            </w:r>
          </w:p>
        </w:tc>
        <w:tc>
          <w:tcPr>
            <w:tcW w:w="1380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62,1</w:t>
            </w:r>
          </w:p>
        </w:tc>
      </w:tr>
      <w:tr w:rsidR="00AC67E3" w:rsidRPr="00AC67E3" w:rsidTr="00AC67E3">
        <w:trPr>
          <w:trHeight w:val="330"/>
        </w:trPr>
        <w:tc>
          <w:tcPr>
            <w:tcW w:w="519" w:type="dxa"/>
            <w:noWrap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12.</w:t>
            </w:r>
          </w:p>
        </w:tc>
        <w:tc>
          <w:tcPr>
            <w:tcW w:w="8740" w:type="dxa"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«Развитие и реализация молодежной политики в Северном районе»</w:t>
            </w:r>
          </w:p>
        </w:tc>
        <w:tc>
          <w:tcPr>
            <w:tcW w:w="1666" w:type="dxa"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2211,3</w:t>
            </w:r>
          </w:p>
        </w:tc>
        <w:tc>
          <w:tcPr>
            <w:tcW w:w="1424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2128,9</w:t>
            </w:r>
          </w:p>
        </w:tc>
        <w:tc>
          <w:tcPr>
            <w:tcW w:w="1380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96,3</w:t>
            </w:r>
          </w:p>
        </w:tc>
      </w:tr>
      <w:tr w:rsidR="00AC67E3" w:rsidRPr="00AC67E3" w:rsidTr="00AC67E3">
        <w:trPr>
          <w:trHeight w:val="570"/>
        </w:trPr>
        <w:tc>
          <w:tcPr>
            <w:tcW w:w="519" w:type="dxa"/>
            <w:noWrap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13.</w:t>
            </w:r>
          </w:p>
        </w:tc>
        <w:tc>
          <w:tcPr>
            <w:tcW w:w="8740" w:type="dxa"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 xml:space="preserve">«Развитие </w:t>
            </w:r>
            <w:proofErr w:type="gramStart"/>
            <w:r w:rsidRPr="00AC67E3">
              <w:rPr>
                <w:spacing w:val="-7"/>
                <w:sz w:val="24"/>
                <w:szCs w:val="24"/>
              </w:rPr>
              <w:t>муниципальной</w:t>
            </w:r>
            <w:proofErr w:type="gramEnd"/>
            <w:r w:rsidRPr="00AC67E3">
              <w:rPr>
                <w:spacing w:val="-7"/>
                <w:sz w:val="24"/>
                <w:szCs w:val="24"/>
              </w:rPr>
              <w:t xml:space="preserve"> службы муниципального образования Северный район Оренбургской области»</w:t>
            </w:r>
          </w:p>
        </w:tc>
        <w:tc>
          <w:tcPr>
            <w:tcW w:w="1666" w:type="dxa"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70,0</w:t>
            </w:r>
          </w:p>
        </w:tc>
        <w:tc>
          <w:tcPr>
            <w:tcW w:w="1424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42,0</w:t>
            </w:r>
          </w:p>
        </w:tc>
        <w:tc>
          <w:tcPr>
            <w:tcW w:w="1380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60,0</w:t>
            </w:r>
          </w:p>
        </w:tc>
      </w:tr>
      <w:tr w:rsidR="00AC67E3" w:rsidRPr="00AC67E3" w:rsidTr="00AC67E3">
        <w:trPr>
          <w:trHeight w:val="1170"/>
        </w:trPr>
        <w:tc>
          <w:tcPr>
            <w:tcW w:w="519" w:type="dxa"/>
            <w:noWrap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14.</w:t>
            </w:r>
          </w:p>
        </w:tc>
        <w:tc>
          <w:tcPr>
            <w:tcW w:w="8740" w:type="dxa"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«Обеспечение мероприятий в области гражданской обороны, предупреждении и ликв</w:t>
            </w:r>
            <w:r w:rsidRPr="00AC67E3">
              <w:rPr>
                <w:spacing w:val="-7"/>
                <w:sz w:val="24"/>
                <w:szCs w:val="24"/>
              </w:rPr>
              <w:t>и</w:t>
            </w:r>
            <w:r w:rsidRPr="00AC67E3">
              <w:rPr>
                <w:spacing w:val="-7"/>
                <w:sz w:val="24"/>
                <w:szCs w:val="24"/>
              </w:rPr>
              <w:t>дации чрезвычайных ситуаций, пожарной безопасности и безопасности людей на во</w:t>
            </w:r>
            <w:r w:rsidRPr="00AC67E3">
              <w:rPr>
                <w:spacing w:val="-7"/>
                <w:sz w:val="24"/>
                <w:szCs w:val="24"/>
              </w:rPr>
              <w:t>д</w:t>
            </w:r>
            <w:r w:rsidRPr="00AC67E3">
              <w:rPr>
                <w:spacing w:val="-7"/>
                <w:sz w:val="24"/>
                <w:szCs w:val="24"/>
              </w:rPr>
              <w:t>ных объектах, совершенствование единой дежурно-диспетчерской службы муниц</w:t>
            </w:r>
            <w:r w:rsidRPr="00AC67E3">
              <w:rPr>
                <w:spacing w:val="-7"/>
                <w:sz w:val="24"/>
                <w:szCs w:val="24"/>
              </w:rPr>
              <w:t>и</w:t>
            </w:r>
            <w:r w:rsidRPr="00AC67E3">
              <w:rPr>
                <w:spacing w:val="-7"/>
                <w:sz w:val="24"/>
                <w:szCs w:val="24"/>
              </w:rPr>
              <w:t xml:space="preserve">пального образования </w:t>
            </w:r>
            <w:proofErr w:type="gramStart"/>
            <w:r w:rsidRPr="00AC67E3">
              <w:rPr>
                <w:spacing w:val="-7"/>
                <w:sz w:val="24"/>
                <w:szCs w:val="24"/>
              </w:rPr>
              <w:t>Северный</w:t>
            </w:r>
            <w:proofErr w:type="gramEnd"/>
            <w:r w:rsidRPr="00AC67E3">
              <w:rPr>
                <w:spacing w:val="-7"/>
                <w:sz w:val="24"/>
                <w:szCs w:val="24"/>
              </w:rPr>
              <w:t xml:space="preserve"> район Оренбургской области» </w:t>
            </w:r>
          </w:p>
        </w:tc>
        <w:tc>
          <w:tcPr>
            <w:tcW w:w="1666" w:type="dxa"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7015,9</w:t>
            </w:r>
          </w:p>
        </w:tc>
        <w:tc>
          <w:tcPr>
            <w:tcW w:w="1424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5414,1</w:t>
            </w:r>
          </w:p>
        </w:tc>
        <w:tc>
          <w:tcPr>
            <w:tcW w:w="1380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77,2</w:t>
            </w:r>
          </w:p>
        </w:tc>
      </w:tr>
      <w:tr w:rsidR="00AC67E3" w:rsidRPr="00AC67E3" w:rsidTr="00AC67E3">
        <w:trPr>
          <w:trHeight w:val="450"/>
        </w:trPr>
        <w:tc>
          <w:tcPr>
            <w:tcW w:w="519" w:type="dxa"/>
            <w:noWrap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lastRenderedPageBreak/>
              <w:t>15.</w:t>
            </w:r>
          </w:p>
        </w:tc>
        <w:tc>
          <w:tcPr>
            <w:tcW w:w="8740" w:type="dxa"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 xml:space="preserve">«Профилактика терроризма на территории муниципального образования </w:t>
            </w:r>
            <w:proofErr w:type="gramStart"/>
            <w:r w:rsidRPr="00AC67E3">
              <w:rPr>
                <w:spacing w:val="-7"/>
                <w:sz w:val="24"/>
                <w:szCs w:val="24"/>
              </w:rPr>
              <w:t>Северный</w:t>
            </w:r>
            <w:proofErr w:type="gramEnd"/>
            <w:r w:rsidRPr="00AC67E3">
              <w:rPr>
                <w:spacing w:val="-7"/>
                <w:sz w:val="24"/>
                <w:szCs w:val="24"/>
              </w:rPr>
              <w:t xml:space="preserve"> район»</w:t>
            </w:r>
          </w:p>
        </w:tc>
        <w:tc>
          <w:tcPr>
            <w:tcW w:w="1666" w:type="dxa"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5,0</w:t>
            </w:r>
          </w:p>
        </w:tc>
        <w:tc>
          <w:tcPr>
            <w:tcW w:w="1424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0,0</w:t>
            </w:r>
          </w:p>
        </w:tc>
        <w:tc>
          <w:tcPr>
            <w:tcW w:w="1380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0,0</w:t>
            </w:r>
          </w:p>
        </w:tc>
      </w:tr>
      <w:tr w:rsidR="00AC67E3" w:rsidRPr="00AC67E3" w:rsidTr="00AC67E3">
        <w:trPr>
          <w:trHeight w:val="315"/>
        </w:trPr>
        <w:tc>
          <w:tcPr>
            <w:tcW w:w="519" w:type="dxa"/>
            <w:noWrap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16.</w:t>
            </w:r>
          </w:p>
        </w:tc>
        <w:tc>
          <w:tcPr>
            <w:tcW w:w="8740" w:type="dxa"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«Профилактика правонарушений на территории Северного района»</w:t>
            </w:r>
          </w:p>
        </w:tc>
        <w:tc>
          <w:tcPr>
            <w:tcW w:w="1666" w:type="dxa"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10,0</w:t>
            </w:r>
          </w:p>
        </w:tc>
        <w:tc>
          <w:tcPr>
            <w:tcW w:w="1424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0,0</w:t>
            </w:r>
          </w:p>
        </w:tc>
        <w:tc>
          <w:tcPr>
            <w:tcW w:w="1380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0,0</w:t>
            </w:r>
          </w:p>
        </w:tc>
      </w:tr>
      <w:tr w:rsidR="00AC67E3" w:rsidRPr="00AC67E3" w:rsidTr="00AC67E3">
        <w:trPr>
          <w:trHeight w:val="345"/>
        </w:trPr>
        <w:tc>
          <w:tcPr>
            <w:tcW w:w="519" w:type="dxa"/>
            <w:noWrap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17.</w:t>
            </w:r>
          </w:p>
        </w:tc>
        <w:tc>
          <w:tcPr>
            <w:tcW w:w="8740" w:type="dxa"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 xml:space="preserve">«Противодействие коррупции в  муниципальном образовании </w:t>
            </w:r>
            <w:proofErr w:type="gramStart"/>
            <w:r w:rsidRPr="00AC67E3">
              <w:rPr>
                <w:spacing w:val="-7"/>
                <w:sz w:val="24"/>
                <w:szCs w:val="24"/>
              </w:rPr>
              <w:t>Северный</w:t>
            </w:r>
            <w:proofErr w:type="gramEnd"/>
            <w:r w:rsidRPr="00AC67E3">
              <w:rPr>
                <w:spacing w:val="-7"/>
                <w:sz w:val="24"/>
                <w:szCs w:val="24"/>
              </w:rPr>
              <w:t xml:space="preserve"> район»</w:t>
            </w:r>
          </w:p>
        </w:tc>
        <w:tc>
          <w:tcPr>
            <w:tcW w:w="1666" w:type="dxa"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5,0</w:t>
            </w:r>
          </w:p>
        </w:tc>
        <w:tc>
          <w:tcPr>
            <w:tcW w:w="1424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0,0</w:t>
            </w:r>
          </w:p>
        </w:tc>
        <w:tc>
          <w:tcPr>
            <w:tcW w:w="1380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0,0</w:t>
            </w:r>
          </w:p>
        </w:tc>
      </w:tr>
      <w:tr w:rsidR="00AC67E3" w:rsidRPr="00AC67E3" w:rsidTr="00AC67E3">
        <w:trPr>
          <w:trHeight w:val="285"/>
        </w:trPr>
        <w:tc>
          <w:tcPr>
            <w:tcW w:w="519" w:type="dxa"/>
            <w:noWrap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 </w:t>
            </w:r>
          </w:p>
        </w:tc>
        <w:tc>
          <w:tcPr>
            <w:tcW w:w="8740" w:type="dxa"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b/>
                <w:bCs/>
                <w:spacing w:val="-7"/>
                <w:sz w:val="24"/>
                <w:szCs w:val="24"/>
              </w:rPr>
            </w:pPr>
            <w:r w:rsidRPr="00AC67E3">
              <w:rPr>
                <w:b/>
                <w:bCs/>
                <w:spacing w:val="-7"/>
                <w:sz w:val="24"/>
                <w:szCs w:val="24"/>
              </w:rPr>
              <w:t>Итого</w:t>
            </w:r>
          </w:p>
        </w:tc>
        <w:tc>
          <w:tcPr>
            <w:tcW w:w="1666" w:type="dxa"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AC67E3">
              <w:rPr>
                <w:b/>
                <w:bCs/>
                <w:spacing w:val="-7"/>
                <w:sz w:val="24"/>
                <w:szCs w:val="24"/>
              </w:rPr>
              <w:t>589052,3</w:t>
            </w:r>
          </w:p>
        </w:tc>
        <w:tc>
          <w:tcPr>
            <w:tcW w:w="1424" w:type="dxa"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AC67E3">
              <w:rPr>
                <w:b/>
                <w:bCs/>
                <w:spacing w:val="-7"/>
                <w:sz w:val="24"/>
                <w:szCs w:val="24"/>
              </w:rPr>
              <w:t>420769,5</w:t>
            </w:r>
          </w:p>
        </w:tc>
        <w:tc>
          <w:tcPr>
            <w:tcW w:w="1380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AC67E3">
              <w:rPr>
                <w:b/>
                <w:bCs/>
                <w:spacing w:val="-7"/>
                <w:sz w:val="24"/>
                <w:szCs w:val="24"/>
              </w:rPr>
              <w:t>71,4</w:t>
            </w:r>
          </w:p>
        </w:tc>
      </w:tr>
      <w:tr w:rsidR="00AC67E3" w:rsidRPr="00AC67E3" w:rsidTr="00AC67E3">
        <w:trPr>
          <w:trHeight w:val="300"/>
        </w:trPr>
        <w:tc>
          <w:tcPr>
            <w:tcW w:w="519" w:type="dxa"/>
            <w:noWrap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 </w:t>
            </w:r>
          </w:p>
        </w:tc>
        <w:tc>
          <w:tcPr>
            <w:tcW w:w="8740" w:type="dxa"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666" w:type="dxa"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9755,5</w:t>
            </w:r>
          </w:p>
        </w:tc>
        <w:tc>
          <w:tcPr>
            <w:tcW w:w="1424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8666,6</w:t>
            </w:r>
          </w:p>
        </w:tc>
        <w:tc>
          <w:tcPr>
            <w:tcW w:w="1380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88,8</w:t>
            </w:r>
          </w:p>
        </w:tc>
      </w:tr>
      <w:tr w:rsidR="00AC67E3" w:rsidRPr="00AC67E3" w:rsidTr="00AC67E3">
        <w:trPr>
          <w:trHeight w:val="300"/>
        </w:trPr>
        <w:tc>
          <w:tcPr>
            <w:tcW w:w="519" w:type="dxa"/>
            <w:noWrap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spacing w:val="-7"/>
                <w:sz w:val="24"/>
                <w:szCs w:val="24"/>
              </w:rPr>
            </w:pPr>
            <w:r w:rsidRPr="00AC67E3">
              <w:rPr>
                <w:spacing w:val="-7"/>
                <w:sz w:val="24"/>
                <w:szCs w:val="24"/>
              </w:rPr>
              <w:t> </w:t>
            </w:r>
          </w:p>
        </w:tc>
        <w:tc>
          <w:tcPr>
            <w:tcW w:w="8740" w:type="dxa"/>
            <w:hideMark/>
          </w:tcPr>
          <w:p w:rsidR="00AC67E3" w:rsidRPr="00AC67E3" w:rsidRDefault="00AC67E3" w:rsidP="00AC67E3">
            <w:pPr>
              <w:widowControl w:val="0"/>
              <w:jc w:val="both"/>
              <w:rPr>
                <w:b/>
                <w:bCs/>
                <w:spacing w:val="-7"/>
                <w:sz w:val="24"/>
                <w:szCs w:val="24"/>
              </w:rPr>
            </w:pPr>
            <w:r w:rsidRPr="00AC67E3">
              <w:rPr>
                <w:b/>
                <w:bCs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1666" w:type="dxa"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AC67E3">
              <w:rPr>
                <w:b/>
                <w:bCs/>
                <w:spacing w:val="-7"/>
                <w:sz w:val="24"/>
                <w:szCs w:val="24"/>
              </w:rPr>
              <w:t>598807,8</w:t>
            </w:r>
          </w:p>
        </w:tc>
        <w:tc>
          <w:tcPr>
            <w:tcW w:w="1424" w:type="dxa"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AC67E3">
              <w:rPr>
                <w:b/>
                <w:bCs/>
                <w:spacing w:val="-7"/>
                <w:sz w:val="24"/>
                <w:szCs w:val="24"/>
              </w:rPr>
              <w:t>429436,1</w:t>
            </w:r>
          </w:p>
        </w:tc>
        <w:tc>
          <w:tcPr>
            <w:tcW w:w="1380" w:type="dxa"/>
            <w:noWrap/>
            <w:hideMark/>
          </w:tcPr>
          <w:p w:rsidR="00AC67E3" w:rsidRPr="00AC67E3" w:rsidRDefault="00AC67E3" w:rsidP="00AC67E3">
            <w:pPr>
              <w:widowControl w:val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AC67E3">
              <w:rPr>
                <w:b/>
                <w:bCs/>
                <w:spacing w:val="-7"/>
                <w:sz w:val="24"/>
                <w:szCs w:val="24"/>
              </w:rPr>
              <w:t>71,7</w:t>
            </w:r>
          </w:p>
        </w:tc>
      </w:tr>
    </w:tbl>
    <w:p w:rsidR="00AC67E3" w:rsidRDefault="00AC67E3" w:rsidP="00432E6B">
      <w:pPr>
        <w:widowControl w:val="0"/>
        <w:jc w:val="both"/>
        <w:rPr>
          <w:spacing w:val="-7"/>
          <w:sz w:val="24"/>
          <w:szCs w:val="24"/>
        </w:rPr>
      </w:pPr>
    </w:p>
    <w:p w:rsidR="00AC67E3" w:rsidRDefault="00AC67E3" w:rsidP="00432E6B">
      <w:pPr>
        <w:widowControl w:val="0"/>
        <w:jc w:val="both"/>
        <w:rPr>
          <w:spacing w:val="-7"/>
          <w:sz w:val="24"/>
          <w:szCs w:val="24"/>
        </w:rPr>
      </w:pPr>
    </w:p>
    <w:p w:rsidR="00AC67E3" w:rsidRDefault="00AC67E3" w:rsidP="00432E6B">
      <w:pPr>
        <w:widowControl w:val="0"/>
        <w:jc w:val="both"/>
        <w:rPr>
          <w:spacing w:val="-7"/>
          <w:sz w:val="24"/>
          <w:szCs w:val="24"/>
        </w:rPr>
      </w:pPr>
    </w:p>
    <w:p w:rsidR="00101BDB" w:rsidRDefault="00101BDB" w:rsidP="00432E6B">
      <w:pPr>
        <w:widowControl w:val="0"/>
        <w:jc w:val="both"/>
        <w:rPr>
          <w:spacing w:val="-7"/>
          <w:sz w:val="24"/>
          <w:szCs w:val="24"/>
        </w:rPr>
      </w:pPr>
    </w:p>
    <w:p w:rsidR="00101BDB" w:rsidRDefault="00101BDB" w:rsidP="00432E6B">
      <w:pPr>
        <w:widowControl w:val="0"/>
        <w:jc w:val="both"/>
        <w:rPr>
          <w:spacing w:val="-7"/>
          <w:sz w:val="24"/>
          <w:szCs w:val="24"/>
        </w:rPr>
      </w:pPr>
    </w:p>
    <w:sectPr w:rsidR="00101BDB" w:rsidSect="000027E4">
      <w:pgSz w:w="16838" w:h="11906" w:orient="landscape"/>
      <w:pgMar w:top="568" w:right="395" w:bottom="709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EAF" w:rsidRDefault="00256EAF">
      <w:r>
        <w:separator/>
      </w:r>
    </w:p>
  </w:endnote>
  <w:endnote w:type="continuationSeparator" w:id="0">
    <w:p w:rsidR="00256EAF" w:rsidRDefault="0025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EAF" w:rsidRDefault="00256EAF">
      <w:r>
        <w:separator/>
      </w:r>
    </w:p>
  </w:footnote>
  <w:footnote w:type="continuationSeparator" w:id="0">
    <w:p w:rsidR="00256EAF" w:rsidRDefault="00256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469" w:rsidRPr="00217E6E" w:rsidRDefault="00440469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422635">
      <w:rPr>
        <w:rStyle w:val="ae"/>
        <w:noProof/>
        <w:sz w:val="20"/>
        <w:szCs w:val="20"/>
      </w:rPr>
      <w:t>30</w:t>
    </w:r>
    <w:r w:rsidRPr="00217E6E">
      <w:rPr>
        <w:rStyle w:val="ae"/>
        <w:sz w:val="20"/>
        <w:szCs w:val="20"/>
      </w:rPr>
      <w:fldChar w:fldCharType="end"/>
    </w:r>
  </w:p>
  <w:p w:rsidR="00440469" w:rsidRDefault="0044046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2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3">
    <w:nsid w:val="0A476DCC"/>
    <w:multiLevelType w:val="hybridMultilevel"/>
    <w:tmpl w:val="3B6AC608"/>
    <w:lvl w:ilvl="0" w:tplc="B58A07B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914DC"/>
    <w:multiLevelType w:val="multilevel"/>
    <w:tmpl w:val="D94E42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i w:val="0"/>
      </w:rPr>
    </w:lvl>
  </w:abstractNum>
  <w:abstractNum w:abstractNumId="5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0120"/>
    <w:rsid w:val="000004EF"/>
    <w:rsid w:val="00000876"/>
    <w:rsid w:val="00000E79"/>
    <w:rsid w:val="00001482"/>
    <w:rsid w:val="000025DC"/>
    <w:rsid w:val="000027E4"/>
    <w:rsid w:val="00002E23"/>
    <w:rsid w:val="000030AA"/>
    <w:rsid w:val="000030E0"/>
    <w:rsid w:val="0000310E"/>
    <w:rsid w:val="000037D6"/>
    <w:rsid w:val="00003D50"/>
    <w:rsid w:val="0000417D"/>
    <w:rsid w:val="0000514A"/>
    <w:rsid w:val="00005246"/>
    <w:rsid w:val="00006981"/>
    <w:rsid w:val="00007566"/>
    <w:rsid w:val="00007D4B"/>
    <w:rsid w:val="000103F0"/>
    <w:rsid w:val="00010787"/>
    <w:rsid w:val="00010BD7"/>
    <w:rsid w:val="00010C35"/>
    <w:rsid w:val="00010E94"/>
    <w:rsid w:val="00011913"/>
    <w:rsid w:val="00012845"/>
    <w:rsid w:val="00013005"/>
    <w:rsid w:val="0001328D"/>
    <w:rsid w:val="000134B1"/>
    <w:rsid w:val="000135A9"/>
    <w:rsid w:val="00013701"/>
    <w:rsid w:val="000138CD"/>
    <w:rsid w:val="000138F9"/>
    <w:rsid w:val="00013A5D"/>
    <w:rsid w:val="00013FC9"/>
    <w:rsid w:val="0001420D"/>
    <w:rsid w:val="00014423"/>
    <w:rsid w:val="00014BB9"/>
    <w:rsid w:val="00015162"/>
    <w:rsid w:val="0001567A"/>
    <w:rsid w:val="00015C26"/>
    <w:rsid w:val="000169E0"/>
    <w:rsid w:val="000169F0"/>
    <w:rsid w:val="00016C0F"/>
    <w:rsid w:val="00016F2B"/>
    <w:rsid w:val="00017028"/>
    <w:rsid w:val="00017582"/>
    <w:rsid w:val="0001796A"/>
    <w:rsid w:val="00017E36"/>
    <w:rsid w:val="00020D79"/>
    <w:rsid w:val="0002194B"/>
    <w:rsid w:val="00021A9B"/>
    <w:rsid w:val="00021DB9"/>
    <w:rsid w:val="00021F12"/>
    <w:rsid w:val="00022C47"/>
    <w:rsid w:val="0002312F"/>
    <w:rsid w:val="000232AD"/>
    <w:rsid w:val="00023A7D"/>
    <w:rsid w:val="00023D01"/>
    <w:rsid w:val="00023F90"/>
    <w:rsid w:val="000244AA"/>
    <w:rsid w:val="000258AE"/>
    <w:rsid w:val="000268AD"/>
    <w:rsid w:val="00026AC2"/>
    <w:rsid w:val="00026C03"/>
    <w:rsid w:val="00026F4E"/>
    <w:rsid w:val="00027060"/>
    <w:rsid w:val="00027232"/>
    <w:rsid w:val="00027E7B"/>
    <w:rsid w:val="0003025F"/>
    <w:rsid w:val="00031C1A"/>
    <w:rsid w:val="00032965"/>
    <w:rsid w:val="000329EA"/>
    <w:rsid w:val="0003337B"/>
    <w:rsid w:val="00033D10"/>
    <w:rsid w:val="00033E9B"/>
    <w:rsid w:val="00034834"/>
    <w:rsid w:val="00034838"/>
    <w:rsid w:val="0003491B"/>
    <w:rsid w:val="00035050"/>
    <w:rsid w:val="00035151"/>
    <w:rsid w:val="000355C2"/>
    <w:rsid w:val="00035CFA"/>
    <w:rsid w:val="00036183"/>
    <w:rsid w:val="000363D2"/>
    <w:rsid w:val="0003652C"/>
    <w:rsid w:val="00036882"/>
    <w:rsid w:val="000371A0"/>
    <w:rsid w:val="00037429"/>
    <w:rsid w:val="0003761A"/>
    <w:rsid w:val="00037967"/>
    <w:rsid w:val="00037BC3"/>
    <w:rsid w:val="00037C08"/>
    <w:rsid w:val="000403D4"/>
    <w:rsid w:val="00040AEA"/>
    <w:rsid w:val="000410B9"/>
    <w:rsid w:val="00041611"/>
    <w:rsid w:val="00041D4B"/>
    <w:rsid w:val="000422AD"/>
    <w:rsid w:val="000425E2"/>
    <w:rsid w:val="00042EF0"/>
    <w:rsid w:val="00043024"/>
    <w:rsid w:val="00043986"/>
    <w:rsid w:val="000439C6"/>
    <w:rsid w:val="00044525"/>
    <w:rsid w:val="00044A5C"/>
    <w:rsid w:val="00044F2B"/>
    <w:rsid w:val="000453B9"/>
    <w:rsid w:val="0004541F"/>
    <w:rsid w:val="00045A04"/>
    <w:rsid w:val="00045B01"/>
    <w:rsid w:val="00046A51"/>
    <w:rsid w:val="00046CD8"/>
    <w:rsid w:val="00046D14"/>
    <w:rsid w:val="00046DB4"/>
    <w:rsid w:val="00046FBD"/>
    <w:rsid w:val="00047004"/>
    <w:rsid w:val="00047886"/>
    <w:rsid w:val="000479B2"/>
    <w:rsid w:val="00047B59"/>
    <w:rsid w:val="000500BC"/>
    <w:rsid w:val="00050A35"/>
    <w:rsid w:val="00051466"/>
    <w:rsid w:val="000514F6"/>
    <w:rsid w:val="00051595"/>
    <w:rsid w:val="00051770"/>
    <w:rsid w:val="00051D7E"/>
    <w:rsid w:val="0005216D"/>
    <w:rsid w:val="00052416"/>
    <w:rsid w:val="00052CAD"/>
    <w:rsid w:val="00053A5D"/>
    <w:rsid w:val="00053CD9"/>
    <w:rsid w:val="00053D09"/>
    <w:rsid w:val="00054544"/>
    <w:rsid w:val="000545E0"/>
    <w:rsid w:val="00054B22"/>
    <w:rsid w:val="00055CD2"/>
    <w:rsid w:val="00056549"/>
    <w:rsid w:val="000565F5"/>
    <w:rsid w:val="0005699A"/>
    <w:rsid w:val="00056A10"/>
    <w:rsid w:val="000574F0"/>
    <w:rsid w:val="00060F70"/>
    <w:rsid w:val="0006144A"/>
    <w:rsid w:val="0006155B"/>
    <w:rsid w:val="00061B1E"/>
    <w:rsid w:val="00061EFA"/>
    <w:rsid w:val="00063ACF"/>
    <w:rsid w:val="00063EFA"/>
    <w:rsid w:val="00064006"/>
    <w:rsid w:val="0006443E"/>
    <w:rsid w:val="000646B6"/>
    <w:rsid w:val="000647AC"/>
    <w:rsid w:val="000652F2"/>
    <w:rsid w:val="00065C0E"/>
    <w:rsid w:val="000662C5"/>
    <w:rsid w:val="000666EA"/>
    <w:rsid w:val="00066EFE"/>
    <w:rsid w:val="000676F5"/>
    <w:rsid w:val="000677C1"/>
    <w:rsid w:val="00071635"/>
    <w:rsid w:val="00071A74"/>
    <w:rsid w:val="00072127"/>
    <w:rsid w:val="000722FB"/>
    <w:rsid w:val="00072513"/>
    <w:rsid w:val="00072535"/>
    <w:rsid w:val="00072666"/>
    <w:rsid w:val="000726B9"/>
    <w:rsid w:val="000729AF"/>
    <w:rsid w:val="0007307C"/>
    <w:rsid w:val="00073582"/>
    <w:rsid w:val="00073BD6"/>
    <w:rsid w:val="00073C83"/>
    <w:rsid w:val="000745A2"/>
    <w:rsid w:val="000746AE"/>
    <w:rsid w:val="0007512E"/>
    <w:rsid w:val="000756FB"/>
    <w:rsid w:val="00075A80"/>
    <w:rsid w:val="00075ED8"/>
    <w:rsid w:val="0007643B"/>
    <w:rsid w:val="00076680"/>
    <w:rsid w:val="0007791A"/>
    <w:rsid w:val="00081942"/>
    <w:rsid w:val="00081A50"/>
    <w:rsid w:val="00082138"/>
    <w:rsid w:val="00082276"/>
    <w:rsid w:val="00082C73"/>
    <w:rsid w:val="00083259"/>
    <w:rsid w:val="0008345C"/>
    <w:rsid w:val="0008375C"/>
    <w:rsid w:val="000837A5"/>
    <w:rsid w:val="0008391E"/>
    <w:rsid w:val="00083985"/>
    <w:rsid w:val="00083E85"/>
    <w:rsid w:val="00083F67"/>
    <w:rsid w:val="000842F7"/>
    <w:rsid w:val="000847B0"/>
    <w:rsid w:val="00084D5B"/>
    <w:rsid w:val="00086049"/>
    <w:rsid w:val="00086093"/>
    <w:rsid w:val="00086533"/>
    <w:rsid w:val="00086E36"/>
    <w:rsid w:val="00086EB0"/>
    <w:rsid w:val="00086F89"/>
    <w:rsid w:val="00087270"/>
    <w:rsid w:val="00087AAE"/>
    <w:rsid w:val="00087DD9"/>
    <w:rsid w:val="00087EC7"/>
    <w:rsid w:val="0009023B"/>
    <w:rsid w:val="00090275"/>
    <w:rsid w:val="00090327"/>
    <w:rsid w:val="00091922"/>
    <w:rsid w:val="0009225A"/>
    <w:rsid w:val="0009325C"/>
    <w:rsid w:val="0009343A"/>
    <w:rsid w:val="000938E6"/>
    <w:rsid w:val="00094828"/>
    <w:rsid w:val="00095047"/>
    <w:rsid w:val="00096314"/>
    <w:rsid w:val="00096439"/>
    <w:rsid w:val="00096B66"/>
    <w:rsid w:val="00096C83"/>
    <w:rsid w:val="00097565"/>
    <w:rsid w:val="00097B6E"/>
    <w:rsid w:val="00097DDF"/>
    <w:rsid w:val="000A01F6"/>
    <w:rsid w:val="000A0E0C"/>
    <w:rsid w:val="000A12CF"/>
    <w:rsid w:val="000A14CE"/>
    <w:rsid w:val="000A1936"/>
    <w:rsid w:val="000A1A9B"/>
    <w:rsid w:val="000A1B99"/>
    <w:rsid w:val="000A1EB3"/>
    <w:rsid w:val="000A1F37"/>
    <w:rsid w:val="000A205E"/>
    <w:rsid w:val="000A246F"/>
    <w:rsid w:val="000A250A"/>
    <w:rsid w:val="000A2536"/>
    <w:rsid w:val="000A26FB"/>
    <w:rsid w:val="000A2767"/>
    <w:rsid w:val="000A2DFB"/>
    <w:rsid w:val="000A330C"/>
    <w:rsid w:val="000A4429"/>
    <w:rsid w:val="000A4608"/>
    <w:rsid w:val="000A48F7"/>
    <w:rsid w:val="000A4FD3"/>
    <w:rsid w:val="000A543C"/>
    <w:rsid w:val="000A60EB"/>
    <w:rsid w:val="000A6234"/>
    <w:rsid w:val="000A64B3"/>
    <w:rsid w:val="000A6B98"/>
    <w:rsid w:val="000A6DAC"/>
    <w:rsid w:val="000A6F21"/>
    <w:rsid w:val="000A72FB"/>
    <w:rsid w:val="000A7B16"/>
    <w:rsid w:val="000B03F5"/>
    <w:rsid w:val="000B0636"/>
    <w:rsid w:val="000B1138"/>
    <w:rsid w:val="000B1AC0"/>
    <w:rsid w:val="000B1E4B"/>
    <w:rsid w:val="000B1F08"/>
    <w:rsid w:val="000B25D8"/>
    <w:rsid w:val="000B318C"/>
    <w:rsid w:val="000B329F"/>
    <w:rsid w:val="000B3C4D"/>
    <w:rsid w:val="000B3C6C"/>
    <w:rsid w:val="000B3D45"/>
    <w:rsid w:val="000B3EB3"/>
    <w:rsid w:val="000B488B"/>
    <w:rsid w:val="000B48B5"/>
    <w:rsid w:val="000B4A17"/>
    <w:rsid w:val="000B4CA1"/>
    <w:rsid w:val="000B5151"/>
    <w:rsid w:val="000B5504"/>
    <w:rsid w:val="000B57AA"/>
    <w:rsid w:val="000B589C"/>
    <w:rsid w:val="000B5DEA"/>
    <w:rsid w:val="000B65CC"/>
    <w:rsid w:val="000B6711"/>
    <w:rsid w:val="000B6AD6"/>
    <w:rsid w:val="000B6DF5"/>
    <w:rsid w:val="000B7E2B"/>
    <w:rsid w:val="000B7EDF"/>
    <w:rsid w:val="000C042A"/>
    <w:rsid w:val="000C045A"/>
    <w:rsid w:val="000C08A3"/>
    <w:rsid w:val="000C08FC"/>
    <w:rsid w:val="000C098B"/>
    <w:rsid w:val="000C0AE3"/>
    <w:rsid w:val="000C0B88"/>
    <w:rsid w:val="000C18AB"/>
    <w:rsid w:val="000C191C"/>
    <w:rsid w:val="000C1A1C"/>
    <w:rsid w:val="000C2675"/>
    <w:rsid w:val="000C367C"/>
    <w:rsid w:val="000C463A"/>
    <w:rsid w:val="000C4694"/>
    <w:rsid w:val="000C46C8"/>
    <w:rsid w:val="000C5354"/>
    <w:rsid w:val="000C53BB"/>
    <w:rsid w:val="000C5A3F"/>
    <w:rsid w:val="000C5E65"/>
    <w:rsid w:val="000C5FD0"/>
    <w:rsid w:val="000C6721"/>
    <w:rsid w:val="000C69C8"/>
    <w:rsid w:val="000C6C12"/>
    <w:rsid w:val="000C6F29"/>
    <w:rsid w:val="000C79BF"/>
    <w:rsid w:val="000C7E60"/>
    <w:rsid w:val="000D0238"/>
    <w:rsid w:val="000D110F"/>
    <w:rsid w:val="000D19A7"/>
    <w:rsid w:val="000D2007"/>
    <w:rsid w:val="000D2084"/>
    <w:rsid w:val="000D2726"/>
    <w:rsid w:val="000D2772"/>
    <w:rsid w:val="000D331A"/>
    <w:rsid w:val="000D51C5"/>
    <w:rsid w:val="000D5B5F"/>
    <w:rsid w:val="000D5DF2"/>
    <w:rsid w:val="000D5F1A"/>
    <w:rsid w:val="000D6202"/>
    <w:rsid w:val="000D63A1"/>
    <w:rsid w:val="000D6497"/>
    <w:rsid w:val="000D659D"/>
    <w:rsid w:val="000D6685"/>
    <w:rsid w:val="000D675E"/>
    <w:rsid w:val="000D6EBE"/>
    <w:rsid w:val="000D725C"/>
    <w:rsid w:val="000D7467"/>
    <w:rsid w:val="000D7F4E"/>
    <w:rsid w:val="000E00D4"/>
    <w:rsid w:val="000E0D19"/>
    <w:rsid w:val="000E0D71"/>
    <w:rsid w:val="000E1207"/>
    <w:rsid w:val="000E12DD"/>
    <w:rsid w:val="000E1851"/>
    <w:rsid w:val="000E1D8B"/>
    <w:rsid w:val="000E2953"/>
    <w:rsid w:val="000E2C0B"/>
    <w:rsid w:val="000E33E6"/>
    <w:rsid w:val="000E3429"/>
    <w:rsid w:val="000E35C0"/>
    <w:rsid w:val="000E3732"/>
    <w:rsid w:val="000E4547"/>
    <w:rsid w:val="000E4B36"/>
    <w:rsid w:val="000E4CEB"/>
    <w:rsid w:val="000E4EBA"/>
    <w:rsid w:val="000E61E3"/>
    <w:rsid w:val="000E6603"/>
    <w:rsid w:val="000E6762"/>
    <w:rsid w:val="000E6906"/>
    <w:rsid w:val="000E6D84"/>
    <w:rsid w:val="000E7121"/>
    <w:rsid w:val="000E777E"/>
    <w:rsid w:val="000E780E"/>
    <w:rsid w:val="000E7C02"/>
    <w:rsid w:val="000E7F55"/>
    <w:rsid w:val="000F0BFD"/>
    <w:rsid w:val="000F23D2"/>
    <w:rsid w:val="000F26F7"/>
    <w:rsid w:val="000F2A6E"/>
    <w:rsid w:val="000F2C56"/>
    <w:rsid w:val="000F2D61"/>
    <w:rsid w:val="000F357C"/>
    <w:rsid w:val="000F3DEF"/>
    <w:rsid w:val="000F3E5A"/>
    <w:rsid w:val="000F49E0"/>
    <w:rsid w:val="000F6439"/>
    <w:rsid w:val="000F6EE0"/>
    <w:rsid w:val="000F70C7"/>
    <w:rsid w:val="001001AB"/>
    <w:rsid w:val="00100257"/>
    <w:rsid w:val="0010057E"/>
    <w:rsid w:val="001005BF"/>
    <w:rsid w:val="001005DA"/>
    <w:rsid w:val="001007E7"/>
    <w:rsid w:val="001019EC"/>
    <w:rsid w:val="00101BDB"/>
    <w:rsid w:val="00102336"/>
    <w:rsid w:val="00102ACC"/>
    <w:rsid w:val="00102EB5"/>
    <w:rsid w:val="00103219"/>
    <w:rsid w:val="00103413"/>
    <w:rsid w:val="00103EBF"/>
    <w:rsid w:val="001042AC"/>
    <w:rsid w:val="00104F17"/>
    <w:rsid w:val="001050A6"/>
    <w:rsid w:val="00105200"/>
    <w:rsid w:val="001052C5"/>
    <w:rsid w:val="00105483"/>
    <w:rsid w:val="00105650"/>
    <w:rsid w:val="001057D8"/>
    <w:rsid w:val="001057E5"/>
    <w:rsid w:val="00105CFE"/>
    <w:rsid w:val="001060D9"/>
    <w:rsid w:val="00106932"/>
    <w:rsid w:val="00106E59"/>
    <w:rsid w:val="0010775A"/>
    <w:rsid w:val="00107E01"/>
    <w:rsid w:val="00110097"/>
    <w:rsid w:val="0011049D"/>
    <w:rsid w:val="00110ACC"/>
    <w:rsid w:val="0011138D"/>
    <w:rsid w:val="001113E6"/>
    <w:rsid w:val="00111822"/>
    <w:rsid w:val="00112098"/>
    <w:rsid w:val="00112668"/>
    <w:rsid w:val="00112C0F"/>
    <w:rsid w:val="00112E74"/>
    <w:rsid w:val="001133C4"/>
    <w:rsid w:val="00113B9C"/>
    <w:rsid w:val="00113FD4"/>
    <w:rsid w:val="001143CE"/>
    <w:rsid w:val="00114DEC"/>
    <w:rsid w:val="001153D3"/>
    <w:rsid w:val="001155B5"/>
    <w:rsid w:val="001163A9"/>
    <w:rsid w:val="00116420"/>
    <w:rsid w:val="00116D89"/>
    <w:rsid w:val="001173A6"/>
    <w:rsid w:val="00117DCD"/>
    <w:rsid w:val="00120231"/>
    <w:rsid w:val="0012100F"/>
    <w:rsid w:val="00121431"/>
    <w:rsid w:val="001215E0"/>
    <w:rsid w:val="00121D36"/>
    <w:rsid w:val="00122FB5"/>
    <w:rsid w:val="001233DC"/>
    <w:rsid w:val="001234B5"/>
    <w:rsid w:val="00123C2D"/>
    <w:rsid w:val="00123E56"/>
    <w:rsid w:val="001241F8"/>
    <w:rsid w:val="0012460C"/>
    <w:rsid w:val="001247D7"/>
    <w:rsid w:val="00124A8A"/>
    <w:rsid w:val="00125878"/>
    <w:rsid w:val="00125E0E"/>
    <w:rsid w:val="0012634C"/>
    <w:rsid w:val="001267EF"/>
    <w:rsid w:val="00126918"/>
    <w:rsid w:val="00126982"/>
    <w:rsid w:val="001269A4"/>
    <w:rsid w:val="001269DF"/>
    <w:rsid w:val="00126D1D"/>
    <w:rsid w:val="00127133"/>
    <w:rsid w:val="00127140"/>
    <w:rsid w:val="00127B7D"/>
    <w:rsid w:val="00127DE7"/>
    <w:rsid w:val="00131633"/>
    <w:rsid w:val="0013174B"/>
    <w:rsid w:val="00131EED"/>
    <w:rsid w:val="00132381"/>
    <w:rsid w:val="001325C6"/>
    <w:rsid w:val="001325C7"/>
    <w:rsid w:val="001326E1"/>
    <w:rsid w:val="00132A17"/>
    <w:rsid w:val="00132B18"/>
    <w:rsid w:val="001338A4"/>
    <w:rsid w:val="00133988"/>
    <w:rsid w:val="00134C84"/>
    <w:rsid w:val="0013510D"/>
    <w:rsid w:val="001351BA"/>
    <w:rsid w:val="001354EC"/>
    <w:rsid w:val="00135507"/>
    <w:rsid w:val="001355AC"/>
    <w:rsid w:val="00136F2E"/>
    <w:rsid w:val="0013734A"/>
    <w:rsid w:val="0013760D"/>
    <w:rsid w:val="00137706"/>
    <w:rsid w:val="00137956"/>
    <w:rsid w:val="00137C1B"/>
    <w:rsid w:val="001409E6"/>
    <w:rsid w:val="00140CC6"/>
    <w:rsid w:val="00140DBF"/>
    <w:rsid w:val="0014173D"/>
    <w:rsid w:val="00142541"/>
    <w:rsid w:val="001429CA"/>
    <w:rsid w:val="00142CDE"/>
    <w:rsid w:val="00142EF8"/>
    <w:rsid w:val="00143C3B"/>
    <w:rsid w:val="00143E93"/>
    <w:rsid w:val="00143F88"/>
    <w:rsid w:val="001443B4"/>
    <w:rsid w:val="00144E36"/>
    <w:rsid w:val="001451FA"/>
    <w:rsid w:val="00145399"/>
    <w:rsid w:val="001467C0"/>
    <w:rsid w:val="00146E13"/>
    <w:rsid w:val="00146F83"/>
    <w:rsid w:val="00147043"/>
    <w:rsid w:val="00147B62"/>
    <w:rsid w:val="00150276"/>
    <w:rsid w:val="00150320"/>
    <w:rsid w:val="00150FD7"/>
    <w:rsid w:val="00150FFC"/>
    <w:rsid w:val="001511B4"/>
    <w:rsid w:val="00151A97"/>
    <w:rsid w:val="00151DF5"/>
    <w:rsid w:val="00151E56"/>
    <w:rsid w:val="001520AF"/>
    <w:rsid w:val="001524C9"/>
    <w:rsid w:val="00152DD8"/>
    <w:rsid w:val="00153DAE"/>
    <w:rsid w:val="00153DDD"/>
    <w:rsid w:val="001552A5"/>
    <w:rsid w:val="00156D45"/>
    <w:rsid w:val="00156D5C"/>
    <w:rsid w:val="00157040"/>
    <w:rsid w:val="00157370"/>
    <w:rsid w:val="0015793F"/>
    <w:rsid w:val="00157DEE"/>
    <w:rsid w:val="001608C2"/>
    <w:rsid w:val="00160AAB"/>
    <w:rsid w:val="00160F32"/>
    <w:rsid w:val="0016121F"/>
    <w:rsid w:val="00161814"/>
    <w:rsid w:val="00161DCD"/>
    <w:rsid w:val="0016282A"/>
    <w:rsid w:val="00162886"/>
    <w:rsid w:val="00162CA0"/>
    <w:rsid w:val="00162FEF"/>
    <w:rsid w:val="00163235"/>
    <w:rsid w:val="001633DE"/>
    <w:rsid w:val="00163805"/>
    <w:rsid w:val="00163E80"/>
    <w:rsid w:val="00163FF5"/>
    <w:rsid w:val="001642FE"/>
    <w:rsid w:val="00164367"/>
    <w:rsid w:val="00164689"/>
    <w:rsid w:val="00164BBC"/>
    <w:rsid w:val="001652FC"/>
    <w:rsid w:val="001653A8"/>
    <w:rsid w:val="00165A5A"/>
    <w:rsid w:val="0016657A"/>
    <w:rsid w:val="00166EDB"/>
    <w:rsid w:val="0016725E"/>
    <w:rsid w:val="0016747B"/>
    <w:rsid w:val="00167FBC"/>
    <w:rsid w:val="00170125"/>
    <w:rsid w:val="0017097D"/>
    <w:rsid w:val="00170AEB"/>
    <w:rsid w:val="00170F92"/>
    <w:rsid w:val="0017140F"/>
    <w:rsid w:val="00171976"/>
    <w:rsid w:val="001721CD"/>
    <w:rsid w:val="00172750"/>
    <w:rsid w:val="00172F15"/>
    <w:rsid w:val="001738D6"/>
    <w:rsid w:val="00174C1A"/>
    <w:rsid w:val="00174E34"/>
    <w:rsid w:val="00174FF2"/>
    <w:rsid w:val="0017597E"/>
    <w:rsid w:val="00175A8C"/>
    <w:rsid w:val="00175BA9"/>
    <w:rsid w:val="00177084"/>
    <w:rsid w:val="0017746F"/>
    <w:rsid w:val="001779E8"/>
    <w:rsid w:val="001802A1"/>
    <w:rsid w:val="0018121C"/>
    <w:rsid w:val="00181499"/>
    <w:rsid w:val="00181A0F"/>
    <w:rsid w:val="00181B0A"/>
    <w:rsid w:val="00181E11"/>
    <w:rsid w:val="00181ECD"/>
    <w:rsid w:val="00182496"/>
    <w:rsid w:val="001825CF"/>
    <w:rsid w:val="00182B38"/>
    <w:rsid w:val="00182C2B"/>
    <w:rsid w:val="00182F11"/>
    <w:rsid w:val="001835D2"/>
    <w:rsid w:val="00183E16"/>
    <w:rsid w:val="001847B7"/>
    <w:rsid w:val="00184A05"/>
    <w:rsid w:val="00184D8C"/>
    <w:rsid w:val="00184DA6"/>
    <w:rsid w:val="001850B9"/>
    <w:rsid w:val="0018557D"/>
    <w:rsid w:val="001858BF"/>
    <w:rsid w:val="00185B95"/>
    <w:rsid w:val="00185C7D"/>
    <w:rsid w:val="0018607A"/>
    <w:rsid w:val="00186F66"/>
    <w:rsid w:val="001875DC"/>
    <w:rsid w:val="00187FFB"/>
    <w:rsid w:val="001904F2"/>
    <w:rsid w:val="001909D4"/>
    <w:rsid w:val="00190C53"/>
    <w:rsid w:val="00190E3F"/>
    <w:rsid w:val="001913AA"/>
    <w:rsid w:val="00192B2F"/>
    <w:rsid w:val="00192CFA"/>
    <w:rsid w:val="001930BF"/>
    <w:rsid w:val="0019317F"/>
    <w:rsid w:val="001931B9"/>
    <w:rsid w:val="0019384E"/>
    <w:rsid w:val="00193921"/>
    <w:rsid w:val="001949F9"/>
    <w:rsid w:val="00194EB5"/>
    <w:rsid w:val="00194EDA"/>
    <w:rsid w:val="00194F08"/>
    <w:rsid w:val="001950AF"/>
    <w:rsid w:val="00195DE9"/>
    <w:rsid w:val="0019602D"/>
    <w:rsid w:val="001960A4"/>
    <w:rsid w:val="00196482"/>
    <w:rsid w:val="00196BFD"/>
    <w:rsid w:val="0019702A"/>
    <w:rsid w:val="001979D0"/>
    <w:rsid w:val="00197A25"/>
    <w:rsid w:val="00197A54"/>
    <w:rsid w:val="001A023A"/>
    <w:rsid w:val="001A041F"/>
    <w:rsid w:val="001A07CD"/>
    <w:rsid w:val="001A11D8"/>
    <w:rsid w:val="001A1E5F"/>
    <w:rsid w:val="001A22E8"/>
    <w:rsid w:val="001A2CCA"/>
    <w:rsid w:val="001A2FC1"/>
    <w:rsid w:val="001A3EF0"/>
    <w:rsid w:val="001A41C3"/>
    <w:rsid w:val="001A473B"/>
    <w:rsid w:val="001A4EFF"/>
    <w:rsid w:val="001A5339"/>
    <w:rsid w:val="001A5A45"/>
    <w:rsid w:val="001A6338"/>
    <w:rsid w:val="001A6569"/>
    <w:rsid w:val="001A6A77"/>
    <w:rsid w:val="001A6BD2"/>
    <w:rsid w:val="001A7093"/>
    <w:rsid w:val="001A711A"/>
    <w:rsid w:val="001A78D3"/>
    <w:rsid w:val="001A7FBA"/>
    <w:rsid w:val="001B01F1"/>
    <w:rsid w:val="001B0606"/>
    <w:rsid w:val="001B08A4"/>
    <w:rsid w:val="001B0EAB"/>
    <w:rsid w:val="001B2733"/>
    <w:rsid w:val="001B3472"/>
    <w:rsid w:val="001B34F8"/>
    <w:rsid w:val="001B38DE"/>
    <w:rsid w:val="001B39E0"/>
    <w:rsid w:val="001B3F19"/>
    <w:rsid w:val="001B4037"/>
    <w:rsid w:val="001B42F2"/>
    <w:rsid w:val="001B464A"/>
    <w:rsid w:val="001B4683"/>
    <w:rsid w:val="001B48EE"/>
    <w:rsid w:val="001B49C3"/>
    <w:rsid w:val="001B58A3"/>
    <w:rsid w:val="001B6C89"/>
    <w:rsid w:val="001B6D7A"/>
    <w:rsid w:val="001B7F0E"/>
    <w:rsid w:val="001C014A"/>
    <w:rsid w:val="001C03B1"/>
    <w:rsid w:val="001C0A5A"/>
    <w:rsid w:val="001C1C71"/>
    <w:rsid w:val="001C1EA6"/>
    <w:rsid w:val="001C22D3"/>
    <w:rsid w:val="001C2C1C"/>
    <w:rsid w:val="001C2C22"/>
    <w:rsid w:val="001C2EDD"/>
    <w:rsid w:val="001C3240"/>
    <w:rsid w:val="001C41AD"/>
    <w:rsid w:val="001C4650"/>
    <w:rsid w:val="001C571D"/>
    <w:rsid w:val="001C58A9"/>
    <w:rsid w:val="001C6346"/>
    <w:rsid w:val="001C64D6"/>
    <w:rsid w:val="001C7510"/>
    <w:rsid w:val="001D0272"/>
    <w:rsid w:val="001D048A"/>
    <w:rsid w:val="001D12EB"/>
    <w:rsid w:val="001D1382"/>
    <w:rsid w:val="001D1529"/>
    <w:rsid w:val="001D1799"/>
    <w:rsid w:val="001D263A"/>
    <w:rsid w:val="001D347D"/>
    <w:rsid w:val="001D390E"/>
    <w:rsid w:val="001D3950"/>
    <w:rsid w:val="001D3CCA"/>
    <w:rsid w:val="001D4139"/>
    <w:rsid w:val="001D43CD"/>
    <w:rsid w:val="001D49FC"/>
    <w:rsid w:val="001D4DC4"/>
    <w:rsid w:val="001D4F95"/>
    <w:rsid w:val="001D56F6"/>
    <w:rsid w:val="001D619A"/>
    <w:rsid w:val="001D65EC"/>
    <w:rsid w:val="001D719E"/>
    <w:rsid w:val="001D77C3"/>
    <w:rsid w:val="001D7925"/>
    <w:rsid w:val="001D79EA"/>
    <w:rsid w:val="001D7B63"/>
    <w:rsid w:val="001E038C"/>
    <w:rsid w:val="001E05BA"/>
    <w:rsid w:val="001E06DE"/>
    <w:rsid w:val="001E0B3A"/>
    <w:rsid w:val="001E0BAC"/>
    <w:rsid w:val="001E104C"/>
    <w:rsid w:val="001E13A1"/>
    <w:rsid w:val="001E1F86"/>
    <w:rsid w:val="001E22B5"/>
    <w:rsid w:val="001E2317"/>
    <w:rsid w:val="001E277F"/>
    <w:rsid w:val="001E2E00"/>
    <w:rsid w:val="001E3175"/>
    <w:rsid w:val="001E3603"/>
    <w:rsid w:val="001E3885"/>
    <w:rsid w:val="001E3CB8"/>
    <w:rsid w:val="001E44F4"/>
    <w:rsid w:val="001E4733"/>
    <w:rsid w:val="001E4EB6"/>
    <w:rsid w:val="001E5126"/>
    <w:rsid w:val="001E5182"/>
    <w:rsid w:val="001E5322"/>
    <w:rsid w:val="001E5439"/>
    <w:rsid w:val="001E5CB1"/>
    <w:rsid w:val="001E638F"/>
    <w:rsid w:val="001E63D5"/>
    <w:rsid w:val="001E65E7"/>
    <w:rsid w:val="001E68A0"/>
    <w:rsid w:val="001E7039"/>
    <w:rsid w:val="001E720E"/>
    <w:rsid w:val="001F0298"/>
    <w:rsid w:val="001F1550"/>
    <w:rsid w:val="001F1A7E"/>
    <w:rsid w:val="001F1F2C"/>
    <w:rsid w:val="001F227A"/>
    <w:rsid w:val="001F2466"/>
    <w:rsid w:val="001F2C98"/>
    <w:rsid w:val="001F2EB0"/>
    <w:rsid w:val="001F335E"/>
    <w:rsid w:val="001F39AC"/>
    <w:rsid w:val="001F3B17"/>
    <w:rsid w:val="001F3DDD"/>
    <w:rsid w:val="001F4051"/>
    <w:rsid w:val="001F40CE"/>
    <w:rsid w:val="001F57D5"/>
    <w:rsid w:val="001F5870"/>
    <w:rsid w:val="001F6112"/>
    <w:rsid w:val="001F6459"/>
    <w:rsid w:val="001F688A"/>
    <w:rsid w:val="001F7495"/>
    <w:rsid w:val="001F774A"/>
    <w:rsid w:val="001F7EA6"/>
    <w:rsid w:val="0020021A"/>
    <w:rsid w:val="002004E2"/>
    <w:rsid w:val="00200BBE"/>
    <w:rsid w:val="002012D5"/>
    <w:rsid w:val="00201328"/>
    <w:rsid w:val="00201632"/>
    <w:rsid w:val="00201858"/>
    <w:rsid w:val="00201D8B"/>
    <w:rsid w:val="00202CFE"/>
    <w:rsid w:val="00202DCC"/>
    <w:rsid w:val="00203209"/>
    <w:rsid w:val="00203403"/>
    <w:rsid w:val="002034FC"/>
    <w:rsid w:val="00203D05"/>
    <w:rsid w:val="00204143"/>
    <w:rsid w:val="00205F8E"/>
    <w:rsid w:val="00206991"/>
    <w:rsid w:val="00206DD7"/>
    <w:rsid w:val="00207288"/>
    <w:rsid w:val="00207FAE"/>
    <w:rsid w:val="00210157"/>
    <w:rsid w:val="002105F4"/>
    <w:rsid w:val="0021072B"/>
    <w:rsid w:val="00210BC4"/>
    <w:rsid w:val="002110C1"/>
    <w:rsid w:val="00211135"/>
    <w:rsid w:val="002115E9"/>
    <w:rsid w:val="00211A82"/>
    <w:rsid w:val="00211B37"/>
    <w:rsid w:val="00213373"/>
    <w:rsid w:val="00213672"/>
    <w:rsid w:val="00213C98"/>
    <w:rsid w:val="00214132"/>
    <w:rsid w:val="0021448C"/>
    <w:rsid w:val="00215036"/>
    <w:rsid w:val="00215A7C"/>
    <w:rsid w:val="002161BA"/>
    <w:rsid w:val="0021647E"/>
    <w:rsid w:val="002169F9"/>
    <w:rsid w:val="00216E43"/>
    <w:rsid w:val="00216F8D"/>
    <w:rsid w:val="002173FB"/>
    <w:rsid w:val="00217422"/>
    <w:rsid w:val="00217859"/>
    <w:rsid w:val="00217D29"/>
    <w:rsid w:val="00217E6E"/>
    <w:rsid w:val="0022023D"/>
    <w:rsid w:val="00220768"/>
    <w:rsid w:val="00220FFE"/>
    <w:rsid w:val="00221DA1"/>
    <w:rsid w:val="002226D7"/>
    <w:rsid w:val="00222AF9"/>
    <w:rsid w:val="00222F8C"/>
    <w:rsid w:val="00223291"/>
    <w:rsid w:val="00223524"/>
    <w:rsid w:val="002243EB"/>
    <w:rsid w:val="00224441"/>
    <w:rsid w:val="00224696"/>
    <w:rsid w:val="00224D1B"/>
    <w:rsid w:val="00224FF2"/>
    <w:rsid w:val="0022505F"/>
    <w:rsid w:val="0022622E"/>
    <w:rsid w:val="0022644E"/>
    <w:rsid w:val="0022645D"/>
    <w:rsid w:val="0022688C"/>
    <w:rsid w:val="00226E8B"/>
    <w:rsid w:val="00226FF5"/>
    <w:rsid w:val="00227524"/>
    <w:rsid w:val="00230095"/>
    <w:rsid w:val="002308AB"/>
    <w:rsid w:val="00230A00"/>
    <w:rsid w:val="00231862"/>
    <w:rsid w:val="00231F12"/>
    <w:rsid w:val="002323FE"/>
    <w:rsid w:val="002336DE"/>
    <w:rsid w:val="00234576"/>
    <w:rsid w:val="00235B3E"/>
    <w:rsid w:val="00235CE4"/>
    <w:rsid w:val="00236835"/>
    <w:rsid w:val="00236BE3"/>
    <w:rsid w:val="00236C6F"/>
    <w:rsid w:val="00236D36"/>
    <w:rsid w:val="00237033"/>
    <w:rsid w:val="00237F09"/>
    <w:rsid w:val="0024049A"/>
    <w:rsid w:val="002406EE"/>
    <w:rsid w:val="0024098B"/>
    <w:rsid w:val="00241360"/>
    <w:rsid w:val="00241932"/>
    <w:rsid w:val="0024271F"/>
    <w:rsid w:val="00242739"/>
    <w:rsid w:val="00242999"/>
    <w:rsid w:val="00242A80"/>
    <w:rsid w:val="00243083"/>
    <w:rsid w:val="00243214"/>
    <w:rsid w:val="00243619"/>
    <w:rsid w:val="002437EC"/>
    <w:rsid w:val="00244344"/>
    <w:rsid w:val="00244675"/>
    <w:rsid w:val="00244679"/>
    <w:rsid w:val="002447AC"/>
    <w:rsid w:val="00244B78"/>
    <w:rsid w:val="002467C9"/>
    <w:rsid w:val="00246906"/>
    <w:rsid w:val="00246E02"/>
    <w:rsid w:val="00247287"/>
    <w:rsid w:val="0024774B"/>
    <w:rsid w:val="002500AC"/>
    <w:rsid w:val="002506DD"/>
    <w:rsid w:val="0025098F"/>
    <w:rsid w:val="00250CB8"/>
    <w:rsid w:val="002513E0"/>
    <w:rsid w:val="002517BC"/>
    <w:rsid w:val="00251B24"/>
    <w:rsid w:val="0025205E"/>
    <w:rsid w:val="002535FD"/>
    <w:rsid w:val="0025420C"/>
    <w:rsid w:val="0025497D"/>
    <w:rsid w:val="0025524D"/>
    <w:rsid w:val="002552D7"/>
    <w:rsid w:val="00255565"/>
    <w:rsid w:val="00255AC3"/>
    <w:rsid w:val="002563AB"/>
    <w:rsid w:val="00256A2E"/>
    <w:rsid w:val="00256EAF"/>
    <w:rsid w:val="00257264"/>
    <w:rsid w:val="002574A9"/>
    <w:rsid w:val="00257C43"/>
    <w:rsid w:val="0026025E"/>
    <w:rsid w:val="00260328"/>
    <w:rsid w:val="0026035D"/>
    <w:rsid w:val="00261202"/>
    <w:rsid w:val="002613B0"/>
    <w:rsid w:val="002617F4"/>
    <w:rsid w:val="00261E3D"/>
    <w:rsid w:val="002622DD"/>
    <w:rsid w:val="00262DCA"/>
    <w:rsid w:val="00262FF8"/>
    <w:rsid w:val="0026391A"/>
    <w:rsid w:val="00264434"/>
    <w:rsid w:val="0026477E"/>
    <w:rsid w:val="00264F50"/>
    <w:rsid w:val="0026521A"/>
    <w:rsid w:val="002656EE"/>
    <w:rsid w:val="00265983"/>
    <w:rsid w:val="00265EF3"/>
    <w:rsid w:val="00266060"/>
    <w:rsid w:val="002666B4"/>
    <w:rsid w:val="00266708"/>
    <w:rsid w:val="0026672B"/>
    <w:rsid w:val="00266D31"/>
    <w:rsid w:val="00266E51"/>
    <w:rsid w:val="00267384"/>
    <w:rsid w:val="00267433"/>
    <w:rsid w:val="002676B7"/>
    <w:rsid w:val="002677F4"/>
    <w:rsid w:val="00267844"/>
    <w:rsid w:val="00267B77"/>
    <w:rsid w:val="00267BFA"/>
    <w:rsid w:val="002700A3"/>
    <w:rsid w:val="00270449"/>
    <w:rsid w:val="00270EC3"/>
    <w:rsid w:val="002711E5"/>
    <w:rsid w:val="002715A3"/>
    <w:rsid w:val="0027292A"/>
    <w:rsid w:val="00273095"/>
    <w:rsid w:val="0027327B"/>
    <w:rsid w:val="00273D05"/>
    <w:rsid w:val="0027467F"/>
    <w:rsid w:val="00274E11"/>
    <w:rsid w:val="00274F54"/>
    <w:rsid w:val="002756B1"/>
    <w:rsid w:val="0027573C"/>
    <w:rsid w:val="002757CE"/>
    <w:rsid w:val="00276103"/>
    <w:rsid w:val="0027615B"/>
    <w:rsid w:val="00276425"/>
    <w:rsid w:val="00276940"/>
    <w:rsid w:val="002769CA"/>
    <w:rsid w:val="00276C31"/>
    <w:rsid w:val="002771DA"/>
    <w:rsid w:val="00277F11"/>
    <w:rsid w:val="002803FF"/>
    <w:rsid w:val="00280505"/>
    <w:rsid w:val="00280BD2"/>
    <w:rsid w:val="00281605"/>
    <w:rsid w:val="0028186C"/>
    <w:rsid w:val="00281F4C"/>
    <w:rsid w:val="00282B8E"/>
    <w:rsid w:val="002831A5"/>
    <w:rsid w:val="00283582"/>
    <w:rsid w:val="00283A1C"/>
    <w:rsid w:val="002844A9"/>
    <w:rsid w:val="00284585"/>
    <w:rsid w:val="00284EE0"/>
    <w:rsid w:val="002852B3"/>
    <w:rsid w:val="00285545"/>
    <w:rsid w:val="00285643"/>
    <w:rsid w:val="002863C8"/>
    <w:rsid w:val="00286668"/>
    <w:rsid w:val="00287417"/>
    <w:rsid w:val="0028786B"/>
    <w:rsid w:val="0028793C"/>
    <w:rsid w:val="00290342"/>
    <w:rsid w:val="00290352"/>
    <w:rsid w:val="00290615"/>
    <w:rsid w:val="00290DAF"/>
    <w:rsid w:val="00291652"/>
    <w:rsid w:val="002920DD"/>
    <w:rsid w:val="00292280"/>
    <w:rsid w:val="002925F3"/>
    <w:rsid w:val="00292CE4"/>
    <w:rsid w:val="00292D8A"/>
    <w:rsid w:val="0029338A"/>
    <w:rsid w:val="002934B3"/>
    <w:rsid w:val="002937EC"/>
    <w:rsid w:val="002938AE"/>
    <w:rsid w:val="00293BC2"/>
    <w:rsid w:val="00293C14"/>
    <w:rsid w:val="00294009"/>
    <w:rsid w:val="00294136"/>
    <w:rsid w:val="00295E73"/>
    <w:rsid w:val="00296584"/>
    <w:rsid w:val="002967A8"/>
    <w:rsid w:val="0029714D"/>
    <w:rsid w:val="0029719A"/>
    <w:rsid w:val="002971A9"/>
    <w:rsid w:val="00297E1D"/>
    <w:rsid w:val="002A034A"/>
    <w:rsid w:val="002A0436"/>
    <w:rsid w:val="002A12C0"/>
    <w:rsid w:val="002A15C5"/>
    <w:rsid w:val="002A1732"/>
    <w:rsid w:val="002A17E8"/>
    <w:rsid w:val="002A1D7A"/>
    <w:rsid w:val="002A1E1C"/>
    <w:rsid w:val="002A1FBC"/>
    <w:rsid w:val="002A308D"/>
    <w:rsid w:val="002A3510"/>
    <w:rsid w:val="002A491C"/>
    <w:rsid w:val="002A4D12"/>
    <w:rsid w:val="002A507C"/>
    <w:rsid w:val="002A557F"/>
    <w:rsid w:val="002A57C1"/>
    <w:rsid w:val="002A57D0"/>
    <w:rsid w:val="002A641C"/>
    <w:rsid w:val="002A6433"/>
    <w:rsid w:val="002A68D7"/>
    <w:rsid w:val="002A6A9B"/>
    <w:rsid w:val="002A6F97"/>
    <w:rsid w:val="002A75CA"/>
    <w:rsid w:val="002A790A"/>
    <w:rsid w:val="002B01CD"/>
    <w:rsid w:val="002B035C"/>
    <w:rsid w:val="002B06E2"/>
    <w:rsid w:val="002B08FE"/>
    <w:rsid w:val="002B0BBB"/>
    <w:rsid w:val="002B1104"/>
    <w:rsid w:val="002B24A9"/>
    <w:rsid w:val="002B25BA"/>
    <w:rsid w:val="002B336B"/>
    <w:rsid w:val="002B399D"/>
    <w:rsid w:val="002B3CC6"/>
    <w:rsid w:val="002B425E"/>
    <w:rsid w:val="002B48C1"/>
    <w:rsid w:val="002B5803"/>
    <w:rsid w:val="002B5EB9"/>
    <w:rsid w:val="002B6039"/>
    <w:rsid w:val="002B625A"/>
    <w:rsid w:val="002B6335"/>
    <w:rsid w:val="002C0120"/>
    <w:rsid w:val="002C0554"/>
    <w:rsid w:val="002C114C"/>
    <w:rsid w:val="002C1B06"/>
    <w:rsid w:val="002C1B2F"/>
    <w:rsid w:val="002C1F02"/>
    <w:rsid w:val="002C221B"/>
    <w:rsid w:val="002C30D3"/>
    <w:rsid w:val="002C35D7"/>
    <w:rsid w:val="002C41D2"/>
    <w:rsid w:val="002C4B4F"/>
    <w:rsid w:val="002C5221"/>
    <w:rsid w:val="002C5B4D"/>
    <w:rsid w:val="002C7711"/>
    <w:rsid w:val="002D0A4D"/>
    <w:rsid w:val="002D0B06"/>
    <w:rsid w:val="002D0F7C"/>
    <w:rsid w:val="002D1D6F"/>
    <w:rsid w:val="002D1DAE"/>
    <w:rsid w:val="002D1EF1"/>
    <w:rsid w:val="002D2136"/>
    <w:rsid w:val="002D2A67"/>
    <w:rsid w:val="002D3AE1"/>
    <w:rsid w:val="002D3E90"/>
    <w:rsid w:val="002D3F2A"/>
    <w:rsid w:val="002D423E"/>
    <w:rsid w:val="002D4915"/>
    <w:rsid w:val="002D5165"/>
    <w:rsid w:val="002D5441"/>
    <w:rsid w:val="002D5533"/>
    <w:rsid w:val="002D595E"/>
    <w:rsid w:val="002D66D1"/>
    <w:rsid w:val="002D6925"/>
    <w:rsid w:val="002D70E2"/>
    <w:rsid w:val="002D7BE7"/>
    <w:rsid w:val="002E091D"/>
    <w:rsid w:val="002E0BE4"/>
    <w:rsid w:val="002E0F33"/>
    <w:rsid w:val="002E186D"/>
    <w:rsid w:val="002E1895"/>
    <w:rsid w:val="002E1C47"/>
    <w:rsid w:val="002E1FFC"/>
    <w:rsid w:val="002E2793"/>
    <w:rsid w:val="002E2974"/>
    <w:rsid w:val="002E2AA4"/>
    <w:rsid w:val="002E326F"/>
    <w:rsid w:val="002E3685"/>
    <w:rsid w:val="002E3E47"/>
    <w:rsid w:val="002E422C"/>
    <w:rsid w:val="002E43CF"/>
    <w:rsid w:val="002E4638"/>
    <w:rsid w:val="002E4658"/>
    <w:rsid w:val="002E5130"/>
    <w:rsid w:val="002E539D"/>
    <w:rsid w:val="002E55A4"/>
    <w:rsid w:val="002E59C7"/>
    <w:rsid w:val="002E5C90"/>
    <w:rsid w:val="002E5D32"/>
    <w:rsid w:val="002E6041"/>
    <w:rsid w:val="002E6A07"/>
    <w:rsid w:val="002E6B6D"/>
    <w:rsid w:val="002E762C"/>
    <w:rsid w:val="002E77C0"/>
    <w:rsid w:val="002F1EB7"/>
    <w:rsid w:val="002F2086"/>
    <w:rsid w:val="002F2689"/>
    <w:rsid w:val="002F2F81"/>
    <w:rsid w:val="002F305C"/>
    <w:rsid w:val="002F31D5"/>
    <w:rsid w:val="002F3599"/>
    <w:rsid w:val="002F3E08"/>
    <w:rsid w:val="002F3E0E"/>
    <w:rsid w:val="002F4117"/>
    <w:rsid w:val="002F45FD"/>
    <w:rsid w:val="002F4A13"/>
    <w:rsid w:val="002F4D6D"/>
    <w:rsid w:val="002F5204"/>
    <w:rsid w:val="002F522F"/>
    <w:rsid w:val="002F533F"/>
    <w:rsid w:val="002F5463"/>
    <w:rsid w:val="002F5F41"/>
    <w:rsid w:val="002F61CE"/>
    <w:rsid w:val="002F6665"/>
    <w:rsid w:val="002F691F"/>
    <w:rsid w:val="002F6C7A"/>
    <w:rsid w:val="002F6CAD"/>
    <w:rsid w:val="002F6DE6"/>
    <w:rsid w:val="002F7671"/>
    <w:rsid w:val="002F78E4"/>
    <w:rsid w:val="002F7D92"/>
    <w:rsid w:val="002F7F60"/>
    <w:rsid w:val="00300B4E"/>
    <w:rsid w:val="00300D20"/>
    <w:rsid w:val="00300FB3"/>
    <w:rsid w:val="003016BA"/>
    <w:rsid w:val="00301A4D"/>
    <w:rsid w:val="00302A21"/>
    <w:rsid w:val="00302B02"/>
    <w:rsid w:val="0030399F"/>
    <w:rsid w:val="00303B93"/>
    <w:rsid w:val="0030495E"/>
    <w:rsid w:val="0030501C"/>
    <w:rsid w:val="00305340"/>
    <w:rsid w:val="00305587"/>
    <w:rsid w:val="0030573D"/>
    <w:rsid w:val="00305C40"/>
    <w:rsid w:val="00306340"/>
    <w:rsid w:val="00306B29"/>
    <w:rsid w:val="0030752D"/>
    <w:rsid w:val="003076B1"/>
    <w:rsid w:val="00307B09"/>
    <w:rsid w:val="003101A1"/>
    <w:rsid w:val="003101BD"/>
    <w:rsid w:val="00310480"/>
    <w:rsid w:val="00311073"/>
    <w:rsid w:val="00311BCB"/>
    <w:rsid w:val="003129E9"/>
    <w:rsid w:val="00314010"/>
    <w:rsid w:val="00314BA7"/>
    <w:rsid w:val="003150FA"/>
    <w:rsid w:val="003151C4"/>
    <w:rsid w:val="003155E1"/>
    <w:rsid w:val="00315CF2"/>
    <w:rsid w:val="003163EF"/>
    <w:rsid w:val="00316476"/>
    <w:rsid w:val="00316A63"/>
    <w:rsid w:val="00316DB2"/>
    <w:rsid w:val="00316DC6"/>
    <w:rsid w:val="00317353"/>
    <w:rsid w:val="00317A79"/>
    <w:rsid w:val="00320082"/>
    <w:rsid w:val="00321176"/>
    <w:rsid w:val="00321335"/>
    <w:rsid w:val="003214C1"/>
    <w:rsid w:val="003222DF"/>
    <w:rsid w:val="00322352"/>
    <w:rsid w:val="00322B2D"/>
    <w:rsid w:val="00322F9D"/>
    <w:rsid w:val="00323082"/>
    <w:rsid w:val="00323694"/>
    <w:rsid w:val="00323818"/>
    <w:rsid w:val="00324404"/>
    <w:rsid w:val="0032527C"/>
    <w:rsid w:val="00325A09"/>
    <w:rsid w:val="00325A24"/>
    <w:rsid w:val="00325DB5"/>
    <w:rsid w:val="00325FC1"/>
    <w:rsid w:val="003262EF"/>
    <w:rsid w:val="00327271"/>
    <w:rsid w:val="00327737"/>
    <w:rsid w:val="00327D15"/>
    <w:rsid w:val="0033017E"/>
    <w:rsid w:val="003301B7"/>
    <w:rsid w:val="0033044A"/>
    <w:rsid w:val="003307C7"/>
    <w:rsid w:val="003308B0"/>
    <w:rsid w:val="00331B6E"/>
    <w:rsid w:val="003321E5"/>
    <w:rsid w:val="00332359"/>
    <w:rsid w:val="003324DF"/>
    <w:rsid w:val="00332774"/>
    <w:rsid w:val="0033288A"/>
    <w:rsid w:val="00332D30"/>
    <w:rsid w:val="00332D68"/>
    <w:rsid w:val="00332F67"/>
    <w:rsid w:val="00333266"/>
    <w:rsid w:val="003335B5"/>
    <w:rsid w:val="00333858"/>
    <w:rsid w:val="00333C60"/>
    <w:rsid w:val="003341BB"/>
    <w:rsid w:val="00334581"/>
    <w:rsid w:val="00334851"/>
    <w:rsid w:val="003351A5"/>
    <w:rsid w:val="003352BE"/>
    <w:rsid w:val="003357A5"/>
    <w:rsid w:val="00335D22"/>
    <w:rsid w:val="0033612D"/>
    <w:rsid w:val="00336DCA"/>
    <w:rsid w:val="00337F87"/>
    <w:rsid w:val="00340283"/>
    <w:rsid w:val="00340528"/>
    <w:rsid w:val="00340BBD"/>
    <w:rsid w:val="00340C50"/>
    <w:rsid w:val="00341746"/>
    <w:rsid w:val="003417B3"/>
    <w:rsid w:val="00341F5E"/>
    <w:rsid w:val="00342037"/>
    <w:rsid w:val="00342140"/>
    <w:rsid w:val="00342852"/>
    <w:rsid w:val="00342E94"/>
    <w:rsid w:val="003436B4"/>
    <w:rsid w:val="0034422A"/>
    <w:rsid w:val="0034484A"/>
    <w:rsid w:val="003456A4"/>
    <w:rsid w:val="00345883"/>
    <w:rsid w:val="00346F2D"/>
    <w:rsid w:val="00347369"/>
    <w:rsid w:val="0034744C"/>
    <w:rsid w:val="003475AE"/>
    <w:rsid w:val="00347602"/>
    <w:rsid w:val="003477F3"/>
    <w:rsid w:val="003504EF"/>
    <w:rsid w:val="00350A9C"/>
    <w:rsid w:val="00350CCD"/>
    <w:rsid w:val="00351A80"/>
    <w:rsid w:val="0035211A"/>
    <w:rsid w:val="00352B41"/>
    <w:rsid w:val="00352F54"/>
    <w:rsid w:val="00352F5B"/>
    <w:rsid w:val="00353167"/>
    <w:rsid w:val="003532E3"/>
    <w:rsid w:val="0035335B"/>
    <w:rsid w:val="00353602"/>
    <w:rsid w:val="0035363C"/>
    <w:rsid w:val="00353965"/>
    <w:rsid w:val="003546CE"/>
    <w:rsid w:val="00355DED"/>
    <w:rsid w:val="003568D0"/>
    <w:rsid w:val="00357A81"/>
    <w:rsid w:val="00361334"/>
    <w:rsid w:val="003614D0"/>
    <w:rsid w:val="0036211C"/>
    <w:rsid w:val="003623EF"/>
    <w:rsid w:val="00362DEE"/>
    <w:rsid w:val="00362E5A"/>
    <w:rsid w:val="00362EE4"/>
    <w:rsid w:val="0036368C"/>
    <w:rsid w:val="00363B4F"/>
    <w:rsid w:val="003641B3"/>
    <w:rsid w:val="0036470F"/>
    <w:rsid w:val="003647DA"/>
    <w:rsid w:val="00364C95"/>
    <w:rsid w:val="00365008"/>
    <w:rsid w:val="0036623A"/>
    <w:rsid w:val="003663CA"/>
    <w:rsid w:val="003668F4"/>
    <w:rsid w:val="00366B1F"/>
    <w:rsid w:val="00367EDC"/>
    <w:rsid w:val="00370A2E"/>
    <w:rsid w:val="00371AC7"/>
    <w:rsid w:val="00371CA7"/>
    <w:rsid w:val="003722FC"/>
    <w:rsid w:val="003724E2"/>
    <w:rsid w:val="00373612"/>
    <w:rsid w:val="00374056"/>
    <w:rsid w:val="0037459D"/>
    <w:rsid w:val="003753E3"/>
    <w:rsid w:val="00375569"/>
    <w:rsid w:val="00375B4A"/>
    <w:rsid w:val="003760B7"/>
    <w:rsid w:val="003766B4"/>
    <w:rsid w:val="003769A4"/>
    <w:rsid w:val="00377410"/>
    <w:rsid w:val="00377CC2"/>
    <w:rsid w:val="0038003F"/>
    <w:rsid w:val="003800BD"/>
    <w:rsid w:val="00380F85"/>
    <w:rsid w:val="00380FA8"/>
    <w:rsid w:val="003813CC"/>
    <w:rsid w:val="003814E7"/>
    <w:rsid w:val="00383033"/>
    <w:rsid w:val="003839D3"/>
    <w:rsid w:val="00383AD1"/>
    <w:rsid w:val="00384001"/>
    <w:rsid w:val="0038448D"/>
    <w:rsid w:val="00384B07"/>
    <w:rsid w:val="00384D4F"/>
    <w:rsid w:val="00384E50"/>
    <w:rsid w:val="00385FB3"/>
    <w:rsid w:val="00385FFF"/>
    <w:rsid w:val="00386135"/>
    <w:rsid w:val="00386A26"/>
    <w:rsid w:val="00387023"/>
    <w:rsid w:val="003870A2"/>
    <w:rsid w:val="00387D74"/>
    <w:rsid w:val="003900DA"/>
    <w:rsid w:val="003913DF"/>
    <w:rsid w:val="00391D66"/>
    <w:rsid w:val="00392143"/>
    <w:rsid w:val="00392398"/>
    <w:rsid w:val="0039272C"/>
    <w:rsid w:val="00393201"/>
    <w:rsid w:val="00393AD3"/>
    <w:rsid w:val="00393F86"/>
    <w:rsid w:val="003941E8"/>
    <w:rsid w:val="0039457B"/>
    <w:rsid w:val="00394C10"/>
    <w:rsid w:val="003961BA"/>
    <w:rsid w:val="00396B3B"/>
    <w:rsid w:val="003974C7"/>
    <w:rsid w:val="00397B70"/>
    <w:rsid w:val="003A0738"/>
    <w:rsid w:val="003A0875"/>
    <w:rsid w:val="003A10D6"/>
    <w:rsid w:val="003A1272"/>
    <w:rsid w:val="003A12CD"/>
    <w:rsid w:val="003A19F4"/>
    <w:rsid w:val="003A235F"/>
    <w:rsid w:val="003A26AB"/>
    <w:rsid w:val="003A2FE4"/>
    <w:rsid w:val="003A37C3"/>
    <w:rsid w:val="003A3813"/>
    <w:rsid w:val="003A3969"/>
    <w:rsid w:val="003A4816"/>
    <w:rsid w:val="003A64A7"/>
    <w:rsid w:val="003A6D97"/>
    <w:rsid w:val="003A6E7D"/>
    <w:rsid w:val="003A6F34"/>
    <w:rsid w:val="003A70F9"/>
    <w:rsid w:val="003A7AF2"/>
    <w:rsid w:val="003A7D73"/>
    <w:rsid w:val="003B0C03"/>
    <w:rsid w:val="003B0ED3"/>
    <w:rsid w:val="003B1C8A"/>
    <w:rsid w:val="003B2237"/>
    <w:rsid w:val="003B2689"/>
    <w:rsid w:val="003B2DBE"/>
    <w:rsid w:val="003B3100"/>
    <w:rsid w:val="003B3289"/>
    <w:rsid w:val="003B3324"/>
    <w:rsid w:val="003B33E1"/>
    <w:rsid w:val="003B3D29"/>
    <w:rsid w:val="003B3DC9"/>
    <w:rsid w:val="003B3F20"/>
    <w:rsid w:val="003B43C9"/>
    <w:rsid w:val="003B53E1"/>
    <w:rsid w:val="003B6165"/>
    <w:rsid w:val="003B61ED"/>
    <w:rsid w:val="003B6EEB"/>
    <w:rsid w:val="003B70D0"/>
    <w:rsid w:val="003B73D2"/>
    <w:rsid w:val="003B74BF"/>
    <w:rsid w:val="003B77C9"/>
    <w:rsid w:val="003B77F3"/>
    <w:rsid w:val="003C00D6"/>
    <w:rsid w:val="003C0B3E"/>
    <w:rsid w:val="003C11B0"/>
    <w:rsid w:val="003C18EF"/>
    <w:rsid w:val="003C2D64"/>
    <w:rsid w:val="003C2DE5"/>
    <w:rsid w:val="003C2F65"/>
    <w:rsid w:val="003C3264"/>
    <w:rsid w:val="003C32FA"/>
    <w:rsid w:val="003C34DC"/>
    <w:rsid w:val="003C35E4"/>
    <w:rsid w:val="003C383F"/>
    <w:rsid w:val="003C3A0F"/>
    <w:rsid w:val="003C3C29"/>
    <w:rsid w:val="003C4046"/>
    <w:rsid w:val="003C491C"/>
    <w:rsid w:val="003C53B5"/>
    <w:rsid w:val="003C5A53"/>
    <w:rsid w:val="003C5A6A"/>
    <w:rsid w:val="003C5D62"/>
    <w:rsid w:val="003C6110"/>
    <w:rsid w:val="003C6218"/>
    <w:rsid w:val="003C63DE"/>
    <w:rsid w:val="003C6BA1"/>
    <w:rsid w:val="003C6E72"/>
    <w:rsid w:val="003C776E"/>
    <w:rsid w:val="003D082C"/>
    <w:rsid w:val="003D1008"/>
    <w:rsid w:val="003D1129"/>
    <w:rsid w:val="003D1439"/>
    <w:rsid w:val="003D1973"/>
    <w:rsid w:val="003D2657"/>
    <w:rsid w:val="003D26C7"/>
    <w:rsid w:val="003D2E45"/>
    <w:rsid w:val="003D3CF0"/>
    <w:rsid w:val="003D447D"/>
    <w:rsid w:val="003D44CF"/>
    <w:rsid w:val="003D4A64"/>
    <w:rsid w:val="003D4D57"/>
    <w:rsid w:val="003D52AE"/>
    <w:rsid w:val="003D5B28"/>
    <w:rsid w:val="003D5F99"/>
    <w:rsid w:val="003D6125"/>
    <w:rsid w:val="003D6686"/>
    <w:rsid w:val="003D6740"/>
    <w:rsid w:val="003D6866"/>
    <w:rsid w:val="003E0BDA"/>
    <w:rsid w:val="003E1046"/>
    <w:rsid w:val="003E1EBC"/>
    <w:rsid w:val="003E2535"/>
    <w:rsid w:val="003E2848"/>
    <w:rsid w:val="003E2A14"/>
    <w:rsid w:val="003E2ED6"/>
    <w:rsid w:val="003E3C5A"/>
    <w:rsid w:val="003E3E18"/>
    <w:rsid w:val="003E4094"/>
    <w:rsid w:val="003E46A1"/>
    <w:rsid w:val="003E4AC7"/>
    <w:rsid w:val="003E4B99"/>
    <w:rsid w:val="003E4EA6"/>
    <w:rsid w:val="003E58E5"/>
    <w:rsid w:val="003E6180"/>
    <w:rsid w:val="003E69D0"/>
    <w:rsid w:val="003E7B2C"/>
    <w:rsid w:val="003F0CA7"/>
    <w:rsid w:val="003F1169"/>
    <w:rsid w:val="003F12EF"/>
    <w:rsid w:val="003F16D7"/>
    <w:rsid w:val="003F1DC8"/>
    <w:rsid w:val="003F1FF6"/>
    <w:rsid w:val="003F2388"/>
    <w:rsid w:val="003F245D"/>
    <w:rsid w:val="003F2AF5"/>
    <w:rsid w:val="003F2F67"/>
    <w:rsid w:val="003F2FDA"/>
    <w:rsid w:val="003F3752"/>
    <w:rsid w:val="003F3F67"/>
    <w:rsid w:val="003F4F3E"/>
    <w:rsid w:val="003F55A5"/>
    <w:rsid w:val="003F5706"/>
    <w:rsid w:val="003F64E5"/>
    <w:rsid w:val="003F76A0"/>
    <w:rsid w:val="003F78BB"/>
    <w:rsid w:val="00400F06"/>
    <w:rsid w:val="00401894"/>
    <w:rsid w:val="00401A80"/>
    <w:rsid w:val="00401CE3"/>
    <w:rsid w:val="00402572"/>
    <w:rsid w:val="0040266B"/>
    <w:rsid w:val="00402D6C"/>
    <w:rsid w:val="00402DA4"/>
    <w:rsid w:val="00402DFF"/>
    <w:rsid w:val="0040308D"/>
    <w:rsid w:val="00404A4E"/>
    <w:rsid w:val="004058F8"/>
    <w:rsid w:val="004067FF"/>
    <w:rsid w:val="00406BAE"/>
    <w:rsid w:val="004075AE"/>
    <w:rsid w:val="00410697"/>
    <w:rsid w:val="00410A59"/>
    <w:rsid w:val="00410CBE"/>
    <w:rsid w:val="00410D8A"/>
    <w:rsid w:val="004111D2"/>
    <w:rsid w:val="00411B32"/>
    <w:rsid w:val="00411F49"/>
    <w:rsid w:val="0041271C"/>
    <w:rsid w:val="004129E1"/>
    <w:rsid w:val="00412E9F"/>
    <w:rsid w:val="00413372"/>
    <w:rsid w:val="0041354C"/>
    <w:rsid w:val="00413855"/>
    <w:rsid w:val="00413ECC"/>
    <w:rsid w:val="00413EEA"/>
    <w:rsid w:val="00414F2A"/>
    <w:rsid w:val="00415084"/>
    <w:rsid w:val="0041534E"/>
    <w:rsid w:val="004153BE"/>
    <w:rsid w:val="00415764"/>
    <w:rsid w:val="00415A04"/>
    <w:rsid w:val="004163E2"/>
    <w:rsid w:val="004164BA"/>
    <w:rsid w:val="0041653D"/>
    <w:rsid w:val="0041671A"/>
    <w:rsid w:val="0041672D"/>
    <w:rsid w:val="004168B5"/>
    <w:rsid w:val="00416CAB"/>
    <w:rsid w:val="00416F9D"/>
    <w:rsid w:val="004170DD"/>
    <w:rsid w:val="004175E3"/>
    <w:rsid w:val="00417786"/>
    <w:rsid w:val="00417C50"/>
    <w:rsid w:val="00420AED"/>
    <w:rsid w:val="004214FD"/>
    <w:rsid w:val="00422635"/>
    <w:rsid w:val="00422C2F"/>
    <w:rsid w:val="004232C0"/>
    <w:rsid w:val="00423AFC"/>
    <w:rsid w:val="00423FDC"/>
    <w:rsid w:val="00424B79"/>
    <w:rsid w:val="00425685"/>
    <w:rsid w:val="004259B3"/>
    <w:rsid w:val="00425BDF"/>
    <w:rsid w:val="004268C5"/>
    <w:rsid w:val="00427242"/>
    <w:rsid w:val="00427362"/>
    <w:rsid w:val="0042772C"/>
    <w:rsid w:val="00427973"/>
    <w:rsid w:val="00430381"/>
    <w:rsid w:val="00430435"/>
    <w:rsid w:val="00430452"/>
    <w:rsid w:val="004309E5"/>
    <w:rsid w:val="00430D3B"/>
    <w:rsid w:val="00430ECD"/>
    <w:rsid w:val="00431689"/>
    <w:rsid w:val="00431749"/>
    <w:rsid w:val="00431ED3"/>
    <w:rsid w:val="004325BC"/>
    <w:rsid w:val="00432E6B"/>
    <w:rsid w:val="0043323C"/>
    <w:rsid w:val="00433CD7"/>
    <w:rsid w:val="00433E8E"/>
    <w:rsid w:val="004341BD"/>
    <w:rsid w:val="00434368"/>
    <w:rsid w:val="0043461D"/>
    <w:rsid w:val="00434A13"/>
    <w:rsid w:val="00434CC2"/>
    <w:rsid w:val="00434CEA"/>
    <w:rsid w:val="0043598D"/>
    <w:rsid w:val="00435B11"/>
    <w:rsid w:val="00436909"/>
    <w:rsid w:val="0043693B"/>
    <w:rsid w:val="004375CD"/>
    <w:rsid w:val="004379AC"/>
    <w:rsid w:val="00440469"/>
    <w:rsid w:val="00440815"/>
    <w:rsid w:val="00440AB3"/>
    <w:rsid w:val="00440D2B"/>
    <w:rsid w:val="004412E8"/>
    <w:rsid w:val="00441A26"/>
    <w:rsid w:val="00442941"/>
    <w:rsid w:val="004435AB"/>
    <w:rsid w:val="00443632"/>
    <w:rsid w:val="00444614"/>
    <w:rsid w:val="00444FB5"/>
    <w:rsid w:val="004451F4"/>
    <w:rsid w:val="00445201"/>
    <w:rsid w:val="004452F1"/>
    <w:rsid w:val="00445BE2"/>
    <w:rsid w:val="00445C43"/>
    <w:rsid w:val="00445E5E"/>
    <w:rsid w:val="004464C6"/>
    <w:rsid w:val="004469B1"/>
    <w:rsid w:val="004470BD"/>
    <w:rsid w:val="00447228"/>
    <w:rsid w:val="00447CC6"/>
    <w:rsid w:val="00447FA8"/>
    <w:rsid w:val="00447FF9"/>
    <w:rsid w:val="004502DD"/>
    <w:rsid w:val="00450426"/>
    <w:rsid w:val="004506D2"/>
    <w:rsid w:val="00451497"/>
    <w:rsid w:val="0045178C"/>
    <w:rsid w:val="004519C6"/>
    <w:rsid w:val="004525D1"/>
    <w:rsid w:val="00452679"/>
    <w:rsid w:val="00452BDB"/>
    <w:rsid w:val="00452D81"/>
    <w:rsid w:val="00453287"/>
    <w:rsid w:val="00453B99"/>
    <w:rsid w:val="00453D2B"/>
    <w:rsid w:val="00453D72"/>
    <w:rsid w:val="00453DE6"/>
    <w:rsid w:val="00454140"/>
    <w:rsid w:val="00455917"/>
    <w:rsid w:val="00456155"/>
    <w:rsid w:val="00456294"/>
    <w:rsid w:val="00456E6E"/>
    <w:rsid w:val="00457456"/>
    <w:rsid w:val="004578C6"/>
    <w:rsid w:val="0045799F"/>
    <w:rsid w:val="00457E4D"/>
    <w:rsid w:val="00460798"/>
    <w:rsid w:val="00460EF4"/>
    <w:rsid w:val="00461B5F"/>
    <w:rsid w:val="00461CED"/>
    <w:rsid w:val="004631A3"/>
    <w:rsid w:val="004631CC"/>
    <w:rsid w:val="00463FC7"/>
    <w:rsid w:val="0046452D"/>
    <w:rsid w:val="00464948"/>
    <w:rsid w:val="00464AAE"/>
    <w:rsid w:val="00464D5C"/>
    <w:rsid w:val="00464EB4"/>
    <w:rsid w:val="00465227"/>
    <w:rsid w:val="0046540C"/>
    <w:rsid w:val="004655F9"/>
    <w:rsid w:val="00465F20"/>
    <w:rsid w:val="0046703D"/>
    <w:rsid w:val="00467578"/>
    <w:rsid w:val="0046762C"/>
    <w:rsid w:val="00467E9F"/>
    <w:rsid w:val="00470609"/>
    <w:rsid w:val="00470752"/>
    <w:rsid w:val="004710A8"/>
    <w:rsid w:val="00471E76"/>
    <w:rsid w:val="004727BD"/>
    <w:rsid w:val="00472AEC"/>
    <w:rsid w:val="00472D73"/>
    <w:rsid w:val="00472E6C"/>
    <w:rsid w:val="00473726"/>
    <w:rsid w:val="004738B2"/>
    <w:rsid w:val="004738CD"/>
    <w:rsid w:val="00473FBE"/>
    <w:rsid w:val="0047409C"/>
    <w:rsid w:val="004743A6"/>
    <w:rsid w:val="004746F0"/>
    <w:rsid w:val="0047473B"/>
    <w:rsid w:val="00474A9B"/>
    <w:rsid w:val="00474EBA"/>
    <w:rsid w:val="0047520D"/>
    <w:rsid w:val="0047562E"/>
    <w:rsid w:val="004764A4"/>
    <w:rsid w:val="00476F42"/>
    <w:rsid w:val="004770F0"/>
    <w:rsid w:val="00477FE4"/>
    <w:rsid w:val="00480081"/>
    <w:rsid w:val="00480112"/>
    <w:rsid w:val="0048082C"/>
    <w:rsid w:val="00480B53"/>
    <w:rsid w:val="00480EB2"/>
    <w:rsid w:val="004815ED"/>
    <w:rsid w:val="00481FBD"/>
    <w:rsid w:val="004828F9"/>
    <w:rsid w:val="00482975"/>
    <w:rsid w:val="004829F3"/>
    <w:rsid w:val="004832D9"/>
    <w:rsid w:val="00483432"/>
    <w:rsid w:val="004836BD"/>
    <w:rsid w:val="00483B1E"/>
    <w:rsid w:val="00483B42"/>
    <w:rsid w:val="00483BC7"/>
    <w:rsid w:val="004848F0"/>
    <w:rsid w:val="00484AF4"/>
    <w:rsid w:val="004853F9"/>
    <w:rsid w:val="004855A1"/>
    <w:rsid w:val="00485BDF"/>
    <w:rsid w:val="00486729"/>
    <w:rsid w:val="004867FF"/>
    <w:rsid w:val="00486AC0"/>
    <w:rsid w:val="004870E5"/>
    <w:rsid w:val="00487904"/>
    <w:rsid w:val="00487919"/>
    <w:rsid w:val="00487A1F"/>
    <w:rsid w:val="00487DD2"/>
    <w:rsid w:val="004900F4"/>
    <w:rsid w:val="004903D6"/>
    <w:rsid w:val="00490A34"/>
    <w:rsid w:val="00490D22"/>
    <w:rsid w:val="00490DB4"/>
    <w:rsid w:val="004911D6"/>
    <w:rsid w:val="004922CA"/>
    <w:rsid w:val="0049251D"/>
    <w:rsid w:val="004933FF"/>
    <w:rsid w:val="0049399A"/>
    <w:rsid w:val="00493A74"/>
    <w:rsid w:val="00493BFE"/>
    <w:rsid w:val="004942E1"/>
    <w:rsid w:val="00494448"/>
    <w:rsid w:val="00494471"/>
    <w:rsid w:val="00497093"/>
    <w:rsid w:val="004974BD"/>
    <w:rsid w:val="004975A5"/>
    <w:rsid w:val="00497626"/>
    <w:rsid w:val="00497D51"/>
    <w:rsid w:val="00497FB1"/>
    <w:rsid w:val="004A01FF"/>
    <w:rsid w:val="004A0771"/>
    <w:rsid w:val="004A0A8E"/>
    <w:rsid w:val="004A0CED"/>
    <w:rsid w:val="004A0EFE"/>
    <w:rsid w:val="004A1385"/>
    <w:rsid w:val="004A149B"/>
    <w:rsid w:val="004A14E9"/>
    <w:rsid w:val="004A18DD"/>
    <w:rsid w:val="004A1BC1"/>
    <w:rsid w:val="004A1E99"/>
    <w:rsid w:val="004A2283"/>
    <w:rsid w:val="004A23E3"/>
    <w:rsid w:val="004A312F"/>
    <w:rsid w:val="004A38B4"/>
    <w:rsid w:val="004A41F9"/>
    <w:rsid w:val="004A44CA"/>
    <w:rsid w:val="004A4E43"/>
    <w:rsid w:val="004A57C1"/>
    <w:rsid w:val="004A585B"/>
    <w:rsid w:val="004A6257"/>
    <w:rsid w:val="004A6F2C"/>
    <w:rsid w:val="004A7018"/>
    <w:rsid w:val="004A7097"/>
    <w:rsid w:val="004A74EE"/>
    <w:rsid w:val="004B0259"/>
    <w:rsid w:val="004B09CA"/>
    <w:rsid w:val="004B0ABB"/>
    <w:rsid w:val="004B0E12"/>
    <w:rsid w:val="004B1170"/>
    <w:rsid w:val="004B1525"/>
    <w:rsid w:val="004B19E3"/>
    <w:rsid w:val="004B1BBC"/>
    <w:rsid w:val="004B2384"/>
    <w:rsid w:val="004B24E2"/>
    <w:rsid w:val="004B2964"/>
    <w:rsid w:val="004B3231"/>
    <w:rsid w:val="004B34BB"/>
    <w:rsid w:val="004B4D7D"/>
    <w:rsid w:val="004B4EE0"/>
    <w:rsid w:val="004B5052"/>
    <w:rsid w:val="004B511C"/>
    <w:rsid w:val="004B5D80"/>
    <w:rsid w:val="004B5F77"/>
    <w:rsid w:val="004B5F9F"/>
    <w:rsid w:val="004B6466"/>
    <w:rsid w:val="004B6C31"/>
    <w:rsid w:val="004B72E3"/>
    <w:rsid w:val="004B762E"/>
    <w:rsid w:val="004B79D4"/>
    <w:rsid w:val="004C01C5"/>
    <w:rsid w:val="004C08B9"/>
    <w:rsid w:val="004C1168"/>
    <w:rsid w:val="004C2154"/>
    <w:rsid w:val="004C2687"/>
    <w:rsid w:val="004C2C0F"/>
    <w:rsid w:val="004C3548"/>
    <w:rsid w:val="004C359F"/>
    <w:rsid w:val="004C4171"/>
    <w:rsid w:val="004C4558"/>
    <w:rsid w:val="004C46D4"/>
    <w:rsid w:val="004C4D30"/>
    <w:rsid w:val="004C51B1"/>
    <w:rsid w:val="004C54EB"/>
    <w:rsid w:val="004C6C56"/>
    <w:rsid w:val="004C70B4"/>
    <w:rsid w:val="004C721D"/>
    <w:rsid w:val="004C7276"/>
    <w:rsid w:val="004C75E9"/>
    <w:rsid w:val="004C771C"/>
    <w:rsid w:val="004C7F6B"/>
    <w:rsid w:val="004C7FAA"/>
    <w:rsid w:val="004D0358"/>
    <w:rsid w:val="004D0A35"/>
    <w:rsid w:val="004D0B78"/>
    <w:rsid w:val="004D18EF"/>
    <w:rsid w:val="004D1A17"/>
    <w:rsid w:val="004D1B87"/>
    <w:rsid w:val="004D2C05"/>
    <w:rsid w:val="004D3405"/>
    <w:rsid w:val="004D37D1"/>
    <w:rsid w:val="004D3A72"/>
    <w:rsid w:val="004D3C20"/>
    <w:rsid w:val="004D40DD"/>
    <w:rsid w:val="004D47F6"/>
    <w:rsid w:val="004D4979"/>
    <w:rsid w:val="004D50FB"/>
    <w:rsid w:val="004D54D5"/>
    <w:rsid w:val="004D5619"/>
    <w:rsid w:val="004D56A0"/>
    <w:rsid w:val="004D5904"/>
    <w:rsid w:val="004D5BC0"/>
    <w:rsid w:val="004D66F7"/>
    <w:rsid w:val="004D6B41"/>
    <w:rsid w:val="004D6B6D"/>
    <w:rsid w:val="004D6E05"/>
    <w:rsid w:val="004D7105"/>
    <w:rsid w:val="004D7ABC"/>
    <w:rsid w:val="004E021E"/>
    <w:rsid w:val="004E06FC"/>
    <w:rsid w:val="004E1153"/>
    <w:rsid w:val="004E1390"/>
    <w:rsid w:val="004E377B"/>
    <w:rsid w:val="004E3F0F"/>
    <w:rsid w:val="004E4188"/>
    <w:rsid w:val="004E4431"/>
    <w:rsid w:val="004E4715"/>
    <w:rsid w:val="004E4807"/>
    <w:rsid w:val="004E48E1"/>
    <w:rsid w:val="004E49F9"/>
    <w:rsid w:val="004E54F7"/>
    <w:rsid w:val="004E5867"/>
    <w:rsid w:val="004E5D9D"/>
    <w:rsid w:val="004E5FAB"/>
    <w:rsid w:val="004E61DD"/>
    <w:rsid w:val="004E6284"/>
    <w:rsid w:val="004E66EE"/>
    <w:rsid w:val="004E67F1"/>
    <w:rsid w:val="004E70B6"/>
    <w:rsid w:val="004E7235"/>
    <w:rsid w:val="004E72EE"/>
    <w:rsid w:val="004F0F0B"/>
    <w:rsid w:val="004F2B37"/>
    <w:rsid w:val="004F2C7E"/>
    <w:rsid w:val="004F3A1D"/>
    <w:rsid w:val="004F4301"/>
    <w:rsid w:val="004F4582"/>
    <w:rsid w:val="004F4847"/>
    <w:rsid w:val="004F4A99"/>
    <w:rsid w:val="004F4D20"/>
    <w:rsid w:val="004F4FA7"/>
    <w:rsid w:val="004F5215"/>
    <w:rsid w:val="004F6846"/>
    <w:rsid w:val="004F6E58"/>
    <w:rsid w:val="004F6F27"/>
    <w:rsid w:val="004F7041"/>
    <w:rsid w:val="004F749B"/>
    <w:rsid w:val="004F7BF1"/>
    <w:rsid w:val="00500A2F"/>
    <w:rsid w:val="00500F89"/>
    <w:rsid w:val="0050166D"/>
    <w:rsid w:val="005017BD"/>
    <w:rsid w:val="00501957"/>
    <w:rsid w:val="00501CC9"/>
    <w:rsid w:val="00501E19"/>
    <w:rsid w:val="00501E97"/>
    <w:rsid w:val="0050227F"/>
    <w:rsid w:val="0050258E"/>
    <w:rsid w:val="005025DA"/>
    <w:rsid w:val="00502631"/>
    <w:rsid w:val="005028E3"/>
    <w:rsid w:val="00502ACD"/>
    <w:rsid w:val="00503177"/>
    <w:rsid w:val="00503B45"/>
    <w:rsid w:val="00504047"/>
    <w:rsid w:val="0050408C"/>
    <w:rsid w:val="005040D8"/>
    <w:rsid w:val="005041CD"/>
    <w:rsid w:val="005045F4"/>
    <w:rsid w:val="005050C9"/>
    <w:rsid w:val="00505478"/>
    <w:rsid w:val="0050585D"/>
    <w:rsid w:val="00505975"/>
    <w:rsid w:val="00505AC9"/>
    <w:rsid w:val="00505E2B"/>
    <w:rsid w:val="00506056"/>
    <w:rsid w:val="005062E2"/>
    <w:rsid w:val="005069DC"/>
    <w:rsid w:val="005074A5"/>
    <w:rsid w:val="00507800"/>
    <w:rsid w:val="005104F7"/>
    <w:rsid w:val="0051068B"/>
    <w:rsid w:val="0051076E"/>
    <w:rsid w:val="00510932"/>
    <w:rsid w:val="00510B4A"/>
    <w:rsid w:val="00510D7B"/>
    <w:rsid w:val="00511912"/>
    <w:rsid w:val="005119D9"/>
    <w:rsid w:val="00511B15"/>
    <w:rsid w:val="00512545"/>
    <w:rsid w:val="00512EAB"/>
    <w:rsid w:val="0051300D"/>
    <w:rsid w:val="00513181"/>
    <w:rsid w:val="005131FA"/>
    <w:rsid w:val="00514011"/>
    <w:rsid w:val="00514648"/>
    <w:rsid w:val="00514992"/>
    <w:rsid w:val="00514F05"/>
    <w:rsid w:val="00514FE8"/>
    <w:rsid w:val="005150DD"/>
    <w:rsid w:val="00515415"/>
    <w:rsid w:val="00515A37"/>
    <w:rsid w:val="005160A9"/>
    <w:rsid w:val="00516223"/>
    <w:rsid w:val="0051626D"/>
    <w:rsid w:val="0051637A"/>
    <w:rsid w:val="0051658F"/>
    <w:rsid w:val="005168E1"/>
    <w:rsid w:val="0051738F"/>
    <w:rsid w:val="00517A2F"/>
    <w:rsid w:val="00517A40"/>
    <w:rsid w:val="00517F24"/>
    <w:rsid w:val="00520A95"/>
    <w:rsid w:val="00520FBA"/>
    <w:rsid w:val="005216B0"/>
    <w:rsid w:val="005216B8"/>
    <w:rsid w:val="00521F3E"/>
    <w:rsid w:val="005221E2"/>
    <w:rsid w:val="005230C8"/>
    <w:rsid w:val="00523110"/>
    <w:rsid w:val="00523549"/>
    <w:rsid w:val="005239DF"/>
    <w:rsid w:val="0052403B"/>
    <w:rsid w:val="005246E3"/>
    <w:rsid w:val="0052509D"/>
    <w:rsid w:val="005254B7"/>
    <w:rsid w:val="00525960"/>
    <w:rsid w:val="00525BC1"/>
    <w:rsid w:val="00525D6E"/>
    <w:rsid w:val="00525F59"/>
    <w:rsid w:val="005260C7"/>
    <w:rsid w:val="00526270"/>
    <w:rsid w:val="0052652E"/>
    <w:rsid w:val="0052665E"/>
    <w:rsid w:val="00527039"/>
    <w:rsid w:val="00527081"/>
    <w:rsid w:val="0052718C"/>
    <w:rsid w:val="00527350"/>
    <w:rsid w:val="00527C9D"/>
    <w:rsid w:val="00530289"/>
    <w:rsid w:val="005309FB"/>
    <w:rsid w:val="00530AC5"/>
    <w:rsid w:val="00531078"/>
    <w:rsid w:val="00531751"/>
    <w:rsid w:val="00531B73"/>
    <w:rsid w:val="005320F8"/>
    <w:rsid w:val="00532D14"/>
    <w:rsid w:val="00532F88"/>
    <w:rsid w:val="00533826"/>
    <w:rsid w:val="00533CC6"/>
    <w:rsid w:val="00534DD6"/>
    <w:rsid w:val="005357C1"/>
    <w:rsid w:val="00535E9E"/>
    <w:rsid w:val="0053605B"/>
    <w:rsid w:val="00536525"/>
    <w:rsid w:val="00536CDC"/>
    <w:rsid w:val="005374DD"/>
    <w:rsid w:val="0054023D"/>
    <w:rsid w:val="00540650"/>
    <w:rsid w:val="00540A65"/>
    <w:rsid w:val="00541219"/>
    <w:rsid w:val="00541F5C"/>
    <w:rsid w:val="0054208E"/>
    <w:rsid w:val="00542D12"/>
    <w:rsid w:val="00543093"/>
    <w:rsid w:val="005432D8"/>
    <w:rsid w:val="00543415"/>
    <w:rsid w:val="00543917"/>
    <w:rsid w:val="00544FFA"/>
    <w:rsid w:val="00545025"/>
    <w:rsid w:val="00545550"/>
    <w:rsid w:val="00546019"/>
    <w:rsid w:val="00546048"/>
    <w:rsid w:val="00546365"/>
    <w:rsid w:val="00546DC7"/>
    <w:rsid w:val="00546FB0"/>
    <w:rsid w:val="005472B2"/>
    <w:rsid w:val="0054773E"/>
    <w:rsid w:val="005501DB"/>
    <w:rsid w:val="00550DCA"/>
    <w:rsid w:val="005510D7"/>
    <w:rsid w:val="005516DD"/>
    <w:rsid w:val="00551C03"/>
    <w:rsid w:val="00551C21"/>
    <w:rsid w:val="00551FAF"/>
    <w:rsid w:val="00552255"/>
    <w:rsid w:val="00552E08"/>
    <w:rsid w:val="005530F8"/>
    <w:rsid w:val="005539AE"/>
    <w:rsid w:val="0055455A"/>
    <w:rsid w:val="00554ABA"/>
    <w:rsid w:val="00555A0A"/>
    <w:rsid w:val="005560DB"/>
    <w:rsid w:val="00556A7F"/>
    <w:rsid w:val="00556F06"/>
    <w:rsid w:val="00557BB6"/>
    <w:rsid w:val="005605C7"/>
    <w:rsid w:val="0056067C"/>
    <w:rsid w:val="005607D4"/>
    <w:rsid w:val="0056262C"/>
    <w:rsid w:val="0056286D"/>
    <w:rsid w:val="0056360A"/>
    <w:rsid w:val="00563A31"/>
    <w:rsid w:val="005640F5"/>
    <w:rsid w:val="00564472"/>
    <w:rsid w:val="00564756"/>
    <w:rsid w:val="0056494F"/>
    <w:rsid w:val="00564983"/>
    <w:rsid w:val="00564AA5"/>
    <w:rsid w:val="0056503D"/>
    <w:rsid w:val="00565745"/>
    <w:rsid w:val="00565BA1"/>
    <w:rsid w:val="00566738"/>
    <w:rsid w:val="0056695E"/>
    <w:rsid w:val="00566CC4"/>
    <w:rsid w:val="00566CE7"/>
    <w:rsid w:val="00566D47"/>
    <w:rsid w:val="005673CD"/>
    <w:rsid w:val="00567987"/>
    <w:rsid w:val="00567F23"/>
    <w:rsid w:val="005704B8"/>
    <w:rsid w:val="00571150"/>
    <w:rsid w:val="005713F4"/>
    <w:rsid w:val="005722F9"/>
    <w:rsid w:val="0057233A"/>
    <w:rsid w:val="00572B74"/>
    <w:rsid w:val="00572D3B"/>
    <w:rsid w:val="0057306B"/>
    <w:rsid w:val="005731E2"/>
    <w:rsid w:val="0057385F"/>
    <w:rsid w:val="00573F7C"/>
    <w:rsid w:val="005746B0"/>
    <w:rsid w:val="00574A8B"/>
    <w:rsid w:val="00574B2B"/>
    <w:rsid w:val="0057544A"/>
    <w:rsid w:val="0057588C"/>
    <w:rsid w:val="00575C6C"/>
    <w:rsid w:val="00576863"/>
    <w:rsid w:val="00576BB8"/>
    <w:rsid w:val="005772B4"/>
    <w:rsid w:val="00577636"/>
    <w:rsid w:val="00577C15"/>
    <w:rsid w:val="00577C78"/>
    <w:rsid w:val="005809E7"/>
    <w:rsid w:val="00580FE3"/>
    <w:rsid w:val="00583344"/>
    <w:rsid w:val="005833AB"/>
    <w:rsid w:val="005839C0"/>
    <w:rsid w:val="00584641"/>
    <w:rsid w:val="005848F0"/>
    <w:rsid w:val="0058529D"/>
    <w:rsid w:val="00585C35"/>
    <w:rsid w:val="00586464"/>
    <w:rsid w:val="00586982"/>
    <w:rsid w:val="00586E47"/>
    <w:rsid w:val="00586ED3"/>
    <w:rsid w:val="00586F31"/>
    <w:rsid w:val="00587C8B"/>
    <w:rsid w:val="005903AF"/>
    <w:rsid w:val="00590588"/>
    <w:rsid w:val="005911F4"/>
    <w:rsid w:val="0059124F"/>
    <w:rsid w:val="00591253"/>
    <w:rsid w:val="00591544"/>
    <w:rsid w:val="00591626"/>
    <w:rsid w:val="00591968"/>
    <w:rsid w:val="00591B88"/>
    <w:rsid w:val="00593711"/>
    <w:rsid w:val="00593A30"/>
    <w:rsid w:val="0059437F"/>
    <w:rsid w:val="0059516A"/>
    <w:rsid w:val="00595ED4"/>
    <w:rsid w:val="005966EA"/>
    <w:rsid w:val="00596A19"/>
    <w:rsid w:val="00596D75"/>
    <w:rsid w:val="00597F97"/>
    <w:rsid w:val="005A047A"/>
    <w:rsid w:val="005A0AB5"/>
    <w:rsid w:val="005A0EEB"/>
    <w:rsid w:val="005A1784"/>
    <w:rsid w:val="005A1E5D"/>
    <w:rsid w:val="005A1FDF"/>
    <w:rsid w:val="005A2500"/>
    <w:rsid w:val="005A374D"/>
    <w:rsid w:val="005A3DF2"/>
    <w:rsid w:val="005A44EB"/>
    <w:rsid w:val="005A49CA"/>
    <w:rsid w:val="005A49F1"/>
    <w:rsid w:val="005A4B6D"/>
    <w:rsid w:val="005A4E1F"/>
    <w:rsid w:val="005A5116"/>
    <w:rsid w:val="005A5855"/>
    <w:rsid w:val="005A58D8"/>
    <w:rsid w:val="005A5C3E"/>
    <w:rsid w:val="005A64D6"/>
    <w:rsid w:val="005A6648"/>
    <w:rsid w:val="005A68F4"/>
    <w:rsid w:val="005A6CA9"/>
    <w:rsid w:val="005A7B78"/>
    <w:rsid w:val="005A7F70"/>
    <w:rsid w:val="005B0556"/>
    <w:rsid w:val="005B12F8"/>
    <w:rsid w:val="005B1502"/>
    <w:rsid w:val="005B1E70"/>
    <w:rsid w:val="005B1E90"/>
    <w:rsid w:val="005B21A5"/>
    <w:rsid w:val="005B289A"/>
    <w:rsid w:val="005B3509"/>
    <w:rsid w:val="005B3D99"/>
    <w:rsid w:val="005B46FF"/>
    <w:rsid w:val="005B48F8"/>
    <w:rsid w:val="005B4F2E"/>
    <w:rsid w:val="005B54F7"/>
    <w:rsid w:val="005B5710"/>
    <w:rsid w:val="005B616C"/>
    <w:rsid w:val="005B62C5"/>
    <w:rsid w:val="005B667D"/>
    <w:rsid w:val="005B69C9"/>
    <w:rsid w:val="005B6C8B"/>
    <w:rsid w:val="005B6ECA"/>
    <w:rsid w:val="005B714A"/>
    <w:rsid w:val="005B7335"/>
    <w:rsid w:val="005B7349"/>
    <w:rsid w:val="005B74EE"/>
    <w:rsid w:val="005B7AED"/>
    <w:rsid w:val="005B7BCA"/>
    <w:rsid w:val="005B7EDC"/>
    <w:rsid w:val="005C0B5E"/>
    <w:rsid w:val="005C1001"/>
    <w:rsid w:val="005C101A"/>
    <w:rsid w:val="005C1588"/>
    <w:rsid w:val="005C195B"/>
    <w:rsid w:val="005C1B6A"/>
    <w:rsid w:val="005C1E0A"/>
    <w:rsid w:val="005C1E1C"/>
    <w:rsid w:val="005C2D71"/>
    <w:rsid w:val="005C2E11"/>
    <w:rsid w:val="005C3104"/>
    <w:rsid w:val="005C3A19"/>
    <w:rsid w:val="005C3FCC"/>
    <w:rsid w:val="005C441E"/>
    <w:rsid w:val="005C4919"/>
    <w:rsid w:val="005C4F61"/>
    <w:rsid w:val="005C54E9"/>
    <w:rsid w:val="005C5A95"/>
    <w:rsid w:val="005C5D23"/>
    <w:rsid w:val="005C5FB7"/>
    <w:rsid w:val="005C6184"/>
    <w:rsid w:val="005C6CE6"/>
    <w:rsid w:val="005C6FB9"/>
    <w:rsid w:val="005C78B8"/>
    <w:rsid w:val="005C7EBE"/>
    <w:rsid w:val="005D0044"/>
    <w:rsid w:val="005D038F"/>
    <w:rsid w:val="005D0465"/>
    <w:rsid w:val="005D081E"/>
    <w:rsid w:val="005D0F33"/>
    <w:rsid w:val="005D18BC"/>
    <w:rsid w:val="005D192B"/>
    <w:rsid w:val="005D1982"/>
    <w:rsid w:val="005D1A07"/>
    <w:rsid w:val="005D2320"/>
    <w:rsid w:val="005D235B"/>
    <w:rsid w:val="005D26F8"/>
    <w:rsid w:val="005D29E2"/>
    <w:rsid w:val="005D3337"/>
    <w:rsid w:val="005D3754"/>
    <w:rsid w:val="005D389A"/>
    <w:rsid w:val="005D3EBF"/>
    <w:rsid w:val="005D3F1C"/>
    <w:rsid w:val="005D4696"/>
    <w:rsid w:val="005D46E2"/>
    <w:rsid w:val="005D5E9D"/>
    <w:rsid w:val="005D6651"/>
    <w:rsid w:val="005D74EE"/>
    <w:rsid w:val="005D760D"/>
    <w:rsid w:val="005D7DF0"/>
    <w:rsid w:val="005E0653"/>
    <w:rsid w:val="005E0DFF"/>
    <w:rsid w:val="005E172E"/>
    <w:rsid w:val="005E1BD6"/>
    <w:rsid w:val="005E2B5C"/>
    <w:rsid w:val="005E2DAA"/>
    <w:rsid w:val="005E324A"/>
    <w:rsid w:val="005E3CB7"/>
    <w:rsid w:val="005E3D74"/>
    <w:rsid w:val="005E4232"/>
    <w:rsid w:val="005E46C3"/>
    <w:rsid w:val="005E47FB"/>
    <w:rsid w:val="005E5DC9"/>
    <w:rsid w:val="005E5F14"/>
    <w:rsid w:val="005E6182"/>
    <w:rsid w:val="005E6C37"/>
    <w:rsid w:val="005E6EFD"/>
    <w:rsid w:val="005E7072"/>
    <w:rsid w:val="005E7A05"/>
    <w:rsid w:val="005E7B80"/>
    <w:rsid w:val="005F012F"/>
    <w:rsid w:val="005F1430"/>
    <w:rsid w:val="005F1B0E"/>
    <w:rsid w:val="005F20A3"/>
    <w:rsid w:val="005F2280"/>
    <w:rsid w:val="005F25D4"/>
    <w:rsid w:val="005F31E1"/>
    <w:rsid w:val="005F3D97"/>
    <w:rsid w:val="005F4392"/>
    <w:rsid w:val="005F47D8"/>
    <w:rsid w:val="005F49C1"/>
    <w:rsid w:val="005F4FF3"/>
    <w:rsid w:val="005F51FB"/>
    <w:rsid w:val="005F58C0"/>
    <w:rsid w:val="005F5B1D"/>
    <w:rsid w:val="005F5CBD"/>
    <w:rsid w:val="005F5E47"/>
    <w:rsid w:val="005F6766"/>
    <w:rsid w:val="005F731B"/>
    <w:rsid w:val="005F79A9"/>
    <w:rsid w:val="005F7AAC"/>
    <w:rsid w:val="005F7E2D"/>
    <w:rsid w:val="006012CB"/>
    <w:rsid w:val="00601987"/>
    <w:rsid w:val="00602014"/>
    <w:rsid w:val="00602E42"/>
    <w:rsid w:val="00602EEE"/>
    <w:rsid w:val="00603F8F"/>
    <w:rsid w:val="00604153"/>
    <w:rsid w:val="006041DA"/>
    <w:rsid w:val="006046C0"/>
    <w:rsid w:val="0060512F"/>
    <w:rsid w:val="00605226"/>
    <w:rsid w:val="00605627"/>
    <w:rsid w:val="0060599B"/>
    <w:rsid w:val="006066B0"/>
    <w:rsid w:val="0060695F"/>
    <w:rsid w:val="00607237"/>
    <w:rsid w:val="00607A10"/>
    <w:rsid w:val="00611CC5"/>
    <w:rsid w:val="00612383"/>
    <w:rsid w:val="0061300C"/>
    <w:rsid w:val="00613043"/>
    <w:rsid w:val="0061425E"/>
    <w:rsid w:val="00614329"/>
    <w:rsid w:val="00614E44"/>
    <w:rsid w:val="00615A9F"/>
    <w:rsid w:val="00616F49"/>
    <w:rsid w:val="00616FB7"/>
    <w:rsid w:val="00617C51"/>
    <w:rsid w:val="0062107C"/>
    <w:rsid w:val="006213AF"/>
    <w:rsid w:val="00621A54"/>
    <w:rsid w:val="00621B58"/>
    <w:rsid w:val="00621E62"/>
    <w:rsid w:val="00622A97"/>
    <w:rsid w:val="00622D4B"/>
    <w:rsid w:val="00622E48"/>
    <w:rsid w:val="00622FF2"/>
    <w:rsid w:val="00623009"/>
    <w:rsid w:val="0062408C"/>
    <w:rsid w:val="00624F62"/>
    <w:rsid w:val="006256DC"/>
    <w:rsid w:val="00625731"/>
    <w:rsid w:val="00625AFF"/>
    <w:rsid w:val="00626298"/>
    <w:rsid w:val="006263E6"/>
    <w:rsid w:val="00626D5E"/>
    <w:rsid w:val="0063030B"/>
    <w:rsid w:val="006314A7"/>
    <w:rsid w:val="006316C2"/>
    <w:rsid w:val="00631E6F"/>
    <w:rsid w:val="00632059"/>
    <w:rsid w:val="00632472"/>
    <w:rsid w:val="0063299F"/>
    <w:rsid w:val="00633C68"/>
    <w:rsid w:val="00633FE6"/>
    <w:rsid w:val="00634383"/>
    <w:rsid w:val="006345C3"/>
    <w:rsid w:val="00634ED1"/>
    <w:rsid w:val="00635287"/>
    <w:rsid w:val="006353B0"/>
    <w:rsid w:val="00635659"/>
    <w:rsid w:val="00635662"/>
    <w:rsid w:val="00635958"/>
    <w:rsid w:val="00635EF0"/>
    <w:rsid w:val="0063684E"/>
    <w:rsid w:val="00636E52"/>
    <w:rsid w:val="006373BD"/>
    <w:rsid w:val="00637422"/>
    <w:rsid w:val="00637996"/>
    <w:rsid w:val="00637F40"/>
    <w:rsid w:val="0064003E"/>
    <w:rsid w:val="00640754"/>
    <w:rsid w:val="00640CEE"/>
    <w:rsid w:val="00641686"/>
    <w:rsid w:val="006416E9"/>
    <w:rsid w:val="00641F20"/>
    <w:rsid w:val="00642236"/>
    <w:rsid w:val="00643115"/>
    <w:rsid w:val="006432EA"/>
    <w:rsid w:val="00644B89"/>
    <w:rsid w:val="00644D7F"/>
    <w:rsid w:val="00645275"/>
    <w:rsid w:val="00645312"/>
    <w:rsid w:val="006453CF"/>
    <w:rsid w:val="00645BB1"/>
    <w:rsid w:val="00645D0B"/>
    <w:rsid w:val="0064657C"/>
    <w:rsid w:val="006465E9"/>
    <w:rsid w:val="00646634"/>
    <w:rsid w:val="00647372"/>
    <w:rsid w:val="00647963"/>
    <w:rsid w:val="0065016D"/>
    <w:rsid w:val="006503F4"/>
    <w:rsid w:val="0065087A"/>
    <w:rsid w:val="00650B4B"/>
    <w:rsid w:val="00650FFF"/>
    <w:rsid w:val="0065131B"/>
    <w:rsid w:val="00652392"/>
    <w:rsid w:val="006525AA"/>
    <w:rsid w:val="006526E4"/>
    <w:rsid w:val="006532A4"/>
    <w:rsid w:val="0065350D"/>
    <w:rsid w:val="006537E2"/>
    <w:rsid w:val="006542C9"/>
    <w:rsid w:val="006547E6"/>
    <w:rsid w:val="00654B03"/>
    <w:rsid w:val="00654C2F"/>
    <w:rsid w:val="00655329"/>
    <w:rsid w:val="00655518"/>
    <w:rsid w:val="00655771"/>
    <w:rsid w:val="006557FC"/>
    <w:rsid w:val="00655889"/>
    <w:rsid w:val="0065604E"/>
    <w:rsid w:val="00656198"/>
    <w:rsid w:val="006573B8"/>
    <w:rsid w:val="0065740F"/>
    <w:rsid w:val="00657425"/>
    <w:rsid w:val="00657447"/>
    <w:rsid w:val="00657BBF"/>
    <w:rsid w:val="00657BC4"/>
    <w:rsid w:val="00657C6B"/>
    <w:rsid w:val="006609A6"/>
    <w:rsid w:val="006609CA"/>
    <w:rsid w:val="00660E8D"/>
    <w:rsid w:val="0066198F"/>
    <w:rsid w:val="00661B7D"/>
    <w:rsid w:val="00661B8B"/>
    <w:rsid w:val="00662251"/>
    <w:rsid w:val="0066263E"/>
    <w:rsid w:val="00662AC8"/>
    <w:rsid w:val="00662E52"/>
    <w:rsid w:val="00663C91"/>
    <w:rsid w:val="006643B0"/>
    <w:rsid w:val="00664CA8"/>
    <w:rsid w:val="00665DED"/>
    <w:rsid w:val="00665FF7"/>
    <w:rsid w:val="00666840"/>
    <w:rsid w:val="00666F79"/>
    <w:rsid w:val="00667003"/>
    <w:rsid w:val="00667B2B"/>
    <w:rsid w:val="00670ABB"/>
    <w:rsid w:val="00670DE0"/>
    <w:rsid w:val="006718FE"/>
    <w:rsid w:val="006723CC"/>
    <w:rsid w:val="00672983"/>
    <w:rsid w:val="00672A82"/>
    <w:rsid w:val="00672C43"/>
    <w:rsid w:val="00672E53"/>
    <w:rsid w:val="006731DB"/>
    <w:rsid w:val="0067344B"/>
    <w:rsid w:val="00673B92"/>
    <w:rsid w:val="00674116"/>
    <w:rsid w:val="006748E3"/>
    <w:rsid w:val="00674A16"/>
    <w:rsid w:val="00675884"/>
    <w:rsid w:val="00675982"/>
    <w:rsid w:val="0067599E"/>
    <w:rsid w:val="00676659"/>
    <w:rsid w:val="0067676B"/>
    <w:rsid w:val="00676DBD"/>
    <w:rsid w:val="00676DE1"/>
    <w:rsid w:val="00677BEB"/>
    <w:rsid w:val="006802A3"/>
    <w:rsid w:val="006804E2"/>
    <w:rsid w:val="00681530"/>
    <w:rsid w:val="00681827"/>
    <w:rsid w:val="00682C64"/>
    <w:rsid w:val="00682C8E"/>
    <w:rsid w:val="006831AB"/>
    <w:rsid w:val="00683558"/>
    <w:rsid w:val="00683DF9"/>
    <w:rsid w:val="00683E87"/>
    <w:rsid w:val="0068585F"/>
    <w:rsid w:val="0068596C"/>
    <w:rsid w:val="00685A47"/>
    <w:rsid w:val="00685B9E"/>
    <w:rsid w:val="006862C0"/>
    <w:rsid w:val="006870AA"/>
    <w:rsid w:val="0068725D"/>
    <w:rsid w:val="00687CEA"/>
    <w:rsid w:val="00687D6D"/>
    <w:rsid w:val="00690604"/>
    <w:rsid w:val="0069151A"/>
    <w:rsid w:val="006917F6"/>
    <w:rsid w:val="00691F32"/>
    <w:rsid w:val="00692113"/>
    <w:rsid w:val="0069261F"/>
    <w:rsid w:val="006930B4"/>
    <w:rsid w:val="006934A8"/>
    <w:rsid w:val="00693805"/>
    <w:rsid w:val="006939DE"/>
    <w:rsid w:val="00693BE0"/>
    <w:rsid w:val="006943C5"/>
    <w:rsid w:val="00694DD9"/>
    <w:rsid w:val="00694ED2"/>
    <w:rsid w:val="00694FC9"/>
    <w:rsid w:val="00695124"/>
    <w:rsid w:val="006957AD"/>
    <w:rsid w:val="00695B3A"/>
    <w:rsid w:val="00695B86"/>
    <w:rsid w:val="006964A3"/>
    <w:rsid w:val="00696699"/>
    <w:rsid w:val="006969A1"/>
    <w:rsid w:val="0069704F"/>
    <w:rsid w:val="006A0546"/>
    <w:rsid w:val="006A09E6"/>
    <w:rsid w:val="006A1056"/>
    <w:rsid w:val="006A13F6"/>
    <w:rsid w:val="006A184C"/>
    <w:rsid w:val="006A29BB"/>
    <w:rsid w:val="006A29CF"/>
    <w:rsid w:val="006A2CB6"/>
    <w:rsid w:val="006A3087"/>
    <w:rsid w:val="006A334A"/>
    <w:rsid w:val="006A574C"/>
    <w:rsid w:val="006A580D"/>
    <w:rsid w:val="006A5FB3"/>
    <w:rsid w:val="006A630B"/>
    <w:rsid w:val="006A6B15"/>
    <w:rsid w:val="006A6D4A"/>
    <w:rsid w:val="006A70A0"/>
    <w:rsid w:val="006A716E"/>
    <w:rsid w:val="006A732A"/>
    <w:rsid w:val="006A75C3"/>
    <w:rsid w:val="006A764E"/>
    <w:rsid w:val="006A7806"/>
    <w:rsid w:val="006B113A"/>
    <w:rsid w:val="006B1AE0"/>
    <w:rsid w:val="006B1CE4"/>
    <w:rsid w:val="006B21E5"/>
    <w:rsid w:val="006B221C"/>
    <w:rsid w:val="006B2317"/>
    <w:rsid w:val="006B2BBB"/>
    <w:rsid w:val="006B30CE"/>
    <w:rsid w:val="006B5849"/>
    <w:rsid w:val="006B5E57"/>
    <w:rsid w:val="006B60AA"/>
    <w:rsid w:val="006B6113"/>
    <w:rsid w:val="006B624F"/>
    <w:rsid w:val="006B6477"/>
    <w:rsid w:val="006B6571"/>
    <w:rsid w:val="006B68D3"/>
    <w:rsid w:val="006B6AFA"/>
    <w:rsid w:val="006B7525"/>
    <w:rsid w:val="006B7F1C"/>
    <w:rsid w:val="006B7F43"/>
    <w:rsid w:val="006C05C5"/>
    <w:rsid w:val="006C0696"/>
    <w:rsid w:val="006C0DF3"/>
    <w:rsid w:val="006C0FE5"/>
    <w:rsid w:val="006C130E"/>
    <w:rsid w:val="006C182A"/>
    <w:rsid w:val="006C2446"/>
    <w:rsid w:val="006C2451"/>
    <w:rsid w:val="006C2567"/>
    <w:rsid w:val="006C2691"/>
    <w:rsid w:val="006C287D"/>
    <w:rsid w:val="006C30A9"/>
    <w:rsid w:val="006C30F8"/>
    <w:rsid w:val="006C3298"/>
    <w:rsid w:val="006C35FB"/>
    <w:rsid w:val="006C3D7B"/>
    <w:rsid w:val="006C471E"/>
    <w:rsid w:val="006C48BF"/>
    <w:rsid w:val="006C516D"/>
    <w:rsid w:val="006C5BC4"/>
    <w:rsid w:val="006C5F29"/>
    <w:rsid w:val="006C645E"/>
    <w:rsid w:val="006C6705"/>
    <w:rsid w:val="006C6951"/>
    <w:rsid w:val="006C6ACC"/>
    <w:rsid w:val="006C707E"/>
    <w:rsid w:val="006C7149"/>
    <w:rsid w:val="006C714C"/>
    <w:rsid w:val="006C7176"/>
    <w:rsid w:val="006C7C8B"/>
    <w:rsid w:val="006C7D00"/>
    <w:rsid w:val="006D094B"/>
    <w:rsid w:val="006D0CFD"/>
    <w:rsid w:val="006D0F4E"/>
    <w:rsid w:val="006D18E8"/>
    <w:rsid w:val="006D19FB"/>
    <w:rsid w:val="006D1EB7"/>
    <w:rsid w:val="006D2222"/>
    <w:rsid w:val="006D3027"/>
    <w:rsid w:val="006D3B51"/>
    <w:rsid w:val="006D4227"/>
    <w:rsid w:val="006D5646"/>
    <w:rsid w:val="006D58B1"/>
    <w:rsid w:val="006D5F5B"/>
    <w:rsid w:val="006D6623"/>
    <w:rsid w:val="006D67B6"/>
    <w:rsid w:val="006D6BCA"/>
    <w:rsid w:val="006D7AC5"/>
    <w:rsid w:val="006D7DF0"/>
    <w:rsid w:val="006E06DE"/>
    <w:rsid w:val="006E12AE"/>
    <w:rsid w:val="006E13F1"/>
    <w:rsid w:val="006E17EC"/>
    <w:rsid w:val="006E1839"/>
    <w:rsid w:val="006E1892"/>
    <w:rsid w:val="006E2B62"/>
    <w:rsid w:val="006E2FF2"/>
    <w:rsid w:val="006E30BC"/>
    <w:rsid w:val="006E37E7"/>
    <w:rsid w:val="006E3BFE"/>
    <w:rsid w:val="006E57B3"/>
    <w:rsid w:val="006E6832"/>
    <w:rsid w:val="006E6903"/>
    <w:rsid w:val="006E6BEA"/>
    <w:rsid w:val="006E7324"/>
    <w:rsid w:val="006E7866"/>
    <w:rsid w:val="006E7AA6"/>
    <w:rsid w:val="006F0341"/>
    <w:rsid w:val="006F13E9"/>
    <w:rsid w:val="006F1431"/>
    <w:rsid w:val="006F1468"/>
    <w:rsid w:val="006F2050"/>
    <w:rsid w:val="006F253F"/>
    <w:rsid w:val="006F2615"/>
    <w:rsid w:val="006F2977"/>
    <w:rsid w:val="006F382C"/>
    <w:rsid w:val="006F3BB3"/>
    <w:rsid w:val="006F3FAB"/>
    <w:rsid w:val="006F4ABA"/>
    <w:rsid w:val="006F4E2E"/>
    <w:rsid w:val="006F553F"/>
    <w:rsid w:val="006F5AF9"/>
    <w:rsid w:val="006F5CAC"/>
    <w:rsid w:val="006F608A"/>
    <w:rsid w:val="006F61AB"/>
    <w:rsid w:val="006F7153"/>
    <w:rsid w:val="006F726B"/>
    <w:rsid w:val="006F7412"/>
    <w:rsid w:val="006F74A8"/>
    <w:rsid w:val="006F774B"/>
    <w:rsid w:val="006F7FEC"/>
    <w:rsid w:val="00700740"/>
    <w:rsid w:val="007007A6"/>
    <w:rsid w:val="00700C19"/>
    <w:rsid w:val="00701821"/>
    <w:rsid w:val="0070195F"/>
    <w:rsid w:val="0070210F"/>
    <w:rsid w:val="007021D2"/>
    <w:rsid w:val="00702433"/>
    <w:rsid w:val="007026B1"/>
    <w:rsid w:val="007026FC"/>
    <w:rsid w:val="007028DF"/>
    <w:rsid w:val="00702E10"/>
    <w:rsid w:val="00703AEF"/>
    <w:rsid w:val="00704011"/>
    <w:rsid w:val="007044A7"/>
    <w:rsid w:val="007046DC"/>
    <w:rsid w:val="00704BD8"/>
    <w:rsid w:val="007056D7"/>
    <w:rsid w:val="00705788"/>
    <w:rsid w:val="0070584D"/>
    <w:rsid w:val="00705C9D"/>
    <w:rsid w:val="0070619A"/>
    <w:rsid w:val="00706EFB"/>
    <w:rsid w:val="00707637"/>
    <w:rsid w:val="00707D8A"/>
    <w:rsid w:val="0071024F"/>
    <w:rsid w:val="00710664"/>
    <w:rsid w:val="00711A68"/>
    <w:rsid w:val="00712BBF"/>
    <w:rsid w:val="00712BDC"/>
    <w:rsid w:val="00712F7B"/>
    <w:rsid w:val="00713425"/>
    <w:rsid w:val="00713E8D"/>
    <w:rsid w:val="00714040"/>
    <w:rsid w:val="00714290"/>
    <w:rsid w:val="0071488C"/>
    <w:rsid w:val="00714DAF"/>
    <w:rsid w:val="0071504E"/>
    <w:rsid w:val="007154DC"/>
    <w:rsid w:val="00715C06"/>
    <w:rsid w:val="00715DC6"/>
    <w:rsid w:val="00715E02"/>
    <w:rsid w:val="00715E88"/>
    <w:rsid w:val="00716585"/>
    <w:rsid w:val="0071691F"/>
    <w:rsid w:val="00716AD3"/>
    <w:rsid w:val="007173F3"/>
    <w:rsid w:val="0071773F"/>
    <w:rsid w:val="0071777E"/>
    <w:rsid w:val="00717ED8"/>
    <w:rsid w:val="007202EC"/>
    <w:rsid w:val="00720D00"/>
    <w:rsid w:val="00720E5D"/>
    <w:rsid w:val="00720FE0"/>
    <w:rsid w:val="00721004"/>
    <w:rsid w:val="00721943"/>
    <w:rsid w:val="00721D97"/>
    <w:rsid w:val="00722E2D"/>
    <w:rsid w:val="00723331"/>
    <w:rsid w:val="00723851"/>
    <w:rsid w:val="007239F4"/>
    <w:rsid w:val="00723ADE"/>
    <w:rsid w:val="00723C16"/>
    <w:rsid w:val="007241C9"/>
    <w:rsid w:val="00724561"/>
    <w:rsid w:val="00724AB0"/>
    <w:rsid w:val="00725354"/>
    <w:rsid w:val="0072640C"/>
    <w:rsid w:val="007264D7"/>
    <w:rsid w:val="00726DB5"/>
    <w:rsid w:val="00726E9B"/>
    <w:rsid w:val="0072701F"/>
    <w:rsid w:val="00727054"/>
    <w:rsid w:val="00727CAA"/>
    <w:rsid w:val="00727F8F"/>
    <w:rsid w:val="00730880"/>
    <w:rsid w:val="00730988"/>
    <w:rsid w:val="00730BCE"/>
    <w:rsid w:val="007311F8"/>
    <w:rsid w:val="00731DAB"/>
    <w:rsid w:val="00732127"/>
    <w:rsid w:val="00732ACD"/>
    <w:rsid w:val="00732F81"/>
    <w:rsid w:val="00732F9D"/>
    <w:rsid w:val="007330F2"/>
    <w:rsid w:val="00733CE2"/>
    <w:rsid w:val="00733D51"/>
    <w:rsid w:val="007341D7"/>
    <w:rsid w:val="00734724"/>
    <w:rsid w:val="00734E9D"/>
    <w:rsid w:val="00734FEA"/>
    <w:rsid w:val="00735089"/>
    <w:rsid w:val="007352E5"/>
    <w:rsid w:val="00735315"/>
    <w:rsid w:val="0073572B"/>
    <w:rsid w:val="007357D5"/>
    <w:rsid w:val="007359D4"/>
    <w:rsid w:val="00735FEF"/>
    <w:rsid w:val="00736634"/>
    <w:rsid w:val="00736BC5"/>
    <w:rsid w:val="007375CB"/>
    <w:rsid w:val="00737C38"/>
    <w:rsid w:val="00737D00"/>
    <w:rsid w:val="00740941"/>
    <w:rsid w:val="00740F27"/>
    <w:rsid w:val="007414F8"/>
    <w:rsid w:val="0074155E"/>
    <w:rsid w:val="007418A9"/>
    <w:rsid w:val="00741AC8"/>
    <w:rsid w:val="00741C58"/>
    <w:rsid w:val="00741EA8"/>
    <w:rsid w:val="00742174"/>
    <w:rsid w:val="007424D3"/>
    <w:rsid w:val="0074263C"/>
    <w:rsid w:val="007429C4"/>
    <w:rsid w:val="007429DC"/>
    <w:rsid w:val="00742D1F"/>
    <w:rsid w:val="00742E77"/>
    <w:rsid w:val="00744CE2"/>
    <w:rsid w:val="00744DC5"/>
    <w:rsid w:val="00745422"/>
    <w:rsid w:val="00745912"/>
    <w:rsid w:val="00745993"/>
    <w:rsid w:val="00745BC7"/>
    <w:rsid w:val="0074623E"/>
    <w:rsid w:val="007463AA"/>
    <w:rsid w:val="00746412"/>
    <w:rsid w:val="00746AF8"/>
    <w:rsid w:val="00746F72"/>
    <w:rsid w:val="00747610"/>
    <w:rsid w:val="0074772C"/>
    <w:rsid w:val="007504F6"/>
    <w:rsid w:val="00750835"/>
    <w:rsid w:val="007508AC"/>
    <w:rsid w:val="0075105F"/>
    <w:rsid w:val="00751316"/>
    <w:rsid w:val="007514A2"/>
    <w:rsid w:val="00751581"/>
    <w:rsid w:val="00751851"/>
    <w:rsid w:val="00751D22"/>
    <w:rsid w:val="0075252E"/>
    <w:rsid w:val="0075292D"/>
    <w:rsid w:val="00752C50"/>
    <w:rsid w:val="007530C7"/>
    <w:rsid w:val="0075349B"/>
    <w:rsid w:val="00753C29"/>
    <w:rsid w:val="007542DC"/>
    <w:rsid w:val="00754582"/>
    <w:rsid w:val="0075467E"/>
    <w:rsid w:val="00754899"/>
    <w:rsid w:val="00754F8C"/>
    <w:rsid w:val="007551BE"/>
    <w:rsid w:val="007552F5"/>
    <w:rsid w:val="00755EAA"/>
    <w:rsid w:val="007562D8"/>
    <w:rsid w:val="00756842"/>
    <w:rsid w:val="007569D0"/>
    <w:rsid w:val="00756C02"/>
    <w:rsid w:val="00757149"/>
    <w:rsid w:val="00757BB2"/>
    <w:rsid w:val="00760091"/>
    <w:rsid w:val="007605B9"/>
    <w:rsid w:val="00760D2E"/>
    <w:rsid w:val="00761171"/>
    <w:rsid w:val="007617FD"/>
    <w:rsid w:val="00761B0B"/>
    <w:rsid w:val="00761B1A"/>
    <w:rsid w:val="00761DB5"/>
    <w:rsid w:val="00761DE3"/>
    <w:rsid w:val="00762542"/>
    <w:rsid w:val="00762671"/>
    <w:rsid w:val="007626C9"/>
    <w:rsid w:val="00762B36"/>
    <w:rsid w:val="00762B4C"/>
    <w:rsid w:val="00762D3D"/>
    <w:rsid w:val="00763CA3"/>
    <w:rsid w:val="00764004"/>
    <w:rsid w:val="007645A6"/>
    <w:rsid w:val="00765252"/>
    <w:rsid w:val="00765700"/>
    <w:rsid w:val="00765B35"/>
    <w:rsid w:val="00766756"/>
    <w:rsid w:val="00766C7F"/>
    <w:rsid w:val="00766E8C"/>
    <w:rsid w:val="00766EBF"/>
    <w:rsid w:val="0076727E"/>
    <w:rsid w:val="007673B4"/>
    <w:rsid w:val="007674F8"/>
    <w:rsid w:val="007677E8"/>
    <w:rsid w:val="00770691"/>
    <w:rsid w:val="00771119"/>
    <w:rsid w:val="007716CC"/>
    <w:rsid w:val="007732D2"/>
    <w:rsid w:val="00773A26"/>
    <w:rsid w:val="00774D6C"/>
    <w:rsid w:val="00774F57"/>
    <w:rsid w:val="00775506"/>
    <w:rsid w:val="00775700"/>
    <w:rsid w:val="00775A90"/>
    <w:rsid w:val="00775E63"/>
    <w:rsid w:val="00775F0A"/>
    <w:rsid w:val="00776122"/>
    <w:rsid w:val="00776B72"/>
    <w:rsid w:val="00776E58"/>
    <w:rsid w:val="007772DD"/>
    <w:rsid w:val="00777649"/>
    <w:rsid w:val="00777AA9"/>
    <w:rsid w:val="00777D4E"/>
    <w:rsid w:val="00780518"/>
    <w:rsid w:val="00780790"/>
    <w:rsid w:val="007808CC"/>
    <w:rsid w:val="00781739"/>
    <w:rsid w:val="00781863"/>
    <w:rsid w:val="00781B16"/>
    <w:rsid w:val="007822CB"/>
    <w:rsid w:val="0078280E"/>
    <w:rsid w:val="00782CC5"/>
    <w:rsid w:val="00782EBA"/>
    <w:rsid w:val="00783147"/>
    <w:rsid w:val="00783236"/>
    <w:rsid w:val="007833E2"/>
    <w:rsid w:val="00783558"/>
    <w:rsid w:val="00783ED8"/>
    <w:rsid w:val="007844AA"/>
    <w:rsid w:val="00784D8A"/>
    <w:rsid w:val="0078549E"/>
    <w:rsid w:val="00785543"/>
    <w:rsid w:val="00785E13"/>
    <w:rsid w:val="00786190"/>
    <w:rsid w:val="0078630B"/>
    <w:rsid w:val="007863FB"/>
    <w:rsid w:val="007864EF"/>
    <w:rsid w:val="00786767"/>
    <w:rsid w:val="007868F7"/>
    <w:rsid w:val="0078692B"/>
    <w:rsid w:val="00786B55"/>
    <w:rsid w:val="00787B40"/>
    <w:rsid w:val="00787FA8"/>
    <w:rsid w:val="00790408"/>
    <w:rsid w:val="00791168"/>
    <w:rsid w:val="00791E53"/>
    <w:rsid w:val="0079255D"/>
    <w:rsid w:val="00792913"/>
    <w:rsid w:val="00792D35"/>
    <w:rsid w:val="00792D92"/>
    <w:rsid w:val="00792E72"/>
    <w:rsid w:val="00793462"/>
    <w:rsid w:val="0079377C"/>
    <w:rsid w:val="00793985"/>
    <w:rsid w:val="00793AA2"/>
    <w:rsid w:val="00795076"/>
    <w:rsid w:val="00795D85"/>
    <w:rsid w:val="00796062"/>
    <w:rsid w:val="00796520"/>
    <w:rsid w:val="0079696A"/>
    <w:rsid w:val="00797149"/>
    <w:rsid w:val="00797400"/>
    <w:rsid w:val="0079792B"/>
    <w:rsid w:val="007A01FD"/>
    <w:rsid w:val="007A031C"/>
    <w:rsid w:val="007A0522"/>
    <w:rsid w:val="007A1081"/>
    <w:rsid w:val="007A35E7"/>
    <w:rsid w:val="007A44E5"/>
    <w:rsid w:val="007A4A58"/>
    <w:rsid w:val="007A4C9A"/>
    <w:rsid w:val="007A517B"/>
    <w:rsid w:val="007A5D1C"/>
    <w:rsid w:val="007A605A"/>
    <w:rsid w:val="007A6EF1"/>
    <w:rsid w:val="007A79FE"/>
    <w:rsid w:val="007A7ECA"/>
    <w:rsid w:val="007A7ECF"/>
    <w:rsid w:val="007B0074"/>
    <w:rsid w:val="007B05AB"/>
    <w:rsid w:val="007B0C07"/>
    <w:rsid w:val="007B0C2D"/>
    <w:rsid w:val="007B1156"/>
    <w:rsid w:val="007B1362"/>
    <w:rsid w:val="007B13D9"/>
    <w:rsid w:val="007B2242"/>
    <w:rsid w:val="007B27AF"/>
    <w:rsid w:val="007B29F9"/>
    <w:rsid w:val="007B33EA"/>
    <w:rsid w:val="007B384F"/>
    <w:rsid w:val="007B38BD"/>
    <w:rsid w:val="007B3B23"/>
    <w:rsid w:val="007B3BAA"/>
    <w:rsid w:val="007B3D71"/>
    <w:rsid w:val="007B425A"/>
    <w:rsid w:val="007B6244"/>
    <w:rsid w:val="007B6333"/>
    <w:rsid w:val="007B6672"/>
    <w:rsid w:val="007B6E61"/>
    <w:rsid w:val="007B6F53"/>
    <w:rsid w:val="007B73CF"/>
    <w:rsid w:val="007B7697"/>
    <w:rsid w:val="007B7A8D"/>
    <w:rsid w:val="007C014E"/>
    <w:rsid w:val="007C0587"/>
    <w:rsid w:val="007C1307"/>
    <w:rsid w:val="007C1BC2"/>
    <w:rsid w:val="007C1EAB"/>
    <w:rsid w:val="007C2A09"/>
    <w:rsid w:val="007C2DDB"/>
    <w:rsid w:val="007C3690"/>
    <w:rsid w:val="007C5B58"/>
    <w:rsid w:val="007C6298"/>
    <w:rsid w:val="007C6AE5"/>
    <w:rsid w:val="007C7AB1"/>
    <w:rsid w:val="007C7FFC"/>
    <w:rsid w:val="007D02AD"/>
    <w:rsid w:val="007D0922"/>
    <w:rsid w:val="007D09D8"/>
    <w:rsid w:val="007D0C58"/>
    <w:rsid w:val="007D107D"/>
    <w:rsid w:val="007D125C"/>
    <w:rsid w:val="007D17AD"/>
    <w:rsid w:val="007D1B44"/>
    <w:rsid w:val="007D1E71"/>
    <w:rsid w:val="007D2624"/>
    <w:rsid w:val="007D290B"/>
    <w:rsid w:val="007D3088"/>
    <w:rsid w:val="007D326C"/>
    <w:rsid w:val="007D38F7"/>
    <w:rsid w:val="007D3AE5"/>
    <w:rsid w:val="007D3BD8"/>
    <w:rsid w:val="007D41EE"/>
    <w:rsid w:val="007D44FC"/>
    <w:rsid w:val="007D4627"/>
    <w:rsid w:val="007D4C0A"/>
    <w:rsid w:val="007D4E4F"/>
    <w:rsid w:val="007D5AF4"/>
    <w:rsid w:val="007D5C52"/>
    <w:rsid w:val="007D60D0"/>
    <w:rsid w:val="007D6B3A"/>
    <w:rsid w:val="007D7267"/>
    <w:rsid w:val="007D745E"/>
    <w:rsid w:val="007D78A6"/>
    <w:rsid w:val="007E141A"/>
    <w:rsid w:val="007E1847"/>
    <w:rsid w:val="007E2736"/>
    <w:rsid w:val="007E2FDA"/>
    <w:rsid w:val="007E32B2"/>
    <w:rsid w:val="007E369D"/>
    <w:rsid w:val="007E4065"/>
    <w:rsid w:val="007E4273"/>
    <w:rsid w:val="007E4E24"/>
    <w:rsid w:val="007E520B"/>
    <w:rsid w:val="007E5956"/>
    <w:rsid w:val="007E5B49"/>
    <w:rsid w:val="007E5EF9"/>
    <w:rsid w:val="007E6786"/>
    <w:rsid w:val="007E6EE1"/>
    <w:rsid w:val="007E7092"/>
    <w:rsid w:val="007E7247"/>
    <w:rsid w:val="007E7C47"/>
    <w:rsid w:val="007F06DB"/>
    <w:rsid w:val="007F091A"/>
    <w:rsid w:val="007F10BE"/>
    <w:rsid w:val="007F21F7"/>
    <w:rsid w:val="007F2366"/>
    <w:rsid w:val="007F244E"/>
    <w:rsid w:val="007F2D82"/>
    <w:rsid w:val="007F347C"/>
    <w:rsid w:val="007F38FC"/>
    <w:rsid w:val="007F3EFB"/>
    <w:rsid w:val="007F443A"/>
    <w:rsid w:val="007F448B"/>
    <w:rsid w:val="007F4BEC"/>
    <w:rsid w:val="007F4D2A"/>
    <w:rsid w:val="007F57D4"/>
    <w:rsid w:val="007F58E9"/>
    <w:rsid w:val="007F5F4E"/>
    <w:rsid w:val="007F601D"/>
    <w:rsid w:val="007F614C"/>
    <w:rsid w:val="007F64A7"/>
    <w:rsid w:val="007F66B5"/>
    <w:rsid w:val="007F67C3"/>
    <w:rsid w:val="007F6AEE"/>
    <w:rsid w:val="007F7433"/>
    <w:rsid w:val="007F759C"/>
    <w:rsid w:val="007F7A3C"/>
    <w:rsid w:val="007F7E4B"/>
    <w:rsid w:val="0080010B"/>
    <w:rsid w:val="0080042F"/>
    <w:rsid w:val="008008E0"/>
    <w:rsid w:val="00801320"/>
    <w:rsid w:val="008013A8"/>
    <w:rsid w:val="0080163C"/>
    <w:rsid w:val="0080173E"/>
    <w:rsid w:val="00801B31"/>
    <w:rsid w:val="008024C6"/>
    <w:rsid w:val="00802D7F"/>
    <w:rsid w:val="008030A7"/>
    <w:rsid w:val="00803650"/>
    <w:rsid w:val="00803FED"/>
    <w:rsid w:val="00804923"/>
    <w:rsid w:val="00804CF6"/>
    <w:rsid w:val="00804D26"/>
    <w:rsid w:val="00804EE3"/>
    <w:rsid w:val="00804FFF"/>
    <w:rsid w:val="00805283"/>
    <w:rsid w:val="00805317"/>
    <w:rsid w:val="008062CC"/>
    <w:rsid w:val="00806F03"/>
    <w:rsid w:val="00810155"/>
    <w:rsid w:val="00811219"/>
    <w:rsid w:val="008112A8"/>
    <w:rsid w:val="008116EC"/>
    <w:rsid w:val="00811CD8"/>
    <w:rsid w:val="00811E7E"/>
    <w:rsid w:val="00811F43"/>
    <w:rsid w:val="008121B1"/>
    <w:rsid w:val="0081247C"/>
    <w:rsid w:val="0081257E"/>
    <w:rsid w:val="00813162"/>
    <w:rsid w:val="00813BFA"/>
    <w:rsid w:val="0081461E"/>
    <w:rsid w:val="00814E1F"/>
    <w:rsid w:val="00814EE4"/>
    <w:rsid w:val="00815294"/>
    <w:rsid w:val="0081547E"/>
    <w:rsid w:val="008164D0"/>
    <w:rsid w:val="008165F0"/>
    <w:rsid w:val="00816A4D"/>
    <w:rsid w:val="00816BCF"/>
    <w:rsid w:val="00817078"/>
    <w:rsid w:val="00817335"/>
    <w:rsid w:val="00817397"/>
    <w:rsid w:val="00817D54"/>
    <w:rsid w:val="008201CF"/>
    <w:rsid w:val="00820617"/>
    <w:rsid w:val="008207C9"/>
    <w:rsid w:val="00821424"/>
    <w:rsid w:val="0082201A"/>
    <w:rsid w:val="00822737"/>
    <w:rsid w:val="0082369A"/>
    <w:rsid w:val="0082396C"/>
    <w:rsid w:val="00823A18"/>
    <w:rsid w:val="00823ABD"/>
    <w:rsid w:val="00823D0A"/>
    <w:rsid w:val="00823F6F"/>
    <w:rsid w:val="008245C1"/>
    <w:rsid w:val="00824683"/>
    <w:rsid w:val="008246FF"/>
    <w:rsid w:val="00824747"/>
    <w:rsid w:val="008248A0"/>
    <w:rsid w:val="00824A0A"/>
    <w:rsid w:val="00824ABD"/>
    <w:rsid w:val="00824E51"/>
    <w:rsid w:val="0082509B"/>
    <w:rsid w:val="00825411"/>
    <w:rsid w:val="008258F9"/>
    <w:rsid w:val="008259C3"/>
    <w:rsid w:val="008259E5"/>
    <w:rsid w:val="00825F25"/>
    <w:rsid w:val="008260DD"/>
    <w:rsid w:val="0082610E"/>
    <w:rsid w:val="00826135"/>
    <w:rsid w:val="0082638B"/>
    <w:rsid w:val="008265BC"/>
    <w:rsid w:val="008269F5"/>
    <w:rsid w:val="008274C5"/>
    <w:rsid w:val="00827DAB"/>
    <w:rsid w:val="00830A8D"/>
    <w:rsid w:val="008311E3"/>
    <w:rsid w:val="00831609"/>
    <w:rsid w:val="00831900"/>
    <w:rsid w:val="008319CA"/>
    <w:rsid w:val="00831ACB"/>
    <w:rsid w:val="00831ED8"/>
    <w:rsid w:val="00832670"/>
    <w:rsid w:val="008327B3"/>
    <w:rsid w:val="00832A8B"/>
    <w:rsid w:val="00832B00"/>
    <w:rsid w:val="00832E34"/>
    <w:rsid w:val="00832EE6"/>
    <w:rsid w:val="00833485"/>
    <w:rsid w:val="0083366D"/>
    <w:rsid w:val="008337D5"/>
    <w:rsid w:val="0083382A"/>
    <w:rsid w:val="00833FEC"/>
    <w:rsid w:val="008340AD"/>
    <w:rsid w:val="0083433D"/>
    <w:rsid w:val="008345C9"/>
    <w:rsid w:val="00834A6C"/>
    <w:rsid w:val="00834B89"/>
    <w:rsid w:val="00834C91"/>
    <w:rsid w:val="00834E3B"/>
    <w:rsid w:val="00835ACF"/>
    <w:rsid w:val="00835FDF"/>
    <w:rsid w:val="008365CC"/>
    <w:rsid w:val="0083676B"/>
    <w:rsid w:val="00837739"/>
    <w:rsid w:val="00840005"/>
    <w:rsid w:val="00840798"/>
    <w:rsid w:val="00840DF4"/>
    <w:rsid w:val="00841184"/>
    <w:rsid w:val="0084161B"/>
    <w:rsid w:val="00841B93"/>
    <w:rsid w:val="00841E8F"/>
    <w:rsid w:val="00843845"/>
    <w:rsid w:val="0084579D"/>
    <w:rsid w:val="00845B27"/>
    <w:rsid w:val="008467A1"/>
    <w:rsid w:val="008469CF"/>
    <w:rsid w:val="00846AC1"/>
    <w:rsid w:val="00846FB2"/>
    <w:rsid w:val="008478E8"/>
    <w:rsid w:val="00847ABA"/>
    <w:rsid w:val="008501AD"/>
    <w:rsid w:val="008503A9"/>
    <w:rsid w:val="00851050"/>
    <w:rsid w:val="00851870"/>
    <w:rsid w:val="00851925"/>
    <w:rsid w:val="008540CE"/>
    <w:rsid w:val="00854E1B"/>
    <w:rsid w:val="00855709"/>
    <w:rsid w:val="00855E93"/>
    <w:rsid w:val="0085695E"/>
    <w:rsid w:val="0085700E"/>
    <w:rsid w:val="008570DD"/>
    <w:rsid w:val="008573A8"/>
    <w:rsid w:val="008577B6"/>
    <w:rsid w:val="008579F1"/>
    <w:rsid w:val="00857BF8"/>
    <w:rsid w:val="00860891"/>
    <w:rsid w:val="00860D87"/>
    <w:rsid w:val="00861964"/>
    <w:rsid w:val="0086212B"/>
    <w:rsid w:val="0086227B"/>
    <w:rsid w:val="00862405"/>
    <w:rsid w:val="00863D8E"/>
    <w:rsid w:val="00864216"/>
    <w:rsid w:val="00864305"/>
    <w:rsid w:val="00864D32"/>
    <w:rsid w:val="00865258"/>
    <w:rsid w:val="008657E2"/>
    <w:rsid w:val="00865D15"/>
    <w:rsid w:val="008661E0"/>
    <w:rsid w:val="008669CF"/>
    <w:rsid w:val="00866E82"/>
    <w:rsid w:val="0086759E"/>
    <w:rsid w:val="008679A1"/>
    <w:rsid w:val="008704BD"/>
    <w:rsid w:val="00870824"/>
    <w:rsid w:val="00872298"/>
    <w:rsid w:val="00872306"/>
    <w:rsid w:val="00872FE9"/>
    <w:rsid w:val="00872FF6"/>
    <w:rsid w:val="00873532"/>
    <w:rsid w:val="0087360B"/>
    <w:rsid w:val="00873B25"/>
    <w:rsid w:val="00874189"/>
    <w:rsid w:val="0087471A"/>
    <w:rsid w:val="00874C1D"/>
    <w:rsid w:val="00875BC5"/>
    <w:rsid w:val="00875D0C"/>
    <w:rsid w:val="00875E03"/>
    <w:rsid w:val="008767C6"/>
    <w:rsid w:val="008769C8"/>
    <w:rsid w:val="00876F33"/>
    <w:rsid w:val="008771F7"/>
    <w:rsid w:val="00877355"/>
    <w:rsid w:val="00877711"/>
    <w:rsid w:val="0087792E"/>
    <w:rsid w:val="00880619"/>
    <w:rsid w:val="0088150E"/>
    <w:rsid w:val="0088167D"/>
    <w:rsid w:val="008818E7"/>
    <w:rsid w:val="00882252"/>
    <w:rsid w:val="00882B85"/>
    <w:rsid w:val="00882D4A"/>
    <w:rsid w:val="00882D80"/>
    <w:rsid w:val="008834AC"/>
    <w:rsid w:val="00883716"/>
    <w:rsid w:val="008837CA"/>
    <w:rsid w:val="00883AE8"/>
    <w:rsid w:val="008849DA"/>
    <w:rsid w:val="00884A3E"/>
    <w:rsid w:val="00884C90"/>
    <w:rsid w:val="00884EC3"/>
    <w:rsid w:val="008866D1"/>
    <w:rsid w:val="00887819"/>
    <w:rsid w:val="00887B61"/>
    <w:rsid w:val="0089015D"/>
    <w:rsid w:val="008906DF"/>
    <w:rsid w:val="00890806"/>
    <w:rsid w:val="00890AF9"/>
    <w:rsid w:val="00892223"/>
    <w:rsid w:val="008924B9"/>
    <w:rsid w:val="00892832"/>
    <w:rsid w:val="00892BF0"/>
    <w:rsid w:val="008933D0"/>
    <w:rsid w:val="008935A1"/>
    <w:rsid w:val="008938BA"/>
    <w:rsid w:val="00893A71"/>
    <w:rsid w:val="00893BEC"/>
    <w:rsid w:val="0089572D"/>
    <w:rsid w:val="008965CD"/>
    <w:rsid w:val="00896A2F"/>
    <w:rsid w:val="0089708E"/>
    <w:rsid w:val="00897378"/>
    <w:rsid w:val="00897B9F"/>
    <w:rsid w:val="00897CC2"/>
    <w:rsid w:val="00897DA7"/>
    <w:rsid w:val="00897E95"/>
    <w:rsid w:val="008A0F22"/>
    <w:rsid w:val="008A1292"/>
    <w:rsid w:val="008A131D"/>
    <w:rsid w:val="008A23BE"/>
    <w:rsid w:val="008A26F7"/>
    <w:rsid w:val="008A344E"/>
    <w:rsid w:val="008A362F"/>
    <w:rsid w:val="008A3D4C"/>
    <w:rsid w:val="008A3E28"/>
    <w:rsid w:val="008A3E78"/>
    <w:rsid w:val="008A4F70"/>
    <w:rsid w:val="008A5038"/>
    <w:rsid w:val="008A5A76"/>
    <w:rsid w:val="008A5BD7"/>
    <w:rsid w:val="008A601B"/>
    <w:rsid w:val="008A607D"/>
    <w:rsid w:val="008A6286"/>
    <w:rsid w:val="008A66A8"/>
    <w:rsid w:val="008A6A37"/>
    <w:rsid w:val="008A6DB3"/>
    <w:rsid w:val="008A70E4"/>
    <w:rsid w:val="008A7D4E"/>
    <w:rsid w:val="008B19E1"/>
    <w:rsid w:val="008B22CD"/>
    <w:rsid w:val="008B4466"/>
    <w:rsid w:val="008B49A1"/>
    <w:rsid w:val="008B50C5"/>
    <w:rsid w:val="008B50E5"/>
    <w:rsid w:val="008B55C6"/>
    <w:rsid w:val="008B610C"/>
    <w:rsid w:val="008B69FA"/>
    <w:rsid w:val="008B6A47"/>
    <w:rsid w:val="008B6D65"/>
    <w:rsid w:val="008B72D1"/>
    <w:rsid w:val="008B7564"/>
    <w:rsid w:val="008B7C7B"/>
    <w:rsid w:val="008C0999"/>
    <w:rsid w:val="008C0DC2"/>
    <w:rsid w:val="008C1228"/>
    <w:rsid w:val="008C1690"/>
    <w:rsid w:val="008C170F"/>
    <w:rsid w:val="008C18E0"/>
    <w:rsid w:val="008C19A1"/>
    <w:rsid w:val="008C1D41"/>
    <w:rsid w:val="008C2119"/>
    <w:rsid w:val="008C2574"/>
    <w:rsid w:val="008C3678"/>
    <w:rsid w:val="008C419C"/>
    <w:rsid w:val="008C47EE"/>
    <w:rsid w:val="008C4B35"/>
    <w:rsid w:val="008C4BF7"/>
    <w:rsid w:val="008C58D6"/>
    <w:rsid w:val="008C5C2F"/>
    <w:rsid w:val="008C6E0C"/>
    <w:rsid w:val="008C73A1"/>
    <w:rsid w:val="008C7D5E"/>
    <w:rsid w:val="008D003A"/>
    <w:rsid w:val="008D04EE"/>
    <w:rsid w:val="008D0547"/>
    <w:rsid w:val="008D0730"/>
    <w:rsid w:val="008D10AC"/>
    <w:rsid w:val="008D117F"/>
    <w:rsid w:val="008D11EF"/>
    <w:rsid w:val="008D1542"/>
    <w:rsid w:val="008D1651"/>
    <w:rsid w:val="008D16E6"/>
    <w:rsid w:val="008D2162"/>
    <w:rsid w:val="008D219E"/>
    <w:rsid w:val="008D231B"/>
    <w:rsid w:val="008D2F0C"/>
    <w:rsid w:val="008D3317"/>
    <w:rsid w:val="008D3446"/>
    <w:rsid w:val="008D3512"/>
    <w:rsid w:val="008D3BEC"/>
    <w:rsid w:val="008D3DB4"/>
    <w:rsid w:val="008D51CF"/>
    <w:rsid w:val="008D5AA8"/>
    <w:rsid w:val="008D5D9A"/>
    <w:rsid w:val="008D619B"/>
    <w:rsid w:val="008D64F2"/>
    <w:rsid w:val="008D6911"/>
    <w:rsid w:val="008D78D7"/>
    <w:rsid w:val="008D7C18"/>
    <w:rsid w:val="008E07A7"/>
    <w:rsid w:val="008E0D15"/>
    <w:rsid w:val="008E0F89"/>
    <w:rsid w:val="008E211B"/>
    <w:rsid w:val="008E2317"/>
    <w:rsid w:val="008E2873"/>
    <w:rsid w:val="008E3CF5"/>
    <w:rsid w:val="008E3CFC"/>
    <w:rsid w:val="008E3F80"/>
    <w:rsid w:val="008E4831"/>
    <w:rsid w:val="008E4A31"/>
    <w:rsid w:val="008E4A6D"/>
    <w:rsid w:val="008E4ABA"/>
    <w:rsid w:val="008E4B3E"/>
    <w:rsid w:val="008E4D86"/>
    <w:rsid w:val="008E52CB"/>
    <w:rsid w:val="008E5EDB"/>
    <w:rsid w:val="008E725F"/>
    <w:rsid w:val="008E7E35"/>
    <w:rsid w:val="008F00C3"/>
    <w:rsid w:val="008F090A"/>
    <w:rsid w:val="008F0D24"/>
    <w:rsid w:val="008F1A30"/>
    <w:rsid w:val="008F1AE8"/>
    <w:rsid w:val="008F1F53"/>
    <w:rsid w:val="008F2CFB"/>
    <w:rsid w:val="008F37D5"/>
    <w:rsid w:val="008F3A11"/>
    <w:rsid w:val="008F3B7A"/>
    <w:rsid w:val="008F3F5C"/>
    <w:rsid w:val="008F4341"/>
    <w:rsid w:val="008F4768"/>
    <w:rsid w:val="008F4ABB"/>
    <w:rsid w:val="008F4C26"/>
    <w:rsid w:val="008F524F"/>
    <w:rsid w:val="008F5AB6"/>
    <w:rsid w:val="008F5B03"/>
    <w:rsid w:val="008F6337"/>
    <w:rsid w:val="008F653B"/>
    <w:rsid w:val="008F65C9"/>
    <w:rsid w:val="008F770D"/>
    <w:rsid w:val="008F7BA6"/>
    <w:rsid w:val="008F7C8A"/>
    <w:rsid w:val="009011EB"/>
    <w:rsid w:val="009015CE"/>
    <w:rsid w:val="0090178A"/>
    <w:rsid w:val="0090180D"/>
    <w:rsid w:val="00901A02"/>
    <w:rsid w:val="00902E73"/>
    <w:rsid w:val="00903244"/>
    <w:rsid w:val="00903750"/>
    <w:rsid w:val="0090390C"/>
    <w:rsid w:val="00903958"/>
    <w:rsid w:val="00903BD4"/>
    <w:rsid w:val="0090422D"/>
    <w:rsid w:val="00904466"/>
    <w:rsid w:val="0090485F"/>
    <w:rsid w:val="009063DD"/>
    <w:rsid w:val="00906DE0"/>
    <w:rsid w:val="009070DB"/>
    <w:rsid w:val="009078E2"/>
    <w:rsid w:val="00910A08"/>
    <w:rsid w:val="00910C68"/>
    <w:rsid w:val="0091236E"/>
    <w:rsid w:val="00912AF7"/>
    <w:rsid w:val="009130F0"/>
    <w:rsid w:val="009131B0"/>
    <w:rsid w:val="00913206"/>
    <w:rsid w:val="00913B87"/>
    <w:rsid w:val="009143DB"/>
    <w:rsid w:val="00914B9B"/>
    <w:rsid w:val="00914EE3"/>
    <w:rsid w:val="00915331"/>
    <w:rsid w:val="00915AA1"/>
    <w:rsid w:val="00915D94"/>
    <w:rsid w:val="0091657A"/>
    <w:rsid w:val="00916585"/>
    <w:rsid w:val="00916D59"/>
    <w:rsid w:val="0091778A"/>
    <w:rsid w:val="00917FAA"/>
    <w:rsid w:val="00920705"/>
    <w:rsid w:val="009208A9"/>
    <w:rsid w:val="009223D0"/>
    <w:rsid w:val="009224AA"/>
    <w:rsid w:val="009229BC"/>
    <w:rsid w:val="00923ABD"/>
    <w:rsid w:val="00923D1A"/>
    <w:rsid w:val="00924694"/>
    <w:rsid w:val="00924A2F"/>
    <w:rsid w:val="00924CB2"/>
    <w:rsid w:val="009252F5"/>
    <w:rsid w:val="00926181"/>
    <w:rsid w:val="0092723C"/>
    <w:rsid w:val="00927279"/>
    <w:rsid w:val="00927420"/>
    <w:rsid w:val="0092749D"/>
    <w:rsid w:val="00927D3B"/>
    <w:rsid w:val="0093227A"/>
    <w:rsid w:val="009323C6"/>
    <w:rsid w:val="0093295C"/>
    <w:rsid w:val="009333DC"/>
    <w:rsid w:val="00933440"/>
    <w:rsid w:val="00933541"/>
    <w:rsid w:val="009339FB"/>
    <w:rsid w:val="0093410A"/>
    <w:rsid w:val="00934B76"/>
    <w:rsid w:val="00934E40"/>
    <w:rsid w:val="009358AD"/>
    <w:rsid w:val="009364F7"/>
    <w:rsid w:val="009369F8"/>
    <w:rsid w:val="00936C97"/>
    <w:rsid w:val="0093724D"/>
    <w:rsid w:val="0093742B"/>
    <w:rsid w:val="00937712"/>
    <w:rsid w:val="0094039B"/>
    <w:rsid w:val="009405D6"/>
    <w:rsid w:val="00940C1D"/>
    <w:rsid w:val="00940C97"/>
    <w:rsid w:val="00940E78"/>
    <w:rsid w:val="0094161A"/>
    <w:rsid w:val="0094166F"/>
    <w:rsid w:val="00941851"/>
    <w:rsid w:val="00941A01"/>
    <w:rsid w:val="00941BE3"/>
    <w:rsid w:val="009420AC"/>
    <w:rsid w:val="00942170"/>
    <w:rsid w:val="0094231A"/>
    <w:rsid w:val="00942523"/>
    <w:rsid w:val="009428EC"/>
    <w:rsid w:val="009429ED"/>
    <w:rsid w:val="009431AD"/>
    <w:rsid w:val="00943285"/>
    <w:rsid w:val="00943401"/>
    <w:rsid w:val="009438D6"/>
    <w:rsid w:val="00943FF6"/>
    <w:rsid w:val="00944490"/>
    <w:rsid w:val="00944F63"/>
    <w:rsid w:val="00945829"/>
    <w:rsid w:val="00946039"/>
    <w:rsid w:val="009463FC"/>
    <w:rsid w:val="009479E4"/>
    <w:rsid w:val="00947A2C"/>
    <w:rsid w:val="00947CF4"/>
    <w:rsid w:val="00947CF5"/>
    <w:rsid w:val="00951410"/>
    <w:rsid w:val="0095148A"/>
    <w:rsid w:val="00951D48"/>
    <w:rsid w:val="00952ADE"/>
    <w:rsid w:val="00952C1B"/>
    <w:rsid w:val="00952F6D"/>
    <w:rsid w:val="009534B4"/>
    <w:rsid w:val="00953D51"/>
    <w:rsid w:val="0095415F"/>
    <w:rsid w:val="009542DB"/>
    <w:rsid w:val="00954655"/>
    <w:rsid w:val="0095485F"/>
    <w:rsid w:val="00954BDA"/>
    <w:rsid w:val="00954DBD"/>
    <w:rsid w:val="00955324"/>
    <w:rsid w:val="00956A1A"/>
    <w:rsid w:val="009572EC"/>
    <w:rsid w:val="009574A2"/>
    <w:rsid w:val="0095778B"/>
    <w:rsid w:val="00957A7C"/>
    <w:rsid w:val="00960641"/>
    <w:rsid w:val="00960986"/>
    <w:rsid w:val="0096152D"/>
    <w:rsid w:val="0096191F"/>
    <w:rsid w:val="00962119"/>
    <w:rsid w:val="00962AC0"/>
    <w:rsid w:val="0096309A"/>
    <w:rsid w:val="00963863"/>
    <w:rsid w:val="0096390F"/>
    <w:rsid w:val="009644CB"/>
    <w:rsid w:val="009649FC"/>
    <w:rsid w:val="00964CD1"/>
    <w:rsid w:val="00964EB4"/>
    <w:rsid w:val="00965341"/>
    <w:rsid w:val="009654FB"/>
    <w:rsid w:val="00965DB4"/>
    <w:rsid w:val="0096698A"/>
    <w:rsid w:val="00966F36"/>
    <w:rsid w:val="00967328"/>
    <w:rsid w:val="009678BB"/>
    <w:rsid w:val="00967A80"/>
    <w:rsid w:val="00967F92"/>
    <w:rsid w:val="009705B3"/>
    <w:rsid w:val="0097068F"/>
    <w:rsid w:val="00971004"/>
    <w:rsid w:val="009712D0"/>
    <w:rsid w:val="0097150F"/>
    <w:rsid w:val="00972293"/>
    <w:rsid w:val="00972DB7"/>
    <w:rsid w:val="0097300D"/>
    <w:rsid w:val="009737C6"/>
    <w:rsid w:val="0097383F"/>
    <w:rsid w:val="00974504"/>
    <w:rsid w:val="00974806"/>
    <w:rsid w:val="00974A2A"/>
    <w:rsid w:val="00974B91"/>
    <w:rsid w:val="00975878"/>
    <w:rsid w:val="00975958"/>
    <w:rsid w:val="00975BD7"/>
    <w:rsid w:val="00975D65"/>
    <w:rsid w:val="00975DC2"/>
    <w:rsid w:val="00976EE9"/>
    <w:rsid w:val="00976F67"/>
    <w:rsid w:val="009775AE"/>
    <w:rsid w:val="00977BCD"/>
    <w:rsid w:val="00977D53"/>
    <w:rsid w:val="009800A9"/>
    <w:rsid w:val="00980129"/>
    <w:rsid w:val="00981061"/>
    <w:rsid w:val="009812F0"/>
    <w:rsid w:val="00981514"/>
    <w:rsid w:val="00982352"/>
    <w:rsid w:val="00982395"/>
    <w:rsid w:val="009827D8"/>
    <w:rsid w:val="0098318D"/>
    <w:rsid w:val="00983FDC"/>
    <w:rsid w:val="009845FF"/>
    <w:rsid w:val="0098558D"/>
    <w:rsid w:val="00987612"/>
    <w:rsid w:val="0098782F"/>
    <w:rsid w:val="0098794D"/>
    <w:rsid w:val="00987C31"/>
    <w:rsid w:val="00987C9A"/>
    <w:rsid w:val="00987CF7"/>
    <w:rsid w:val="0099037C"/>
    <w:rsid w:val="0099051F"/>
    <w:rsid w:val="00990545"/>
    <w:rsid w:val="0099067A"/>
    <w:rsid w:val="00990A13"/>
    <w:rsid w:val="00991559"/>
    <w:rsid w:val="00991567"/>
    <w:rsid w:val="009917F7"/>
    <w:rsid w:val="00991F23"/>
    <w:rsid w:val="00992167"/>
    <w:rsid w:val="00992249"/>
    <w:rsid w:val="009923C8"/>
    <w:rsid w:val="0099342D"/>
    <w:rsid w:val="00993A06"/>
    <w:rsid w:val="00993ADF"/>
    <w:rsid w:val="009943B8"/>
    <w:rsid w:val="00995453"/>
    <w:rsid w:val="00995888"/>
    <w:rsid w:val="0099700E"/>
    <w:rsid w:val="00997285"/>
    <w:rsid w:val="009A01B8"/>
    <w:rsid w:val="009A092A"/>
    <w:rsid w:val="009A0CF9"/>
    <w:rsid w:val="009A1156"/>
    <w:rsid w:val="009A1231"/>
    <w:rsid w:val="009A2020"/>
    <w:rsid w:val="009A23B4"/>
    <w:rsid w:val="009A25A4"/>
    <w:rsid w:val="009A2718"/>
    <w:rsid w:val="009A2ECD"/>
    <w:rsid w:val="009A384B"/>
    <w:rsid w:val="009A4A40"/>
    <w:rsid w:val="009A5446"/>
    <w:rsid w:val="009A61AB"/>
    <w:rsid w:val="009A6302"/>
    <w:rsid w:val="009A667E"/>
    <w:rsid w:val="009A66ED"/>
    <w:rsid w:val="009A693D"/>
    <w:rsid w:val="009A7911"/>
    <w:rsid w:val="009A7B23"/>
    <w:rsid w:val="009A7FA8"/>
    <w:rsid w:val="009B01E5"/>
    <w:rsid w:val="009B0568"/>
    <w:rsid w:val="009B073A"/>
    <w:rsid w:val="009B0754"/>
    <w:rsid w:val="009B07BA"/>
    <w:rsid w:val="009B0D4A"/>
    <w:rsid w:val="009B0F06"/>
    <w:rsid w:val="009B1690"/>
    <w:rsid w:val="009B1966"/>
    <w:rsid w:val="009B1B3F"/>
    <w:rsid w:val="009B1B91"/>
    <w:rsid w:val="009B366B"/>
    <w:rsid w:val="009B3703"/>
    <w:rsid w:val="009B430E"/>
    <w:rsid w:val="009B580D"/>
    <w:rsid w:val="009B6346"/>
    <w:rsid w:val="009B64B0"/>
    <w:rsid w:val="009B6BA2"/>
    <w:rsid w:val="009B7E47"/>
    <w:rsid w:val="009B7FEA"/>
    <w:rsid w:val="009C06F0"/>
    <w:rsid w:val="009C0915"/>
    <w:rsid w:val="009C0A17"/>
    <w:rsid w:val="009C0EE5"/>
    <w:rsid w:val="009C14A5"/>
    <w:rsid w:val="009C1602"/>
    <w:rsid w:val="009C16AA"/>
    <w:rsid w:val="009C174C"/>
    <w:rsid w:val="009C183A"/>
    <w:rsid w:val="009C20CA"/>
    <w:rsid w:val="009C3220"/>
    <w:rsid w:val="009C346D"/>
    <w:rsid w:val="009C4120"/>
    <w:rsid w:val="009C4536"/>
    <w:rsid w:val="009C482A"/>
    <w:rsid w:val="009C4AD0"/>
    <w:rsid w:val="009C4BB8"/>
    <w:rsid w:val="009C5605"/>
    <w:rsid w:val="009C5D4B"/>
    <w:rsid w:val="009C5EDE"/>
    <w:rsid w:val="009C69EA"/>
    <w:rsid w:val="009C69FE"/>
    <w:rsid w:val="009C7405"/>
    <w:rsid w:val="009C74CC"/>
    <w:rsid w:val="009D0BFE"/>
    <w:rsid w:val="009D0D08"/>
    <w:rsid w:val="009D16D8"/>
    <w:rsid w:val="009D1C3A"/>
    <w:rsid w:val="009D1D80"/>
    <w:rsid w:val="009D3CD6"/>
    <w:rsid w:val="009D44AB"/>
    <w:rsid w:val="009D5183"/>
    <w:rsid w:val="009D53B0"/>
    <w:rsid w:val="009D6592"/>
    <w:rsid w:val="009D6864"/>
    <w:rsid w:val="009D7DA4"/>
    <w:rsid w:val="009D7E1A"/>
    <w:rsid w:val="009E0436"/>
    <w:rsid w:val="009E1684"/>
    <w:rsid w:val="009E18D1"/>
    <w:rsid w:val="009E18EC"/>
    <w:rsid w:val="009E1A23"/>
    <w:rsid w:val="009E23EB"/>
    <w:rsid w:val="009E23F7"/>
    <w:rsid w:val="009E26A5"/>
    <w:rsid w:val="009E3066"/>
    <w:rsid w:val="009E3973"/>
    <w:rsid w:val="009E3B06"/>
    <w:rsid w:val="009E3C76"/>
    <w:rsid w:val="009E3E48"/>
    <w:rsid w:val="009E4160"/>
    <w:rsid w:val="009E4226"/>
    <w:rsid w:val="009E4886"/>
    <w:rsid w:val="009E58F7"/>
    <w:rsid w:val="009E62AB"/>
    <w:rsid w:val="009E6C8F"/>
    <w:rsid w:val="009E7776"/>
    <w:rsid w:val="009E7A59"/>
    <w:rsid w:val="009E7B51"/>
    <w:rsid w:val="009F07FF"/>
    <w:rsid w:val="009F0C10"/>
    <w:rsid w:val="009F0C13"/>
    <w:rsid w:val="009F146D"/>
    <w:rsid w:val="009F1831"/>
    <w:rsid w:val="009F188A"/>
    <w:rsid w:val="009F2798"/>
    <w:rsid w:val="009F28DE"/>
    <w:rsid w:val="009F36F1"/>
    <w:rsid w:val="009F38D4"/>
    <w:rsid w:val="009F3A1B"/>
    <w:rsid w:val="009F3C8D"/>
    <w:rsid w:val="009F40A7"/>
    <w:rsid w:val="009F41A1"/>
    <w:rsid w:val="009F4ED4"/>
    <w:rsid w:val="009F5DA6"/>
    <w:rsid w:val="009F665F"/>
    <w:rsid w:val="009F6F77"/>
    <w:rsid w:val="009F72F1"/>
    <w:rsid w:val="009F7396"/>
    <w:rsid w:val="009F7800"/>
    <w:rsid w:val="00A0008A"/>
    <w:rsid w:val="00A0032A"/>
    <w:rsid w:val="00A006CE"/>
    <w:rsid w:val="00A007E6"/>
    <w:rsid w:val="00A00FB3"/>
    <w:rsid w:val="00A018C0"/>
    <w:rsid w:val="00A0218D"/>
    <w:rsid w:val="00A02310"/>
    <w:rsid w:val="00A02733"/>
    <w:rsid w:val="00A03147"/>
    <w:rsid w:val="00A0315F"/>
    <w:rsid w:val="00A0359F"/>
    <w:rsid w:val="00A04399"/>
    <w:rsid w:val="00A0442A"/>
    <w:rsid w:val="00A04603"/>
    <w:rsid w:val="00A04E71"/>
    <w:rsid w:val="00A05782"/>
    <w:rsid w:val="00A05B4F"/>
    <w:rsid w:val="00A06328"/>
    <w:rsid w:val="00A067E6"/>
    <w:rsid w:val="00A07FD2"/>
    <w:rsid w:val="00A10355"/>
    <w:rsid w:val="00A105BC"/>
    <w:rsid w:val="00A106E8"/>
    <w:rsid w:val="00A107BD"/>
    <w:rsid w:val="00A10A15"/>
    <w:rsid w:val="00A10DED"/>
    <w:rsid w:val="00A11F0E"/>
    <w:rsid w:val="00A11F78"/>
    <w:rsid w:val="00A11FAD"/>
    <w:rsid w:val="00A12D66"/>
    <w:rsid w:val="00A13178"/>
    <w:rsid w:val="00A1383A"/>
    <w:rsid w:val="00A14108"/>
    <w:rsid w:val="00A146A6"/>
    <w:rsid w:val="00A147BB"/>
    <w:rsid w:val="00A14891"/>
    <w:rsid w:val="00A14DB6"/>
    <w:rsid w:val="00A14F67"/>
    <w:rsid w:val="00A15404"/>
    <w:rsid w:val="00A1663E"/>
    <w:rsid w:val="00A16AE2"/>
    <w:rsid w:val="00A16C0F"/>
    <w:rsid w:val="00A16EA4"/>
    <w:rsid w:val="00A173B5"/>
    <w:rsid w:val="00A173FF"/>
    <w:rsid w:val="00A1757E"/>
    <w:rsid w:val="00A17D9B"/>
    <w:rsid w:val="00A20A19"/>
    <w:rsid w:val="00A20CB9"/>
    <w:rsid w:val="00A20E2C"/>
    <w:rsid w:val="00A217A3"/>
    <w:rsid w:val="00A21C8B"/>
    <w:rsid w:val="00A21DAB"/>
    <w:rsid w:val="00A21E6F"/>
    <w:rsid w:val="00A221BF"/>
    <w:rsid w:val="00A2253C"/>
    <w:rsid w:val="00A22CC9"/>
    <w:rsid w:val="00A22F2A"/>
    <w:rsid w:val="00A233A5"/>
    <w:rsid w:val="00A23595"/>
    <w:rsid w:val="00A23917"/>
    <w:rsid w:val="00A23BFC"/>
    <w:rsid w:val="00A25020"/>
    <w:rsid w:val="00A25058"/>
    <w:rsid w:val="00A25BC5"/>
    <w:rsid w:val="00A25DA7"/>
    <w:rsid w:val="00A25EE5"/>
    <w:rsid w:val="00A25FDC"/>
    <w:rsid w:val="00A26128"/>
    <w:rsid w:val="00A266C0"/>
    <w:rsid w:val="00A26A22"/>
    <w:rsid w:val="00A26BCA"/>
    <w:rsid w:val="00A2702D"/>
    <w:rsid w:val="00A270A8"/>
    <w:rsid w:val="00A27226"/>
    <w:rsid w:val="00A2731E"/>
    <w:rsid w:val="00A27494"/>
    <w:rsid w:val="00A275EE"/>
    <w:rsid w:val="00A2768C"/>
    <w:rsid w:val="00A30334"/>
    <w:rsid w:val="00A30A82"/>
    <w:rsid w:val="00A31114"/>
    <w:rsid w:val="00A324FF"/>
    <w:rsid w:val="00A334C6"/>
    <w:rsid w:val="00A33601"/>
    <w:rsid w:val="00A3396C"/>
    <w:rsid w:val="00A35367"/>
    <w:rsid w:val="00A35E2A"/>
    <w:rsid w:val="00A36591"/>
    <w:rsid w:val="00A3667A"/>
    <w:rsid w:val="00A36A1B"/>
    <w:rsid w:val="00A36B35"/>
    <w:rsid w:val="00A37327"/>
    <w:rsid w:val="00A37945"/>
    <w:rsid w:val="00A402CF"/>
    <w:rsid w:val="00A40AB1"/>
    <w:rsid w:val="00A40DC3"/>
    <w:rsid w:val="00A41DA7"/>
    <w:rsid w:val="00A42573"/>
    <w:rsid w:val="00A431ED"/>
    <w:rsid w:val="00A432B4"/>
    <w:rsid w:val="00A43C90"/>
    <w:rsid w:val="00A440AD"/>
    <w:rsid w:val="00A446A9"/>
    <w:rsid w:val="00A449FB"/>
    <w:rsid w:val="00A44CCD"/>
    <w:rsid w:val="00A4583C"/>
    <w:rsid w:val="00A45EBA"/>
    <w:rsid w:val="00A465F1"/>
    <w:rsid w:val="00A468CC"/>
    <w:rsid w:val="00A47088"/>
    <w:rsid w:val="00A472A0"/>
    <w:rsid w:val="00A47311"/>
    <w:rsid w:val="00A51336"/>
    <w:rsid w:val="00A5147C"/>
    <w:rsid w:val="00A5154E"/>
    <w:rsid w:val="00A519F0"/>
    <w:rsid w:val="00A51FE0"/>
    <w:rsid w:val="00A52231"/>
    <w:rsid w:val="00A537BF"/>
    <w:rsid w:val="00A53A26"/>
    <w:rsid w:val="00A53C63"/>
    <w:rsid w:val="00A53D94"/>
    <w:rsid w:val="00A53DAE"/>
    <w:rsid w:val="00A54192"/>
    <w:rsid w:val="00A547CF"/>
    <w:rsid w:val="00A55039"/>
    <w:rsid w:val="00A551CB"/>
    <w:rsid w:val="00A5559E"/>
    <w:rsid w:val="00A555D1"/>
    <w:rsid w:val="00A55986"/>
    <w:rsid w:val="00A56421"/>
    <w:rsid w:val="00A5665F"/>
    <w:rsid w:val="00A56AD7"/>
    <w:rsid w:val="00A56DE2"/>
    <w:rsid w:val="00A57CE9"/>
    <w:rsid w:val="00A57E65"/>
    <w:rsid w:val="00A60133"/>
    <w:rsid w:val="00A6074A"/>
    <w:rsid w:val="00A61437"/>
    <w:rsid w:val="00A615D1"/>
    <w:rsid w:val="00A619BC"/>
    <w:rsid w:val="00A61D6E"/>
    <w:rsid w:val="00A621EE"/>
    <w:rsid w:val="00A62296"/>
    <w:rsid w:val="00A62917"/>
    <w:rsid w:val="00A62948"/>
    <w:rsid w:val="00A63009"/>
    <w:rsid w:val="00A6315B"/>
    <w:rsid w:val="00A63321"/>
    <w:rsid w:val="00A6354F"/>
    <w:rsid w:val="00A63A56"/>
    <w:rsid w:val="00A63B7E"/>
    <w:rsid w:val="00A64208"/>
    <w:rsid w:val="00A6427A"/>
    <w:rsid w:val="00A64317"/>
    <w:rsid w:val="00A6467A"/>
    <w:rsid w:val="00A64785"/>
    <w:rsid w:val="00A65316"/>
    <w:rsid w:val="00A663F7"/>
    <w:rsid w:val="00A669B9"/>
    <w:rsid w:val="00A66C8D"/>
    <w:rsid w:val="00A66E33"/>
    <w:rsid w:val="00A66F7F"/>
    <w:rsid w:val="00A6728B"/>
    <w:rsid w:val="00A677C1"/>
    <w:rsid w:val="00A678EF"/>
    <w:rsid w:val="00A6790D"/>
    <w:rsid w:val="00A67AFB"/>
    <w:rsid w:val="00A67C05"/>
    <w:rsid w:val="00A67DF3"/>
    <w:rsid w:val="00A67E85"/>
    <w:rsid w:val="00A70120"/>
    <w:rsid w:val="00A7140A"/>
    <w:rsid w:val="00A7140D"/>
    <w:rsid w:val="00A71D9B"/>
    <w:rsid w:val="00A71FAE"/>
    <w:rsid w:val="00A71FDC"/>
    <w:rsid w:val="00A7214C"/>
    <w:rsid w:val="00A723D4"/>
    <w:rsid w:val="00A72B62"/>
    <w:rsid w:val="00A7322F"/>
    <w:rsid w:val="00A734E8"/>
    <w:rsid w:val="00A73D1B"/>
    <w:rsid w:val="00A73F66"/>
    <w:rsid w:val="00A743D5"/>
    <w:rsid w:val="00A74598"/>
    <w:rsid w:val="00A7571B"/>
    <w:rsid w:val="00A7635C"/>
    <w:rsid w:val="00A76608"/>
    <w:rsid w:val="00A77211"/>
    <w:rsid w:val="00A773B7"/>
    <w:rsid w:val="00A80906"/>
    <w:rsid w:val="00A81AD1"/>
    <w:rsid w:val="00A81B91"/>
    <w:rsid w:val="00A81F46"/>
    <w:rsid w:val="00A81F83"/>
    <w:rsid w:val="00A82416"/>
    <w:rsid w:val="00A8241D"/>
    <w:rsid w:val="00A82925"/>
    <w:rsid w:val="00A830E7"/>
    <w:rsid w:val="00A833F1"/>
    <w:rsid w:val="00A8385B"/>
    <w:rsid w:val="00A83A47"/>
    <w:rsid w:val="00A83EAC"/>
    <w:rsid w:val="00A83FF6"/>
    <w:rsid w:val="00A8429F"/>
    <w:rsid w:val="00A85163"/>
    <w:rsid w:val="00A8526C"/>
    <w:rsid w:val="00A85F29"/>
    <w:rsid w:val="00A8658B"/>
    <w:rsid w:val="00A87399"/>
    <w:rsid w:val="00A87962"/>
    <w:rsid w:val="00A902B6"/>
    <w:rsid w:val="00A90BAE"/>
    <w:rsid w:val="00A91125"/>
    <w:rsid w:val="00A91556"/>
    <w:rsid w:val="00A91E66"/>
    <w:rsid w:val="00A92296"/>
    <w:rsid w:val="00A92EB5"/>
    <w:rsid w:val="00A93444"/>
    <w:rsid w:val="00A9380A"/>
    <w:rsid w:val="00A942BD"/>
    <w:rsid w:val="00A944E4"/>
    <w:rsid w:val="00A9452E"/>
    <w:rsid w:val="00A952EA"/>
    <w:rsid w:val="00A953D0"/>
    <w:rsid w:val="00A9623B"/>
    <w:rsid w:val="00A9623E"/>
    <w:rsid w:val="00A962F3"/>
    <w:rsid w:val="00A968C5"/>
    <w:rsid w:val="00A9719A"/>
    <w:rsid w:val="00A97838"/>
    <w:rsid w:val="00A979D9"/>
    <w:rsid w:val="00A97FA6"/>
    <w:rsid w:val="00AA004D"/>
    <w:rsid w:val="00AA0216"/>
    <w:rsid w:val="00AA0643"/>
    <w:rsid w:val="00AA08CE"/>
    <w:rsid w:val="00AA1428"/>
    <w:rsid w:val="00AA1C81"/>
    <w:rsid w:val="00AA2F7A"/>
    <w:rsid w:val="00AA3879"/>
    <w:rsid w:val="00AA4630"/>
    <w:rsid w:val="00AA54EE"/>
    <w:rsid w:val="00AA676C"/>
    <w:rsid w:val="00AA699E"/>
    <w:rsid w:val="00AA6D69"/>
    <w:rsid w:val="00AA713B"/>
    <w:rsid w:val="00AB03F2"/>
    <w:rsid w:val="00AB088F"/>
    <w:rsid w:val="00AB09FF"/>
    <w:rsid w:val="00AB0EEA"/>
    <w:rsid w:val="00AB11B4"/>
    <w:rsid w:val="00AB12AF"/>
    <w:rsid w:val="00AB14DF"/>
    <w:rsid w:val="00AB14E9"/>
    <w:rsid w:val="00AB16B4"/>
    <w:rsid w:val="00AB1963"/>
    <w:rsid w:val="00AB259C"/>
    <w:rsid w:val="00AB33CE"/>
    <w:rsid w:val="00AB386A"/>
    <w:rsid w:val="00AB4047"/>
    <w:rsid w:val="00AB43D9"/>
    <w:rsid w:val="00AB4715"/>
    <w:rsid w:val="00AB4B8B"/>
    <w:rsid w:val="00AB4C34"/>
    <w:rsid w:val="00AB5290"/>
    <w:rsid w:val="00AB52B3"/>
    <w:rsid w:val="00AB58E7"/>
    <w:rsid w:val="00AB6E7C"/>
    <w:rsid w:val="00AB7708"/>
    <w:rsid w:val="00AB7F76"/>
    <w:rsid w:val="00AC0348"/>
    <w:rsid w:val="00AC05EB"/>
    <w:rsid w:val="00AC09FE"/>
    <w:rsid w:val="00AC0D1F"/>
    <w:rsid w:val="00AC1158"/>
    <w:rsid w:val="00AC2032"/>
    <w:rsid w:val="00AC2589"/>
    <w:rsid w:val="00AC2689"/>
    <w:rsid w:val="00AC2B44"/>
    <w:rsid w:val="00AC2F60"/>
    <w:rsid w:val="00AC3093"/>
    <w:rsid w:val="00AC31E5"/>
    <w:rsid w:val="00AC32CE"/>
    <w:rsid w:val="00AC3732"/>
    <w:rsid w:val="00AC38FA"/>
    <w:rsid w:val="00AC3F0B"/>
    <w:rsid w:val="00AC48BE"/>
    <w:rsid w:val="00AC4917"/>
    <w:rsid w:val="00AC5313"/>
    <w:rsid w:val="00AC55FE"/>
    <w:rsid w:val="00AC5A75"/>
    <w:rsid w:val="00AC6145"/>
    <w:rsid w:val="00AC6348"/>
    <w:rsid w:val="00AC63CE"/>
    <w:rsid w:val="00AC6494"/>
    <w:rsid w:val="00AC6727"/>
    <w:rsid w:val="00AC67E3"/>
    <w:rsid w:val="00AC686C"/>
    <w:rsid w:val="00AC6FC3"/>
    <w:rsid w:val="00AC70C6"/>
    <w:rsid w:val="00AC797A"/>
    <w:rsid w:val="00AC7D2F"/>
    <w:rsid w:val="00AD01F7"/>
    <w:rsid w:val="00AD0236"/>
    <w:rsid w:val="00AD0414"/>
    <w:rsid w:val="00AD0560"/>
    <w:rsid w:val="00AD0779"/>
    <w:rsid w:val="00AD0C0A"/>
    <w:rsid w:val="00AD0E85"/>
    <w:rsid w:val="00AD0E99"/>
    <w:rsid w:val="00AD1AAB"/>
    <w:rsid w:val="00AD1DDB"/>
    <w:rsid w:val="00AD2380"/>
    <w:rsid w:val="00AD295A"/>
    <w:rsid w:val="00AD2D2A"/>
    <w:rsid w:val="00AD3C8E"/>
    <w:rsid w:val="00AD436D"/>
    <w:rsid w:val="00AD442A"/>
    <w:rsid w:val="00AD455B"/>
    <w:rsid w:val="00AD5127"/>
    <w:rsid w:val="00AD528B"/>
    <w:rsid w:val="00AD588D"/>
    <w:rsid w:val="00AD5B84"/>
    <w:rsid w:val="00AD5D6A"/>
    <w:rsid w:val="00AD5F4E"/>
    <w:rsid w:val="00AD6175"/>
    <w:rsid w:val="00AD6524"/>
    <w:rsid w:val="00AD693D"/>
    <w:rsid w:val="00AD6CFE"/>
    <w:rsid w:val="00AD7081"/>
    <w:rsid w:val="00AD75A7"/>
    <w:rsid w:val="00AD7761"/>
    <w:rsid w:val="00AD781D"/>
    <w:rsid w:val="00AE0346"/>
    <w:rsid w:val="00AE07A3"/>
    <w:rsid w:val="00AE0892"/>
    <w:rsid w:val="00AE0945"/>
    <w:rsid w:val="00AE0AD1"/>
    <w:rsid w:val="00AE0CCD"/>
    <w:rsid w:val="00AE0CFB"/>
    <w:rsid w:val="00AE11A1"/>
    <w:rsid w:val="00AE1954"/>
    <w:rsid w:val="00AE19BC"/>
    <w:rsid w:val="00AE2686"/>
    <w:rsid w:val="00AE2973"/>
    <w:rsid w:val="00AE3308"/>
    <w:rsid w:val="00AE4653"/>
    <w:rsid w:val="00AE4F85"/>
    <w:rsid w:val="00AE5151"/>
    <w:rsid w:val="00AE5774"/>
    <w:rsid w:val="00AE5B60"/>
    <w:rsid w:val="00AE5E45"/>
    <w:rsid w:val="00AE6058"/>
    <w:rsid w:val="00AE6189"/>
    <w:rsid w:val="00AE6477"/>
    <w:rsid w:val="00AE66FD"/>
    <w:rsid w:val="00AE6CCA"/>
    <w:rsid w:val="00AE6F23"/>
    <w:rsid w:val="00AE6F27"/>
    <w:rsid w:val="00AE78C2"/>
    <w:rsid w:val="00AF1A17"/>
    <w:rsid w:val="00AF1DD2"/>
    <w:rsid w:val="00AF21B1"/>
    <w:rsid w:val="00AF2377"/>
    <w:rsid w:val="00AF2723"/>
    <w:rsid w:val="00AF295C"/>
    <w:rsid w:val="00AF2A89"/>
    <w:rsid w:val="00AF2DFD"/>
    <w:rsid w:val="00AF2F6A"/>
    <w:rsid w:val="00AF3A5D"/>
    <w:rsid w:val="00AF3A75"/>
    <w:rsid w:val="00AF3B5A"/>
    <w:rsid w:val="00AF3C64"/>
    <w:rsid w:val="00AF446A"/>
    <w:rsid w:val="00AF4652"/>
    <w:rsid w:val="00AF4873"/>
    <w:rsid w:val="00AF4A6D"/>
    <w:rsid w:val="00AF4C68"/>
    <w:rsid w:val="00AF52D5"/>
    <w:rsid w:val="00AF5307"/>
    <w:rsid w:val="00AF595D"/>
    <w:rsid w:val="00AF5D97"/>
    <w:rsid w:val="00AF6AF4"/>
    <w:rsid w:val="00AF6DF7"/>
    <w:rsid w:val="00AF6FE4"/>
    <w:rsid w:val="00AF763E"/>
    <w:rsid w:val="00AF7ADE"/>
    <w:rsid w:val="00B012E1"/>
    <w:rsid w:val="00B02184"/>
    <w:rsid w:val="00B02501"/>
    <w:rsid w:val="00B029EC"/>
    <w:rsid w:val="00B02D28"/>
    <w:rsid w:val="00B0353E"/>
    <w:rsid w:val="00B03804"/>
    <w:rsid w:val="00B03B9A"/>
    <w:rsid w:val="00B03FA0"/>
    <w:rsid w:val="00B03FAF"/>
    <w:rsid w:val="00B03FDB"/>
    <w:rsid w:val="00B05789"/>
    <w:rsid w:val="00B0627F"/>
    <w:rsid w:val="00B06D14"/>
    <w:rsid w:val="00B07502"/>
    <w:rsid w:val="00B07D32"/>
    <w:rsid w:val="00B07E2F"/>
    <w:rsid w:val="00B101B9"/>
    <w:rsid w:val="00B104FC"/>
    <w:rsid w:val="00B10603"/>
    <w:rsid w:val="00B10C4E"/>
    <w:rsid w:val="00B10E1A"/>
    <w:rsid w:val="00B1147D"/>
    <w:rsid w:val="00B1193B"/>
    <w:rsid w:val="00B11AEB"/>
    <w:rsid w:val="00B123F0"/>
    <w:rsid w:val="00B137B8"/>
    <w:rsid w:val="00B13847"/>
    <w:rsid w:val="00B13C03"/>
    <w:rsid w:val="00B13FCA"/>
    <w:rsid w:val="00B14288"/>
    <w:rsid w:val="00B1443F"/>
    <w:rsid w:val="00B14E0E"/>
    <w:rsid w:val="00B15043"/>
    <w:rsid w:val="00B151C3"/>
    <w:rsid w:val="00B154AE"/>
    <w:rsid w:val="00B15533"/>
    <w:rsid w:val="00B160CD"/>
    <w:rsid w:val="00B1656B"/>
    <w:rsid w:val="00B16CF5"/>
    <w:rsid w:val="00B16F94"/>
    <w:rsid w:val="00B17133"/>
    <w:rsid w:val="00B178F9"/>
    <w:rsid w:val="00B17F05"/>
    <w:rsid w:val="00B20389"/>
    <w:rsid w:val="00B20EF8"/>
    <w:rsid w:val="00B213EE"/>
    <w:rsid w:val="00B21C24"/>
    <w:rsid w:val="00B21D98"/>
    <w:rsid w:val="00B2212B"/>
    <w:rsid w:val="00B221B7"/>
    <w:rsid w:val="00B225CB"/>
    <w:rsid w:val="00B234D0"/>
    <w:rsid w:val="00B239E2"/>
    <w:rsid w:val="00B23C2B"/>
    <w:rsid w:val="00B23C3A"/>
    <w:rsid w:val="00B24655"/>
    <w:rsid w:val="00B247E0"/>
    <w:rsid w:val="00B255DB"/>
    <w:rsid w:val="00B266B6"/>
    <w:rsid w:val="00B267C9"/>
    <w:rsid w:val="00B26A44"/>
    <w:rsid w:val="00B26A48"/>
    <w:rsid w:val="00B2707B"/>
    <w:rsid w:val="00B27862"/>
    <w:rsid w:val="00B27B13"/>
    <w:rsid w:val="00B306F1"/>
    <w:rsid w:val="00B30D47"/>
    <w:rsid w:val="00B30EA4"/>
    <w:rsid w:val="00B312BB"/>
    <w:rsid w:val="00B31313"/>
    <w:rsid w:val="00B31BA9"/>
    <w:rsid w:val="00B31DA5"/>
    <w:rsid w:val="00B31DCC"/>
    <w:rsid w:val="00B31EFA"/>
    <w:rsid w:val="00B321D3"/>
    <w:rsid w:val="00B324C2"/>
    <w:rsid w:val="00B32511"/>
    <w:rsid w:val="00B3253A"/>
    <w:rsid w:val="00B32557"/>
    <w:rsid w:val="00B32FAA"/>
    <w:rsid w:val="00B33484"/>
    <w:rsid w:val="00B35504"/>
    <w:rsid w:val="00B360A5"/>
    <w:rsid w:val="00B36ECB"/>
    <w:rsid w:val="00B36F1F"/>
    <w:rsid w:val="00B37602"/>
    <w:rsid w:val="00B37658"/>
    <w:rsid w:val="00B3782E"/>
    <w:rsid w:val="00B40558"/>
    <w:rsid w:val="00B40C25"/>
    <w:rsid w:val="00B40D65"/>
    <w:rsid w:val="00B41020"/>
    <w:rsid w:val="00B4239B"/>
    <w:rsid w:val="00B42880"/>
    <w:rsid w:val="00B43D57"/>
    <w:rsid w:val="00B440C9"/>
    <w:rsid w:val="00B44B3C"/>
    <w:rsid w:val="00B452C6"/>
    <w:rsid w:val="00B45579"/>
    <w:rsid w:val="00B458D4"/>
    <w:rsid w:val="00B45A58"/>
    <w:rsid w:val="00B45C16"/>
    <w:rsid w:val="00B45EB8"/>
    <w:rsid w:val="00B461B7"/>
    <w:rsid w:val="00B461DA"/>
    <w:rsid w:val="00B46B1F"/>
    <w:rsid w:val="00B47C0C"/>
    <w:rsid w:val="00B47CE7"/>
    <w:rsid w:val="00B508AC"/>
    <w:rsid w:val="00B51184"/>
    <w:rsid w:val="00B512FA"/>
    <w:rsid w:val="00B51CC4"/>
    <w:rsid w:val="00B52953"/>
    <w:rsid w:val="00B52CCE"/>
    <w:rsid w:val="00B52EC6"/>
    <w:rsid w:val="00B52F50"/>
    <w:rsid w:val="00B52F77"/>
    <w:rsid w:val="00B53388"/>
    <w:rsid w:val="00B54A45"/>
    <w:rsid w:val="00B54A65"/>
    <w:rsid w:val="00B54D21"/>
    <w:rsid w:val="00B554C2"/>
    <w:rsid w:val="00B558B4"/>
    <w:rsid w:val="00B55A30"/>
    <w:rsid w:val="00B563ED"/>
    <w:rsid w:val="00B575A0"/>
    <w:rsid w:val="00B57649"/>
    <w:rsid w:val="00B5766E"/>
    <w:rsid w:val="00B576FF"/>
    <w:rsid w:val="00B57BDC"/>
    <w:rsid w:val="00B57C32"/>
    <w:rsid w:val="00B60DBD"/>
    <w:rsid w:val="00B60EF9"/>
    <w:rsid w:val="00B6113F"/>
    <w:rsid w:val="00B61806"/>
    <w:rsid w:val="00B619EC"/>
    <w:rsid w:val="00B625FC"/>
    <w:rsid w:val="00B6271D"/>
    <w:rsid w:val="00B6281D"/>
    <w:rsid w:val="00B62875"/>
    <w:rsid w:val="00B629D2"/>
    <w:rsid w:val="00B62CBE"/>
    <w:rsid w:val="00B62FE5"/>
    <w:rsid w:val="00B63510"/>
    <w:rsid w:val="00B6373A"/>
    <w:rsid w:val="00B65324"/>
    <w:rsid w:val="00B65372"/>
    <w:rsid w:val="00B6538A"/>
    <w:rsid w:val="00B6550E"/>
    <w:rsid w:val="00B66085"/>
    <w:rsid w:val="00B66479"/>
    <w:rsid w:val="00B66763"/>
    <w:rsid w:val="00B6777E"/>
    <w:rsid w:val="00B67B78"/>
    <w:rsid w:val="00B70F1D"/>
    <w:rsid w:val="00B71102"/>
    <w:rsid w:val="00B720C1"/>
    <w:rsid w:val="00B72478"/>
    <w:rsid w:val="00B730C5"/>
    <w:rsid w:val="00B7362E"/>
    <w:rsid w:val="00B73772"/>
    <w:rsid w:val="00B73CD0"/>
    <w:rsid w:val="00B73EC8"/>
    <w:rsid w:val="00B74086"/>
    <w:rsid w:val="00B74312"/>
    <w:rsid w:val="00B74580"/>
    <w:rsid w:val="00B74715"/>
    <w:rsid w:val="00B74C2F"/>
    <w:rsid w:val="00B74DE2"/>
    <w:rsid w:val="00B74E81"/>
    <w:rsid w:val="00B75022"/>
    <w:rsid w:val="00B755E9"/>
    <w:rsid w:val="00B75861"/>
    <w:rsid w:val="00B76A03"/>
    <w:rsid w:val="00B76C87"/>
    <w:rsid w:val="00B76DC4"/>
    <w:rsid w:val="00B76FB3"/>
    <w:rsid w:val="00B775D4"/>
    <w:rsid w:val="00B77BAA"/>
    <w:rsid w:val="00B77C5D"/>
    <w:rsid w:val="00B804C9"/>
    <w:rsid w:val="00B80666"/>
    <w:rsid w:val="00B80981"/>
    <w:rsid w:val="00B814E1"/>
    <w:rsid w:val="00B81B08"/>
    <w:rsid w:val="00B81E22"/>
    <w:rsid w:val="00B820F5"/>
    <w:rsid w:val="00B8364B"/>
    <w:rsid w:val="00B84468"/>
    <w:rsid w:val="00B846D5"/>
    <w:rsid w:val="00B84711"/>
    <w:rsid w:val="00B85025"/>
    <w:rsid w:val="00B8537F"/>
    <w:rsid w:val="00B85895"/>
    <w:rsid w:val="00B85EC0"/>
    <w:rsid w:val="00B86532"/>
    <w:rsid w:val="00B866AF"/>
    <w:rsid w:val="00B86899"/>
    <w:rsid w:val="00B86907"/>
    <w:rsid w:val="00B8693E"/>
    <w:rsid w:val="00B86C44"/>
    <w:rsid w:val="00B8742C"/>
    <w:rsid w:val="00B90075"/>
    <w:rsid w:val="00B90315"/>
    <w:rsid w:val="00B9070B"/>
    <w:rsid w:val="00B9132C"/>
    <w:rsid w:val="00B91AD2"/>
    <w:rsid w:val="00B91D1E"/>
    <w:rsid w:val="00B91DA2"/>
    <w:rsid w:val="00B92008"/>
    <w:rsid w:val="00B9268A"/>
    <w:rsid w:val="00B92E5F"/>
    <w:rsid w:val="00B93534"/>
    <w:rsid w:val="00B93BA8"/>
    <w:rsid w:val="00B9420C"/>
    <w:rsid w:val="00B953A8"/>
    <w:rsid w:val="00B9585E"/>
    <w:rsid w:val="00B96835"/>
    <w:rsid w:val="00B96BFC"/>
    <w:rsid w:val="00B96EBA"/>
    <w:rsid w:val="00B96FC5"/>
    <w:rsid w:val="00B979F8"/>
    <w:rsid w:val="00BA0450"/>
    <w:rsid w:val="00BA0907"/>
    <w:rsid w:val="00BA0955"/>
    <w:rsid w:val="00BA2791"/>
    <w:rsid w:val="00BA28E2"/>
    <w:rsid w:val="00BA2CAE"/>
    <w:rsid w:val="00BA32CB"/>
    <w:rsid w:val="00BA34DD"/>
    <w:rsid w:val="00BA38B2"/>
    <w:rsid w:val="00BA4D2F"/>
    <w:rsid w:val="00BA50FD"/>
    <w:rsid w:val="00BA53FD"/>
    <w:rsid w:val="00BA5D92"/>
    <w:rsid w:val="00BA6655"/>
    <w:rsid w:val="00BA6706"/>
    <w:rsid w:val="00BA6834"/>
    <w:rsid w:val="00BA6A63"/>
    <w:rsid w:val="00BA6BBD"/>
    <w:rsid w:val="00BA76A5"/>
    <w:rsid w:val="00BA7A3F"/>
    <w:rsid w:val="00BA7EDF"/>
    <w:rsid w:val="00BB0319"/>
    <w:rsid w:val="00BB0CD8"/>
    <w:rsid w:val="00BB0EB9"/>
    <w:rsid w:val="00BB165B"/>
    <w:rsid w:val="00BB165E"/>
    <w:rsid w:val="00BB1B07"/>
    <w:rsid w:val="00BB1E14"/>
    <w:rsid w:val="00BB217D"/>
    <w:rsid w:val="00BB221D"/>
    <w:rsid w:val="00BB237E"/>
    <w:rsid w:val="00BB26FA"/>
    <w:rsid w:val="00BB30AF"/>
    <w:rsid w:val="00BB4117"/>
    <w:rsid w:val="00BB4965"/>
    <w:rsid w:val="00BB50A2"/>
    <w:rsid w:val="00BB50BE"/>
    <w:rsid w:val="00BB5C62"/>
    <w:rsid w:val="00BB60E0"/>
    <w:rsid w:val="00BB66E1"/>
    <w:rsid w:val="00BB6953"/>
    <w:rsid w:val="00BB6A1C"/>
    <w:rsid w:val="00BB701E"/>
    <w:rsid w:val="00BB72DB"/>
    <w:rsid w:val="00BB7319"/>
    <w:rsid w:val="00BB79FD"/>
    <w:rsid w:val="00BB7FBC"/>
    <w:rsid w:val="00BC0127"/>
    <w:rsid w:val="00BC04DD"/>
    <w:rsid w:val="00BC0511"/>
    <w:rsid w:val="00BC085B"/>
    <w:rsid w:val="00BC0BA4"/>
    <w:rsid w:val="00BC1C03"/>
    <w:rsid w:val="00BC1D05"/>
    <w:rsid w:val="00BC20FB"/>
    <w:rsid w:val="00BC2E53"/>
    <w:rsid w:val="00BC2E5C"/>
    <w:rsid w:val="00BC2EB0"/>
    <w:rsid w:val="00BC381F"/>
    <w:rsid w:val="00BC3BCA"/>
    <w:rsid w:val="00BC3C51"/>
    <w:rsid w:val="00BC3D0E"/>
    <w:rsid w:val="00BC484D"/>
    <w:rsid w:val="00BC5B87"/>
    <w:rsid w:val="00BC6199"/>
    <w:rsid w:val="00BC6D61"/>
    <w:rsid w:val="00BD17E0"/>
    <w:rsid w:val="00BD183E"/>
    <w:rsid w:val="00BD1886"/>
    <w:rsid w:val="00BD18C2"/>
    <w:rsid w:val="00BD20B2"/>
    <w:rsid w:val="00BD395E"/>
    <w:rsid w:val="00BD3B78"/>
    <w:rsid w:val="00BD442D"/>
    <w:rsid w:val="00BD4848"/>
    <w:rsid w:val="00BD6A69"/>
    <w:rsid w:val="00BD6AFA"/>
    <w:rsid w:val="00BD7B11"/>
    <w:rsid w:val="00BE067B"/>
    <w:rsid w:val="00BE153C"/>
    <w:rsid w:val="00BE183C"/>
    <w:rsid w:val="00BE1B4C"/>
    <w:rsid w:val="00BE24AE"/>
    <w:rsid w:val="00BE28A8"/>
    <w:rsid w:val="00BE332B"/>
    <w:rsid w:val="00BE35A8"/>
    <w:rsid w:val="00BE474A"/>
    <w:rsid w:val="00BE4B2C"/>
    <w:rsid w:val="00BE67F6"/>
    <w:rsid w:val="00BE786C"/>
    <w:rsid w:val="00BF0630"/>
    <w:rsid w:val="00BF06F9"/>
    <w:rsid w:val="00BF0C80"/>
    <w:rsid w:val="00BF11B6"/>
    <w:rsid w:val="00BF129A"/>
    <w:rsid w:val="00BF1746"/>
    <w:rsid w:val="00BF2139"/>
    <w:rsid w:val="00BF2924"/>
    <w:rsid w:val="00BF2C75"/>
    <w:rsid w:val="00BF2DA1"/>
    <w:rsid w:val="00BF3161"/>
    <w:rsid w:val="00BF34CA"/>
    <w:rsid w:val="00BF4031"/>
    <w:rsid w:val="00BF456B"/>
    <w:rsid w:val="00BF4585"/>
    <w:rsid w:val="00BF5EA5"/>
    <w:rsid w:val="00BF6469"/>
    <w:rsid w:val="00BF65EC"/>
    <w:rsid w:val="00BF6CD3"/>
    <w:rsid w:val="00BF6D62"/>
    <w:rsid w:val="00BF7372"/>
    <w:rsid w:val="00BF7631"/>
    <w:rsid w:val="00BF7B10"/>
    <w:rsid w:val="00C003A2"/>
    <w:rsid w:val="00C007EC"/>
    <w:rsid w:val="00C013EE"/>
    <w:rsid w:val="00C01488"/>
    <w:rsid w:val="00C01492"/>
    <w:rsid w:val="00C01703"/>
    <w:rsid w:val="00C01F1D"/>
    <w:rsid w:val="00C0217C"/>
    <w:rsid w:val="00C02466"/>
    <w:rsid w:val="00C02FBF"/>
    <w:rsid w:val="00C0310F"/>
    <w:rsid w:val="00C039CF"/>
    <w:rsid w:val="00C03ACC"/>
    <w:rsid w:val="00C040A0"/>
    <w:rsid w:val="00C041E9"/>
    <w:rsid w:val="00C04303"/>
    <w:rsid w:val="00C04A24"/>
    <w:rsid w:val="00C04B14"/>
    <w:rsid w:val="00C052E0"/>
    <w:rsid w:val="00C0583C"/>
    <w:rsid w:val="00C05FC6"/>
    <w:rsid w:val="00C0608D"/>
    <w:rsid w:val="00C062B2"/>
    <w:rsid w:val="00C0749D"/>
    <w:rsid w:val="00C076AC"/>
    <w:rsid w:val="00C07BCC"/>
    <w:rsid w:val="00C1069E"/>
    <w:rsid w:val="00C1085C"/>
    <w:rsid w:val="00C11008"/>
    <w:rsid w:val="00C11EF4"/>
    <w:rsid w:val="00C12004"/>
    <w:rsid w:val="00C12763"/>
    <w:rsid w:val="00C12DEC"/>
    <w:rsid w:val="00C13708"/>
    <w:rsid w:val="00C13AE4"/>
    <w:rsid w:val="00C13E27"/>
    <w:rsid w:val="00C14211"/>
    <w:rsid w:val="00C142C7"/>
    <w:rsid w:val="00C15152"/>
    <w:rsid w:val="00C15EE5"/>
    <w:rsid w:val="00C168A0"/>
    <w:rsid w:val="00C17577"/>
    <w:rsid w:val="00C175BA"/>
    <w:rsid w:val="00C17DBC"/>
    <w:rsid w:val="00C2035C"/>
    <w:rsid w:val="00C204A6"/>
    <w:rsid w:val="00C20714"/>
    <w:rsid w:val="00C20F17"/>
    <w:rsid w:val="00C21044"/>
    <w:rsid w:val="00C21977"/>
    <w:rsid w:val="00C227D2"/>
    <w:rsid w:val="00C23033"/>
    <w:rsid w:val="00C236C2"/>
    <w:rsid w:val="00C23931"/>
    <w:rsid w:val="00C23D92"/>
    <w:rsid w:val="00C24075"/>
    <w:rsid w:val="00C2417A"/>
    <w:rsid w:val="00C24D19"/>
    <w:rsid w:val="00C25074"/>
    <w:rsid w:val="00C25326"/>
    <w:rsid w:val="00C25507"/>
    <w:rsid w:val="00C273EB"/>
    <w:rsid w:val="00C27A92"/>
    <w:rsid w:val="00C27E3D"/>
    <w:rsid w:val="00C27E66"/>
    <w:rsid w:val="00C301B4"/>
    <w:rsid w:val="00C30D07"/>
    <w:rsid w:val="00C31215"/>
    <w:rsid w:val="00C31B60"/>
    <w:rsid w:val="00C329A4"/>
    <w:rsid w:val="00C32D54"/>
    <w:rsid w:val="00C33164"/>
    <w:rsid w:val="00C3342C"/>
    <w:rsid w:val="00C34362"/>
    <w:rsid w:val="00C34BA1"/>
    <w:rsid w:val="00C34F7B"/>
    <w:rsid w:val="00C3590E"/>
    <w:rsid w:val="00C35DA8"/>
    <w:rsid w:val="00C35FAD"/>
    <w:rsid w:val="00C361F6"/>
    <w:rsid w:val="00C36908"/>
    <w:rsid w:val="00C36BD1"/>
    <w:rsid w:val="00C36BFA"/>
    <w:rsid w:val="00C36F9E"/>
    <w:rsid w:val="00C3751B"/>
    <w:rsid w:val="00C37F09"/>
    <w:rsid w:val="00C425A4"/>
    <w:rsid w:val="00C43226"/>
    <w:rsid w:val="00C43D4C"/>
    <w:rsid w:val="00C4419B"/>
    <w:rsid w:val="00C443A0"/>
    <w:rsid w:val="00C4473B"/>
    <w:rsid w:val="00C45A80"/>
    <w:rsid w:val="00C45F45"/>
    <w:rsid w:val="00C46CC1"/>
    <w:rsid w:val="00C47525"/>
    <w:rsid w:val="00C4755C"/>
    <w:rsid w:val="00C477E4"/>
    <w:rsid w:val="00C47D84"/>
    <w:rsid w:val="00C51245"/>
    <w:rsid w:val="00C5156A"/>
    <w:rsid w:val="00C518C5"/>
    <w:rsid w:val="00C51959"/>
    <w:rsid w:val="00C51E82"/>
    <w:rsid w:val="00C52164"/>
    <w:rsid w:val="00C52D1D"/>
    <w:rsid w:val="00C52E5F"/>
    <w:rsid w:val="00C53527"/>
    <w:rsid w:val="00C53813"/>
    <w:rsid w:val="00C5381F"/>
    <w:rsid w:val="00C53E01"/>
    <w:rsid w:val="00C53E21"/>
    <w:rsid w:val="00C54732"/>
    <w:rsid w:val="00C54765"/>
    <w:rsid w:val="00C54833"/>
    <w:rsid w:val="00C54C29"/>
    <w:rsid w:val="00C5535C"/>
    <w:rsid w:val="00C55463"/>
    <w:rsid w:val="00C562F1"/>
    <w:rsid w:val="00C57677"/>
    <w:rsid w:val="00C57C49"/>
    <w:rsid w:val="00C6102D"/>
    <w:rsid w:val="00C613B0"/>
    <w:rsid w:val="00C613FD"/>
    <w:rsid w:val="00C61DB0"/>
    <w:rsid w:val="00C62046"/>
    <w:rsid w:val="00C623F5"/>
    <w:rsid w:val="00C62B86"/>
    <w:rsid w:val="00C62D80"/>
    <w:rsid w:val="00C63208"/>
    <w:rsid w:val="00C6348E"/>
    <w:rsid w:val="00C63616"/>
    <w:rsid w:val="00C63806"/>
    <w:rsid w:val="00C63CB3"/>
    <w:rsid w:val="00C63D56"/>
    <w:rsid w:val="00C63E85"/>
    <w:rsid w:val="00C64D96"/>
    <w:rsid w:val="00C65064"/>
    <w:rsid w:val="00C652E8"/>
    <w:rsid w:val="00C653D9"/>
    <w:rsid w:val="00C65436"/>
    <w:rsid w:val="00C65A31"/>
    <w:rsid w:val="00C6641E"/>
    <w:rsid w:val="00C66614"/>
    <w:rsid w:val="00C6684D"/>
    <w:rsid w:val="00C66BA5"/>
    <w:rsid w:val="00C66E7F"/>
    <w:rsid w:val="00C66F25"/>
    <w:rsid w:val="00C67D4D"/>
    <w:rsid w:val="00C67EAB"/>
    <w:rsid w:val="00C7075B"/>
    <w:rsid w:val="00C70CFB"/>
    <w:rsid w:val="00C71219"/>
    <w:rsid w:val="00C7183F"/>
    <w:rsid w:val="00C71EE7"/>
    <w:rsid w:val="00C724E0"/>
    <w:rsid w:val="00C72AA0"/>
    <w:rsid w:val="00C72BAF"/>
    <w:rsid w:val="00C72C1F"/>
    <w:rsid w:val="00C7314D"/>
    <w:rsid w:val="00C7380A"/>
    <w:rsid w:val="00C73B36"/>
    <w:rsid w:val="00C754A7"/>
    <w:rsid w:val="00C754AB"/>
    <w:rsid w:val="00C75813"/>
    <w:rsid w:val="00C75AFA"/>
    <w:rsid w:val="00C76A14"/>
    <w:rsid w:val="00C76DAE"/>
    <w:rsid w:val="00C76DBB"/>
    <w:rsid w:val="00C77694"/>
    <w:rsid w:val="00C776CE"/>
    <w:rsid w:val="00C806B4"/>
    <w:rsid w:val="00C80A44"/>
    <w:rsid w:val="00C80BA7"/>
    <w:rsid w:val="00C811C9"/>
    <w:rsid w:val="00C81D24"/>
    <w:rsid w:val="00C822C4"/>
    <w:rsid w:val="00C823CB"/>
    <w:rsid w:val="00C82FB2"/>
    <w:rsid w:val="00C8471F"/>
    <w:rsid w:val="00C84835"/>
    <w:rsid w:val="00C85546"/>
    <w:rsid w:val="00C85AEA"/>
    <w:rsid w:val="00C864B4"/>
    <w:rsid w:val="00C865A4"/>
    <w:rsid w:val="00C865D3"/>
    <w:rsid w:val="00C869FA"/>
    <w:rsid w:val="00C87511"/>
    <w:rsid w:val="00C87D13"/>
    <w:rsid w:val="00C9017C"/>
    <w:rsid w:val="00C90530"/>
    <w:rsid w:val="00C90647"/>
    <w:rsid w:val="00C90738"/>
    <w:rsid w:val="00C90871"/>
    <w:rsid w:val="00C90C44"/>
    <w:rsid w:val="00C90C4A"/>
    <w:rsid w:val="00C910F6"/>
    <w:rsid w:val="00C91AC8"/>
    <w:rsid w:val="00C91D65"/>
    <w:rsid w:val="00C922A1"/>
    <w:rsid w:val="00C92957"/>
    <w:rsid w:val="00C92E7E"/>
    <w:rsid w:val="00C93616"/>
    <w:rsid w:val="00C93EDE"/>
    <w:rsid w:val="00C94510"/>
    <w:rsid w:val="00C94550"/>
    <w:rsid w:val="00C945A7"/>
    <w:rsid w:val="00C9480B"/>
    <w:rsid w:val="00C95001"/>
    <w:rsid w:val="00C95598"/>
    <w:rsid w:val="00C95AB2"/>
    <w:rsid w:val="00C95BC7"/>
    <w:rsid w:val="00C962DF"/>
    <w:rsid w:val="00C979D3"/>
    <w:rsid w:val="00C97A74"/>
    <w:rsid w:val="00C97A87"/>
    <w:rsid w:val="00C97C68"/>
    <w:rsid w:val="00CA066C"/>
    <w:rsid w:val="00CA0C70"/>
    <w:rsid w:val="00CA182C"/>
    <w:rsid w:val="00CA21B6"/>
    <w:rsid w:val="00CA23EF"/>
    <w:rsid w:val="00CA257A"/>
    <w:rsid w:val="00CA25D6"/>
    <w:rsid w:val="00CA2F63"/>
    <w:rsid w:val="00CA35AA"/>
    <w:rsid w:val="00CA3C70"/>
    <w:rsid w:val="00CA3CB9"/>
    <w:rsid w:val="00CA4674"/>
    <w:rsid w:val="00CA52D6"/>
    <w:rsid w:val="00CA54A3"/>
    <w:rsid w:val="00CA570B"/>
    <w:rsid w:val="00CA5FD6"/>
    <w:rsid w:val="00CA6488"/>
    <w:rsid w:val="00CA7D3D"/>
    <w:rsid w:val="00CB050D"/>
    <w:rsid w:val="00CB162B"/>
    <w:rsid w:val="00CB16BC"/>
    <w:rsid w:val="00CB182E"/>
    <w:rsid w:val="00CB27A1"/>
    <w:rsid w:val="00CB2DF9"/>
    <w:rsid w:val="00CB31E9"/>
    <w:rsid w:val="00CB3DB7"/>
    <w:rsid w:val="00CB3E70"/>
    <w:rsid w:val="00CB439E"/>
    <w:rsid w:val="00CB4755"/>
    <w:rsid w:val="00CB4CE8"/>
    <w:rsid w:val="00CB4F79"/>
    <w:rsid w:val="00CB5D5D"/>
    <w:rsid w:val="00CB632A"/>
    <w:rsid w:val="00CB64E6"/>
    <w:rsid w:val="00CB775C"/>
    <w:rsid w:val="00CC0200"/>
    <w:rsid w:val="00CC14DF"/>
    <w:rsid w:val="00CC15CE"/>
    <w:rsid w:val="00CC1B5B"/>
    <w:rsid w:val="00CC2598"/>
    <w:rsid w:val="00CC25CA"/>
    <w:rsid w:val="00CC29DB"/>
    <w:rsid w:val="00CC2EED"/>
    <w:rsid w:val="00CC3897"/>
    <w:rsid w:val="00CC3907"/>
    <w:rsid w:val="00CC3DB2"/>
    <w:rsid w:val="00CC3FFA"/>
    <w:rsid w:val="00CC461A"/>
    <w:rsid w:val="00CC5441"/>
    <w:rsid w:val="00CC573D"/>
    <w:rsid w:val="00CC5821"/>
    <w:rsid w:val="00CC5F06"/>
    <w:rsid w:val="00CC5F57"/>
    <w:rsid w:val="00CC5F99"/>
    <w:rsid w:val="00CC626A"/>
    <w:rsid w:val="00CC62B9"/>
    <w:rsid w:val="00CC62BB"/>
    <w:rsid w:val="00CC6416"/>
    <w:rsid w:val="00CC6B14"/>
    <w:rsid w:val="00CC7E4E"/>
    <w:rsid w:val="00CD036B"/>
    <w:rsid w:val="00CD0523"/>
    <w:rsid w:val="00CD0610"/>
    <w:rsid w:val="00CD096C"/>
    <w:rsid w:val="00CD1502"/>
    <w:rsid w:val="00CD1ED1"/>
    <w:rsid w:val="00CD24CB"/>
    <w:rsid w:val="00CD26A8"/>
    <w:rsid w:val="00CD2C1B"/>
    <w:rsid w:val="00CD2D6C"/>
    <w:rsid w:val="00CD2EAA"/>
    <w:rsid w:val="00CD2F85"/>
    <w:rsid w:val="00CD3610"/>
    <w:rsid w:val="00CD3E75"/>
    <w:rsid w:val="00CD44D7"/>
    <w:rsid w:val="00CD4816"/>
    <w:rsid w:val="00CD5E20"/>
    <w:rsid w:val="00CD63BB"/>
    <w:rsid w:val="00CD79C7"/>
    <w:rsid w:val="00CD7F1F"/>
    <w:rsid w:val="00CE0503"/>
    <w:rsid w:val="00CE070F"/>
    <w:rsid w:val="00CE08AF"/>
    <w:rsid w:val="00CE0D10"/>
    <w:rsid w:val="00CE1CE9"/>
    <w:rsid w:val="00CE1F7F"/>
    <w:rsid w:val="00CE21E0"/>
    <w:rsid w:val="00CE3898"/>
    <w:rsid w:val="00CE471C"/>
    <w:rsid w:val="00CE4EE6"/>
    <w:rsid w:val="00CE55C7"/>
    <w:rsid w:val="00CE5B4D"/>
    <w:rsid w:val="00CE5D3B"/>
    <w:rsid w:val="00CE60E6"/>
    <w:rsid w:val="00CE6653"/>
    <w:rsid w:val="00CE667E"/>
    <w:rsid w:val="00CE70DA"/>
    <w:rsid w:val="00CE7E5C"/>
    <w:rsid w:val="00CF02C8"/>
    <w:rsid w:val="00CF039C"/>
    <w:rsid w:val="00CF0690"/>
    <w:rsid w:val="00CF0773"/>
    <w:rsid w:val="00CF0CA5"/>
    <w:rsid w:val="00CF1957"/>
    <w:rsid w:val="00CF331C"/>
    <w:rsid w:val="00CF3E5E"/>
    <w:rsid w:val="00CF40B1"/>
    <w:rsid w:val="00CF43E9"/>
    <w:rsid w:val="00CF49AA"/>
    <w:rsid w:val="00CF4DA3"/>
    <w:rsid w:val="00CF5A2B"/>
    <w:rsid w:val="00CF5DF0"/>
    <w:rsid w:val="00CF66F7"/>
    <w:rsid w:val="00CF66FF"/>
    <w:rsid w:val="00CF6960"/>
    <w:rsid w:val="00CF73EA"/>
    <w:rsid w:val="00CF7668"/>
    <w:rsid w:val="00CF78CA"/>
    <w:rsid w:val="00D0023B"/>
    <w:rsid w:val="00D002F1"/>
    <w:rsid w:val="00D00685"/>
    <w:rsid w:val="00D00D4D"/>
    <w:rsid w:val="00D00D6F"/>
    <w:rsid w:val="00D01B36"/>
    <w:rsid w:val="00D01B56"/>
    <w:rsid w:val="00D023A4"/>
    <w:rsid w:val="00D0286F"/>
    <w:rsid w:val="00D0303C"/>
    <w:rsid w:val="00D054C0"/>
    <w:rsid w:val="00D06BA2"/>
    <w:rsid w:val="00D07BBF"/>
    <w:rsid w:val="00D101DB"/>
    <w:rsid w:val="00D103C7"/>
    <w:rsid w:val="00D108B8"/>
    <w:rsid w:val="00D11EDB"/>
    <w:rsid w:val="00D12489"/>
    <w:rsid w:val="00D132B4"/>
    <w:rsid w:val="00D13804"/>
    <w:rsid w:val="00D13819"/>
    <w:rsid w:val="00D14238"/>
    <w:rsid w:val="00D147D7"/>
    <w:rsid w:val="00D147E8"/>
    <w:rsid w:val="00D14B9C"/>
    <w:rsid w:val="00D14D8E"/>
    <w:rsid w:val="00D14DF9"/>
    <w:rsid w:val="00D14FC9"/>
    <w:rsid w:val="00D15D58"/>
    <w:rsid w:val="00D16A16"/>
    <w:rsid w:val="00D16C6E"/>
    <w:rsid w:val="00D17475"/>
    <w:rsid w:val="00D17CD4"/>
    <w:rsid w:val="00D201DE"/>
    <w:rsid w:val="00D2124D"/>
    <w:rsid w:val="00D21502"/>
    <w:rsid w:val="00D215A2"/>
    <w:rsid w:val="00D21A11"/>
    <w:rsid w:val="00D22198"/>
    <w:rsid w:val="00D22820"/>
    <w:rsid w:val="00D22B3A"/>
    <w:rsid w:val="00D234AC"/>
    <w:rsid w:val="00D244E2"/>
    <w:rsid w:val="00D255F6"/>
    <w:rsid w:val="00D25942"/>
    <w:rsid w:val="00D25AB3"/>
    <w:rsid w:val="00D26020"/>
    <w:rsid w:val="00D26D33"/>
    <w:rsid w:val="00D26F58"/>
    <w:rsid w:val="00D2705B"/>
    <w:rsid w:val="00D2768E"/>
    <w:rsid w:val="00D30AAE"/>
    <w:rsid w:val="00D31492"/>
    <w:rsid w:val="00D314BF"/>
    <w:rsid w:val="00D3157C"/>
    <w:rsid w:val="00D3256D"/>
    <w:rsid w:val="00D33B99"/>
    <w:rsid w:val="00D33E78"/>
    <w:rsid w:val="00D3494E"/>
    <w:rsid w:val="00D34D30"/>
    <w:rsid w:val="00D3540D"/>
    <w:rsid w:val="00D35D22"/>
    <w:rsid w:val="00D36518"/>
    <w:rsid w:val="00D36585"/>
    <w:rsid w:val="00D3692E"/>
    <w:rsid w:val="00D36CE4"/>
    <w:rsid w:val="00D37372"/>
    <w:rsid w:val="00D37446"/>
    <w:rsid w:val="00D37651"/>
    <w:rsid w:val="00D37B16"/>
    <w:rsid w:val="00D37BD9"/>
    <w:rsid w:val="00D37E42"/>
    <w:rsid w:val="00D4090F"/>
    <w:rsid w:val="00D40B39"/>
    <w:rsid w:val="00D40C25"/>
    <w:rsid w:val="00D41068"/>
    <w:rsid w:val="00D413B1"/>
    <w:rsid w:val="00D42194"/>
    <w:rsid w:val="00D424F9"/>
    <w:rsid w:val="00D425A3"/>
    <w:rsid w:val="00D42C4D"/>
    <w:rsid w:val="00D42C54"/>
    <w:rsid w:val="00D42E63"/>
    <w:rsid w:val="00D43108"/>
    <w:rsid w:val="00D43803"/>
    <w:rsid w:val="00D44209"/>
    <w:rsid w:val="00D4524C"/>
    <w:rsid w:val="00D453C9"/>
    <w:rsid w:val="00D45845"/>
    <w:rsid w:val="00D45BDE"/>
    <w:rsid w:val="00D45CBF"/>
    <w:rsid w:val="00D4618F"/>
    <w:rsid w:val="00D46A74"/>
    <w:rsid w:val="00D46D16"/>
    <w:rsid w:val="00D47058"/>
    <w:rsid w:val="00D4717E"/>
    <w:rsid w:val="00D47A6D"/>
    <w:rsid w:val="00D50138"/>
    <w:rsid w:val="00D50620"/>
    <w:rsid w:val="00D507D9"/>
    <w:rsid w:val="00D509B0"/>
    <w:rsid w:val="00D50B06"/>
    <w:rsid w:val="00D50DA8"/>
    <w:rsid w:val="00D51374"/>
    <w:rsid w:val="00D52108"/>
    <w:rsid w:val="00D52684"/>
    <w:rsid w:val="00D52751"/>
    <w:rsid w:val="00D52753"/>
    <w:rsid w:val="00D52983"/>
    <w:rsid w:val="00D5351F"/>
    <w:rsid w:val="00D536A5"/>
    <w:rsid w:val="00D53ABD"/>
    <w:rsid w:val="00D53E04"/>
    <w:rsid w:val="00D54074"/>
    <w:rsid w:val="00D542CD"/>
    <w:rsid w:val="00D54418"/>
    <w:rsid w:val="00D54CD0"/>
    <w:rsid w:val="00D566EF"/>
    <w:rsid w:val="00D571D5"/>
    <w:rsid w:val="00D57216"/>
    <w:rsid w:val="00D575E6"/>
    <w:rsid w:val="00D57E8E"/>
    <w:rsid w:val="00D60119"/>
    <w:rsid w:val="00D601DC"/>
    <w:rsid w:val="00D605AE"/>
    <w:rsid w:val="00D605E6"/>
    <w:rsid w:val="00D613E0"/>
    <w:rsid w:val="00D61409"/>
    <w:rsid w:val="00D61449"/>
    <w:rsid w:val="00D615BF"/>
    <w:rsid w:val="00D61A58"/>
    <w:rsid w:val="00D61DF0"/>
    <w:rsid w:val="00D62304"/>
    <w:rsid w:val="00D62B02"/>
    <w:rsid w:val="00D631ED"/>
    <w:rsid w:val="00D63CFA"/>
    <w:rsid w:val="00D63F26"/>
    <w:rsid w:val="00D646A8"/>
    <w:rsid w:val="00D649A7"/>
    <w:rsid w:val="00D64B3E"/>
    <w:rsid w:val="00D65580"/>
    <w:rsid w:val="00D65815"/>
    <w:rsid w:val="00D65A55"/>
    <w:rsid w:val="00D65BB1"/>
    <w:rsid w:val="00D663D3"/>
    <w:rsid w:val="00D6647E"/>
    <w:rsid w:val="00D667B0"/>
    <w:rsid w:val="00D66C71"/>
    <w:rsid w:val="00D66ECB"/>
    <w:rsid w:val="00D67035"/>
    <w:rsid w:val="00D67BA7"/>
    <w:rsid w:val="00D700B1"/>
    <w:rsid w:val="00D7067B"/>
    <w:rsid w:val="00D70821"/>
    <w:rsid w:val="00D708E8"/>
    <w:rsid w:val="00D70D80"/>
    <w:rsid w:val="00D71EE2"/>
    <w:rsid w:val="00D721C0"/>
    <w:rsid w:val="00D7264C"/>
    <w:rsid w:val="00D727AA"/>
    <w:rsid w:val="00D72805"/>
    <w:rsid w:val="00D72BFC"/>
    <w:rsid w:val="00D73B2A"/>
    <w:rsid w:val="00D7416D"/>
    <w:rsid w:val="00D74E59"/>
    <w:rsid w:val="00D75011"/>
    <w:rsid w:val="00D752BF"/>
    <w:rsid w:val="00D75585"/>
    <w:rsid w:val="00D755F1"/>
    <w:rsid w:val="00D75A0D"/>
    <w:rsid w:val="00D75E52"/>
    <w:rsid w:val="00D760DC"/>
    <w:rsid w:val="00D7621B"/>
    <w:rsid w:val="00D76334"/>
    <w:rsid w:val="00D7670D"/>
    <w:rsid w:val="00D769C8"/>
    <w:rsid w:val="00D76DE5"/>
    <w:rsid w:val="00D773EF"/>
    <w:rsid w:val="00D7793E"/>
    <w:rsid w:val="00D8112F"/>
    <w:rsid w:val="00D8140D"/>
    <w:rsid w:val="00D81913"/>
    <w:rsid w:val="00D81ACC"/>
    <w:rsid w:val="00D81CC1"/>
    <w:rsid w:val="00D81EDD"/>
    <w:rsid w:val="00D82A6D"/>
    <w:rsid w:val="00D8353D"/>
    <w:rsid w:val="00D83664"/>
    <w:rsid w:val="00D83A20"/>
    <w:rsid w:val="00D84826"/>
    <w:rsid w:val="00D848BF"/>
    <w:rsid w:val="00D84BF6"/>
    <w:rsid w:val="00D8540C"/>
    <w:rsid w:val="00D854E3"/>
    <w:rsid w:val="00D856E9"/>
    <w:rsid w:val="00D8644B"/>
    <w:rsid w:val="00D86A16"/>
    <w:rsid w:val="00D86C65"/>
    <w:rsid w:val="00D87E07"/>
    <w:rsid w:val="00D9018E"/>
    <w:rsid w:val="00D908D1"/>
    <w:rsid w:val="00D90986"/>
    <w:rsid w:val="00D90FE9"/>
    <w:rsid w:val="00D91381"/>
    <w:rsid w:val="00D915F3"/>
    <w:rsid w:val="00D91775"/>
    <w:rsid w:val="00D91942"/>
    <w:rsid w:val="00D9241F"/>
    <w:rsid w:val="00D9254B"/>
    <w:rsid w:val="00D9435E"/>
    <w:rsid w:val="00D943BA"/>
    <w:rsid w:val="00D94716"/>
    <w:rsid w:val="00D95269"/>
    <w:rsid w:val="00D95840"/>
    <w:rsid w:val="00D96433"/>
    <w:rsid w:val="00D96940"/>
    <w:rsid w:val="00D97D47"/>
    <w:rsid w:val="00DA06DB"/>
    <w:rsid w:val="00DA0FC6"/>
    <w:rsid w:val="00DA2253"/>
    <w:rsid w:val="00DA23B1"/>
    <w:rsid w:val="00DA2CC1"/>
    <w:rsid w:val="00DA2EEF"/>
    <w:rsid w:val="00DA3508"/>
    <w:rsid w:val="00DA3CCE"/>
    <w:rsid w:val="00DA3CF5"/>
    <w:rsid w:val="00DA443C"/>
    <w:rsid w:val="00DA4943"/>
    <w:rsid w:val="00DA4ECB"/>
    <w:rsid w:val="00DA5185"/>
    <w:rsid w:val="00DA5AE1"/>
    <w:rsid w:val="00DA5D71"/>
    <w:rsid w:val="00DA5F39"/>
    <w:rsid w:val="00DA67E5"/>
    <w:rsid w:val="00DA6B1B"/>
    <w:rsid w:val="00DA7528"/>
    <w:rsid w:val="00DA7B77"/>
    <w:rsid w:val="00DA7D56"/>
    <w:rsid w:val="00DB0050"/>
    <w:rsid w:val="00DB0289"/>
    <w:rsid w:val="00DB049E"/>
    <w:rsid w:val="00DB0711"/>
    <w:rsid w:val="00DB114F"/>
    <w:rsid w:val="00DB1653"/>
    <w:rsid w:val="00DB171B"/>
    <w:rsid w:val="00DB1ABB"/>
    <w:rsid w:val="00DB1ED0"/>
    <w:rsid w:val="00DB24E7"/>
    <w:rsid w:val="00DB263F"/>
    <w:rsid w:val="00DB2704"/>
    <w:rsid w:val="00DB2A93"/>
    <w:rsid w:val="00DB2EC2"/>
    <w:rsid w:val="00DB385C"/>
    <w:rsid w:val="00DB417B"/>
    <w:rsid w:val="00DB4267"/>
    <w:rsid w:val="00DB445C"/>
    <w:rsid w:val="00DB45BB"/>
    <w:rsid w:val="00DB4C39"/>
    <w:rsid w:val="00DB5841"/>
    <w:rsid w:val="00DB5869"/>
    <w:rsid w:val="00DB598B"/>
    <w:rsid w:val="00DB67A6"/>
    <w:rsid w:val="00DB6990"/>
    <w:rsid w:val="00DB6CF0"/>
    <w:rsid w:val="00DB6D13"/>
    <w:rsid w:val="00DB7157"/>
    <w:rsid w:val="00DB7858"/>
    <w:rsid w:val="00DB7D5B"/>
    <w:rsid w:val="00DC0947"/>
    <w:rsid w:val="00DC0D24"/>
    <w:rsid w:val="00DC0FF6"/>
    <w:rsid w:val="00DC17FD"/>
    <w:rsid w:val="00DC1DCF"/>
    <w:rsid w:val="00DC1EC7"/>
    <w:rsid w:val="00DC24D0"/>
    <w:rsid w:val="00DC2C02"/>
    <w:rsid w:val="00DC3A2A"/>
    <w:rsid w:val="00DC453C"/>
    <w:rsid w:val="00DC53CD"/>
    <w:rsid w:val="00DC5A5D"/>
    <w:rsid w:val="00DC60E2"/>
    <w:rsid w:val="00DC637C"/>
    <w:rsid w:val="00DC64B1"/>
    <w:rsid w:val="00DC6B4D"/>
    <w:rsid w:val="00DC6EC7"/>
    <w:rsid w:val="00DC705E"/>
    <w:rsid w:val="00DC7387"/>
    <w:rsid w:val="00DC7B46"/>
    <w:rsid w:val="00DC7C3F"/>
    <w:rsid w:val="00DD0443"/>
    <w:rsid w:val="00DD06B0"/>
    <w:rsid w:val="00DD06DB"/>
    <w:rsid w:val="00DD0D42"/>
    <w:rsid w:val="00DD0FF3"/>
    <w:rsid w:val="00DD1083"/>
    <w:rsid w:val="00DD1462"/>
    <w:rsid w:val="00DD1529"/>
    <w:rsid w:val="00DD2678"/>
    <w:rsid w:val="00DD3090"/>
    <w:rsid w:val="00DD3C63"/>
    <w:rsid w:val="00DD3CF3"/>
    <w:rsid w:val="00DD43A6"/>
    <w:rsid w:val="00DD4944"/>
    <w:rsid w:val="00DD555C"/>
    <w:rsid w:val="00DD5707"/>
    <w:rsid w:val="00DD5818"/>
    <w:rsid w:val="00DD68EF"/>
    <w:rsid w:val="00DD6E64"/>
    <w:rsid w:val="00DD759E"/>
    <w:rsid w:val="00DD7721"/>
    <w:rsid w:val="00DD7AB9"/>
    <w:rsid w:val="00DD7B0F"/>
    <w:rsid w:val="00DE04A4"/>
    <w:rsid w:val="00DE0639"/>
    <w:rsid w:val="00DE0ACD"/>
    <w:rsid w:val="00DE0CD3"/>
    <w:rsid w:val="00DE0ED8"/>
    <w:rsid w:val="00DE125A"/>
    <w:rsid w:val="00DE1262"/>
    <w:rsid w:val="00DE12C9"/>
    <w:rsid w:val="00DE138C"/>
    <w:rsid w:val="00DE21C2"/>
    <w:rsid w:val="00DE30BD"/>
    <w:rsid w:val="00DE315C"/>
    <w:rsid w:val="00DE4221"/>
    <w:rsid w:val="00DE472D"/>
    <w:rsid w:val="00DE4867"/>
    <w:rsid w:val="00DE4A52"/>
    <w:rsid w:val="00DE60F8"/>
    <w:rsid w:val="00DE6309"/>
    <w:rsid w:val="00DE7BFE"/>
    <w:rsid w:val="00DE7E19"/>
    <w:rsid w:val="00DF0344"/>
    <w:rsid w:val="00DF0649"/>
    <w:rsid w:val="00DF0804"/>
    <w:rsid w:val="00DF0DCC"/>
    <w:rsid w:val="00DF1193"/>
    <w:rsid w:val="00DF1671"/>
    <w:rsid w:val="00DF1B31"/>
    <w:rsid w:val="00DF22E4"/>
    <w:rsid w:val="00DF235F"/>
    <w:rsid w:val="00DF23F0"/>
    <w:rsid w:val="00DF2753"/>
    <w:rsid w:val="00DF2C2E"/>
    <w:rsid w:val="00DF385C"/>
    <w:rsid w:val="00DF51CA"/>
    <w:rsid w:val="00DF5AF4"/>
    <w:rsid w:val="00DF5F07"/>
    <w:rsid w:val="00DF5FD9"/>
    <w:rsid w:val="00DF65F5"/>
    <w:rsid w:val="00DF6D48"/>
    <w:rsid w:val="00DF731C"/>
    <w:rsid w:val="00DF73B9"/>
    <w:rsid w:val="00DF75FB"/>
    <w:rsid w:val="00DF76FF"/>
    <w:rsid w:val="00DF7A37"/>
    <w:rsid w:val="00E005C1"/>
    <w:rsid w:val="00E009AD"/>
    <w:rsid w:val="00E00AC2"/>
    <w:rsid w:val="00E00C8A"/>
    <w:rsid w:val="00E0107F"/>
    <w:rsid w:val="00E0113A"/>
    <w:rsid w:val="00E016DC"/>
    <w:rsid w:val="00E01735"/>
    <w:rsid w:val="00E01E56"/>
    <w:rsid w:val="00E01FBD"/>
    <w:rsid w:val="00E021B1"/>
    <w:rsid w:val="00E0260F"/>
    <w:rsid w:val="00E026DA"/>
    <w:rsid w:val="00E0273F"/>
    <w:rsid w:val="00E02788"/>
    <w:rsid w:val="00E028B9"/>
    <w:rsid w:val="00E02F72"/>
    <w:rsid w:val="00E030F2"/>
    <w:rsid w:val="00E03195"/>
    <w:rsid w:val="00E034D8"/>
    <w:rsid w:val="00E04B83"/>
    <w:rsid w:val="00E04C1B"/>
    <w:rsid w:val="00E050B8"/>
    <w:rsid w:val="00E0535F"/>
    <w:rsid w:val="00E05F1C"/>
    <w:rsid w:val="00E06260"/>
    <w:rsid w:val="00E06357"/>
    <w:rsid w:val="00E06756"/>
    <w:rsid w:val="00E07FA0"/>
    <w:rsid w:val="00E100FA"/>
    <w:rsid w:val="00E10604"/>
    <w:rsid w:val="00E10734"/>
    <w:rsid w:val="00E115EA"/>
    <w:rsid w:val="00E11BF2"/>
    <w:rsid w:val="00E123B4"/>
    <w:rsid w:val="00E1252B"/>
    <w:rsid w:val="00E12AC4"/>
    <w:rsid w:val="00E131F3"/>
    <w:rsid w:val="00E134CE"/>
    <w:rsid w:val="00E137D3"/>
    <w:rsid w:val="00E14BDA"/>
    <w:rsid w:val="00E14D18"/>
    <w:rsid w:val="00E14D9C"/>
    <w:rsid w:val="00E15649"/>
    <w:rsid w:val="00E15ADE"/>
    <w:rsid w:val="00E15E62"/>
    <w:rsid w:val="00E16936"/>
    <w:rsid w:val="00E16FDC"/>
    <w:rsid w:val="00E17797"/>
    <w:rsid w:val="00E17918"/>
    <w:rsid w:val="00E17A2C"/>
    <w:rsid w:val="00E20034"/>
    <w:rsid w:val="00E20376"/>
    <w:rsid w:val="00E20717"/>
    <w:rsid w:val="00E207C6"/>
    <w:rsid w:val="00E20C3C"/>
    <w:rsid w:val="00E20C9D"/>
    <w:rsid w:val="00E214F1"/>
    <w:rsid w:val="00E21618"/>
    <w:rsid w:val="00E227E2"/>
    <w:rsid w:val="00E23F66"/>
    <w:rsid w:val="00E24274"/>
    <w:rsid w:val="00E25014"/>
    <w:rsid w:val="00E25AD5"/>
    <w:rsid w:val="00E25B03"/>
    <w:rsid w:val="00E25F0A"/>
    <w:rsid w:val="00E26615"/>
    <w:rsid w:val="00E2719F"/>
    <w:rsid w:val="00E271FD"/>
    <w:rsid w:val="00E27BA9"/>
    <w:rsid w:val="00E3015B"/>
    <w:rsid w:val="00E305F3"/>
    <w:rsid w:val="00E308AF"/>
    <w:rsid w:val="00E30A7C"/>
    <w:rsid w:val="00E30CE8"/>
    <w:rsid w:val="00E317B0"/>
    <w:rsid w:val="00E31ADC"/>
    <w:rsid w:val="00E31BB0"/>
    <w:rsid w:val="00E31CB0"/>
    <w:rsid w:val="00E329BA"/>
    <w:rsid w:val="00E3308A"/>
    <w:rsid w:val="00E33531"/>
    <w:rsid w:val="00E337DD"/>
    <w:rsid w:val="00E33E2E"/>
    <w:rsid w:val="00E341E3"/>
    <w:rsid w:val="00E3436F"/>
    <w:rsid w:val="00E344CB"/>
    <w:rsid w:val="00E344FD"/>
    <w:rsid w:val="00E3502A"/>
    <w:rsid w:val="00E350A0"/>
    <w:rsid w:val="00E356D6"/>
    <w:rsid w:val="00E35C84"/>
    <w:rsid w:val="00E35CB8"/>
    <w:rsid w:val="00E35E0E"/>
    <w:rsid w:val="00E35F30"/>
    <w:rsid w:val="00E37129"/>
    <w:rsid w:val="00E373F4"/>
    <w:rsid w:val="00E379C9"/>
    <w:rsid w:val="00E37A1B"/>
    <w:rsid w:val="00E40738"/>
    <w:rsid w:val="00E40936"/>
    <w:rsid w:val="00E40FF2"/>
    <w:rsid w:val="00E418A9"/>
    <w:rsid w:val="00E42275"/>
    <w:rsid w:val="00E424C6"/>
    <w:rsid w:val="00E4277C"/>
    <w:rsid w:val="00E42F4C"/>
    <w:rsid w:val="00E4312F"/>
    <w:rsid w:val="00E43973"/>
    <w:rsid w:val="00E43EB0"/>
    <w:rsid w:val="00E44596"/>
    <w:rsid w:val="00E45E2D"/>
    <w:rsid w:val="00E462A9"/>
    <w:rsid w:val="00E47700"/>
    <w:rsid w:val="00E503DA"/>
    <w:rsid w:val="00E505E8"/>
    <w:rsid w:val="00E510BA"/>
    <w:rsid w:val="00E51524"/>
    <w:rsid w:val="00E515D0"/>
    <w:rsid w:val="00E5186D"/>
    <w:rsid w:val="00E519FE"/>
    <w:rsid w:val="00E51B50"/>
    <w:rsid w:val="00E52072"/>
    <w:rsid w:val="00E5214C"/>
    <w:rsid w:val="00E524A6"/>
    <w:rsid w:val="00E5252E"/>
    <w:rsid w:val="00E533CC"/>
    <w:rsid w:val="00E534FD"/>
    <w:rsid w:val="00E536A9"/>
    <w:rsid w:val="00E53CC0"/>
    <w:rsid w:val="00E53CC9"/>
    <w:rsid w:val="00E541B9"/>
    <w:rsid w:val="00E54419"/>
    <w:rsid w:val="00E55308"/>
    <w:rsid w:val="00E555FB"/>
    <w:rsid w:val="00E559EE"/>
    <w:rsid w:val="00E56ACE"/>
    <w:rsid w:val="00E56DD5"/>
    <w:rsid w:val="00E571B9"/>
    <w:rsid w:val="00E57FD9"/>
    <w:rsid w:val="00E60634"/>
    <w:rsid w:val="00E61F21"/>
    <w:rsid w:val="00E61F54"/>
    <w:rsid w:val="00E620C3"/>
    <w:rsid w:val="00E62F1C"/>
    <w:rsid w:val="00E62F83"/>
    <w:rsid w:val="00E63A8D"/>
    <w:rsid w:val="00E63C74"/>
    <w:rsid w:val="00E64236"/>
    <w:rsid w:val="00E64DB6"/>
    <w:rsid w:val="00E64F6F"/>
    <w:rsid w:val="00E6511D"/>
    <w:rsid w:val="00E65A82"/>
    <w:rsid w:val="00E65EF4"/>
    <w:rsid w:val="00E66A62"/>
    <w:rsid w:val="00E6715F"/>
    <w:rsid w:val="00E674ED"/>
    <w:rsid w:val="00E6776A"/>
    <w:rsid w:val="00E67A9D"/>
    <w:rsid w:val="00E701CE"/>
    <w:rsid w:val="00E70DDF"/>
    <w:rsid w:val="00E716BE"/>
    <w:rsid w:val="00E72304"/>
    <w:rsid w:val="00E72EE5"/>
    <w:rsid w:val="00E73618"/>
    <w:rsid w:val="00E73B3B"/>
    <w:rsid w:val="00E73BC4"/>
    <w:rsid w:val="00E74117"/>
    <w:rsid w:val="00E74C74"/>
    <w:rsid w:val="00E74E33"/>
    <w:rsid w:val="00E750AA"/>
    <w:rsid w:val="00E759FD"/>
    <w:rsid w:val="00E75F48"/>
    <w:rsid w:val="00E765A0"/>
    <w:rsid w:val="00E765DA"/>
    <w:rsid w:val="00E76A37"/>
    <w:rsid w:val="00E77513"/>
    <w:rsid w:val="00E77DA6"/>
    <w:rsid w:val="00E800DF"/>
    <w:rsid w:val="00E803BC"/>
    <w:rsid w:val="00E804BA"/>
    <w:rsid w:val="00E80568"/>
    <w:rsid w:val="00E805CF"/>
    <w:rsid w:val="00E80911"/>
    <w:rsid w:val="00E80A6C"/>
    <w:rsid w:val="00E80EF0"/>
    <w:rsid w:val="00E81906"/>
    <w:rsid w:val="00E81A75"/>
    <w:rsid w:val="00E81B1C"/>
    <w:rsid w:val="00E81D06"/>
    <w:rsid w:val="00E81D0D"/>
    <w:rsid w:val="00E82011"/>
    <w:rsid w:val="00E8230A"/>
    <w:rsid w:val="00E82A3B"/>
    <w:rsid w:val="00E83368"/>
    <w:rsid w:val="00E83D5C"/>
    <w:rsid w:val="00E83E73"/>
    <w:rsid w:val="00E840BD"/>
    <w:rsid w:val="00E84143"/>
    <w:rsid w:val="00E84932"/>
    <w:rsid w:val="00E84F20"/>
    <w:rsid w:val="00E85909"/>
    <w:rsid w:val="00E86044"/>
    <w:rsid w:val="00E860CA"/>
    <w:rsid w:val="00E868A6"/>
    <w:rsid w:val="00E86A7D"/>
    <w:rsid w:val="00E86C5A"/>
    <w:rsid w:val="00E87536"/>
    <w:rsid w:val="00E901C6"/>
    <w:rsid w:val="00E90AAD"/>
    <w:rsid w:val="00E910C8"/>
    <w:rsid w:val="00E918E1"/>
    <w:rsid w:val="00E9264A"/>
    <w:rsid w:val="00E9264F"/>
    <w:rsid w:val="00E928E6"/>
    <w:rsid w:val="00E92BD2"/>
    <w:rsid w:val="00E92E83"/>
    <w:rsid w:val="00E93100"/>
    <w:rsid w:val="00E9363A"/>
    <w:rsid w:val="00E938A7"/>
    <w:rsid w:val="00E9436C"/>
    <w:rsid w:val="00E957E5"/>
    <w:rsid w:val="00E95864"/>
    <w:rsid w:val="00E95BA4"/>
    <w:rsid w:val="00E9638F"/>
    <w:rsid w:val="00E96A5C"/>
    <w:rsid w:val="00E96A81"/>
    <w:rsid w:val="00E96DA3"/>
    <w:rsid w:val="00E97341"/>
    <w:rsid w:val="00E97451"/>
    <w:rsid w:val="00E97A50"/>
    <w:rsid w:val="00E97B3A"/>
    <w:rsid w:val="00EA1700"/>
    <w:rsid w:val="00EA1ABD"/>
    <w:rsid w:val="00EA1E40"/>
    <w:rsid w:val="00EA1FDF"/>
    <w:rsid w:val="00EA2820"/>
    <w:rsid w:val="00EA28FC"/>
    <w:rsid w:val="00EA39F6"/>
    <w:rsid w:val="00EA3B11"/>
    <w:rsid w:val="00EA44E0"/>
    <w:rsid w:val="00EA4C7A"/>
    <w:rsid w:val="00EA552A"/>
    <w:rsid w:val="00EA5831"/>
    <w:rsid w:val="00EA5B77"/>
    <w:rsid w:val="00EA5D69"/>
    <w:rsid w:val="00EA65C5"/>
    <w:rsid w:val="00EA6B01"/>
    <w:rsid w:val="00EA6E7A"/>
    <w:rsid w:val="00EA7AEF"/>
    <w:rsid w:val="00EA7D26"/>
    <w:rsid w:val="00EB050C"/>
    <w:rsid w:val="00EB0C5C"/>
    <w:rsid w:val="00EB1083"/>
    <w:rsid w:val="00EB1683"/>
    <w:rsid w:val="00EB2F15"/>
    <w:rsid w:val="00EB315C"/>
    <w:rsid w:val="00EB362A"/>
    <w:rsid w:val="00EB4B97"/>
    <w:rsid w:val="00EB518C"/>
    <w:rsid w:val="00EB64B0"/>
    <w:rsid w:val="00EB6754"/>
    <w:rsid w:val="00EB69BA"/>
    <w:rsid w:val="00EB6C19"/>
    <w:rsid w:val="00EB6D19"/>
    <w:rsid w:val="00EB7232"/>
    <w:rsid w:val="00EB76F9"/>
    <w:rsid w:val="00EC005A"/>
    <w:rsid w:val="00EC0D9E"/>
    <w:rsid w:val="00EC0EC1"/>
    <w:rsid w:val="00EC136D"/>
    <w:rsid w:val="00EC19B8"/>
    <w:rsid w:val="00EC19C2"/>
    <w:rsid w:val="00EC215F"/>
    <w:rsid w:val="00EC226C"/>
    <w:rsid w:val="00EC262E"/>
    <w:rsid w:val="00EC2BB5"/>
    <w:rsid w:val="00EC33F8"/>
    <w:rsid w:val="00EC3922"/>
    <w:rsid w:val="00EC3A71"/>
    <w:rsid w:val="00EC3B65"/>
    <w:rsid w:val="00EC3B89"/>
    <w:rsid w:val="00EC4473"/>
    <w:rsid w:val="00EC4B1F"/>
    <w:rsid w:val="00EC4E15"/>
    <w:rsid w:val="00EC52DC"/>
    <w:rsid w:val="00EC539B"/>
    <w:rsid w:val="00EC5952"/>
    <w:rsid w:val="00EC5C4E"/>
    <w:rsid w:val="00EC5E15"/>
    <w:rsid w:val="00EC6331"/>
    <w:rsid w:val="00EC6656"/>
    <w:rsid w:val="00EC79C4"/>
    <w:rsid w:val="00EC7E71"/>
    <w:rsid w:val="00ED0003"/>
    <w:rsid w:val="00ED064C"/>
    <w:rsid w:val="00ED0B8B"/>
    <w:rsid w:val="00ED10D5"/>
    <w:rsid w:val="00ED1814"/>
    <w:rsid w:val="00ED1AB0"/>
    <w:rsid w:val="00ED1DFA"/>
    <w:rsid w:val="00ED1E24"/>
    <w:rsid w:val="00ED1F27"/>
    <w:rsid w:val="00ED22E0"/>
    <w:rsid w:val="00ED234C"/>
    <w:rsid w:val="00ED2362"/>
    <w:rsid w:val="00ED2F1F"/>
    <w:rsid w:val="00ED3644"/>
    <w:rsid w:val="00ED377B"/>
    <w:rsid w:val="00ED38C1"/>
    <w:rsid w:val="00ED3DA1"/>
    <w:rsid w:val="00ED41F6"/>
    <w:rsid w:val="00ED4796"/>
    <w:rsid w:val="00ED5016"/>
    <w:rsid w:val="00ED60BB"/>
    <w:rsid w:val="00ED6B00"/>
    <w:rsid w:val="00ED6E0A"/>
    <w:rsid w:val="00ED6F70"/>
    <w:rsid w:val="00ED7197"/>
    <w:rsid w:val="00ED7530"/>
    <w:rsid w:val="00EE11FA"/>
    <w:rsid w:val="00EE1559"/>
    <w:rsid w:val="00EE1AE9"/>
    <w:rsid w:val="00EE1C35"/>
    <w:rsid w:val="00EE1E93"/>
    <w:rsid w:val="00EE1FC8"/>
    <w:rsid w:val="00EE2EAA"/>
    <w:rsid w:val="00EE2FE6"/>
    <w:rsid w:val="00EE2FFF"/>
    <w:rsid w:val="00EE3A18"/>
    <w:rsid w:val="00EE3ED2"/>
    <w:rsid w:val="00EE4108"/>
    <w:rsid w:val="00EE4113"/>
    <w:rsid w:val="00EE42B4"/>
    <w:rsid w:val="00EE42F2"/>
    <w:rsid w:val="00EE4553"/>
    <w:rsid w:val="00EE45EC"/>
    <w:rsid w:val="00EE4A4E"/>
    <w:rsid w:val="00EE5A89"/>
    <w:rsid w:val="00EE6110"/>
    <w:rsid w:val="00EE62A2"/>
    <w:rsid w:val="00EE65BA"/>
    <w:rsid w:val="00EE688A"/>
    <w:rsid w:val="00EE6B8B"/>
    <w:rsid w:val="00EE724E"/>
    <w:rsid w:val="00EE78BB"/>
    <w:rsid w:val="00EE7B7C"/>
    <w:rsid w:val="00EF0470"/>
    <w:rsid w:val="00EF052D"/>
    <w:rsid w:val="00EF080C"/>
    <w:rsid w:val="00EF08C2"/>
    <w:rsid w:val="00EF0A2E"/>
    <w:rsid w:val="00EF0ECE"/>
    <w:rsid w:val="00EF0EF3"/>
    <w:rsid w:val="00EF17CC"/>
    <w:rsid w:val="00EF1EA0"/>
    <w:rsid w:val="00EF1F81"/>
    <w:rsid w:val="00EF1F8D"/>
    <w:rsid w:val="00EF2514"/>
    <w:rsid w:val="00EF2CA1"/>
    <w:rsid w:val="00EF311E"/>
    <w:rsid w:val="00EF33C4"/>
    <w:rsid w:val="00EF3958"/>
    <w:rsid w:val="00EF3EFB"/>
    <w:rsid w:val="00EF44DC"/>
    <w:rsid w:val="00EF4B33"/>
    <w:rsid w:val="00EF4D01"/>
    <w:rsid w:val="00EF5AD3"/>
    <w:rsid w:val="00EF6BEF"/>
    <w:rsid w:val="00EF6CA2"/>
    <w:rsid w:val="00EF6DB9"/>
    <w:rsid w:val="00F00212"/>
    <w:rsid w:val="00F00DF4"/>
    <w:rsid w:val="00F015AA"/>
    <w:rsid w:val="00F01C0E"/>
    <w:rsid w:val="00F02CC6"/>
    <w:rsid w:val="00F02E72"/>
    <w:rsid w:val="00F03378"/>
    <w:rsid w:val="00F03381"/>
    <w:rsid w:val="00F03B66"/>
    <w:rsid w:val="00F03FDF"/>
    <w:rsid w:val="00F041E1"/>
    <w:rsid w:val="00F04403"/>
    <w:rsid w:val="00F04446"/>
    <w:rsid w:val="00F048D9"/>
    <w:rsid w:val="00F04993"/>
    <w:rsid w:val="00F05CD6"/>
    <w:rsid w:val="00F05D03"/>
    <w:rsid w:val="00F06453"/>
    <w:rsid w:val="00F068DD"/>
    <w:rsid w:val="00F06F68"/>
    <w:rsid w:val="00F06FA9"/>
    <w:rsid w:val="00F07669"/>
    <w:rsid w:val="00F07E9C"/>
    <w:rsid w:val="00F10D7F"/>
    <w:rsid w:val="00F11D1C"/>
    <w:rsid w:val="00F13415"/>
    <w:rsid w:val="00F13ABE"/>
    <w:rsid w:val="00F14235"/>
    <w:rsid w:val="00F1482D"/>
    <w:rsid w:val="00F14A82"/>
    <w:rsid w:val="00F14B19"/>
    <w:rsid w:val="00F14B1E"/>
    <w:rsid w:val="00F1500E"/>
    <w:rsid w:val="00F15A0E"/>
    <w:rsid w:val="00F17152"/>
    <w:rsid w:val="00F1778E"/>
    <w:rsid w:val="00F17A72"/>
    <w:rsid w:val="00F17C6E"/>
    <w:rsid w:val="00F2072E"/>
    <w:rsid w:val="00F20CCC"/>
    <w:rsid w:val="00F20F62"/>
    <w:rsid w:val="00F21623"/>
    <w:rsid w:val="00F22379"/>
    <w:rsid w:val="00F23C00"/>
    <w:rsid w:val="00F23D08"/>
    <w:rsid w:val="00F2433B"/>
    <w:rsid w:val="00F248B7"/>
    <w:rsid w:val="00F25621"/>
    <w:rsid w:val="00F25826"/>
    <w:rsid w:val="00F25C5C"/>
    <w:rsid w:val="00F26280"/>
    <w:rsid w:val="00F270E3"/>
    <w:rsid w:val="00F27469"/>
    <w:rsid w:val="00F2783D"/>
    <w:rsid w:val="00F27C07"/>
    <w:rsid w:val="00F30C84"/>
    <w:rsid w:val="00F3103B"/>
    <w:rsid w:val="00F327F4"/>
    <w:rsid w:val="00F32881"/>
    <w:rsid w:val="00F32BFE"/>
    <w:rsid w:val="00F32C69"/>
    <w:rsid w:val="00F334A2"/>
    <w:rsid w:val="00F33B98"/>
    <w:rsid w:val="00F33CC3"/>
    <w:rsid w:val="00F33F63"/>
    <w:rsid w:val="00F3469B"/>
    <w:rsid w:val="00F34B62"/>
    <w:rsid w:val="00F34F87"/>
    <w:rsid w:val="00F3516F"/>
    <w:rsid w:val="00F357CF"/>
    <w:rsid w:val="00F35802"/>
    <w:rsid w:val="00F3605F"/>
    <w:rsid w:val="00F360A4"/>
    <w:rsid w:val="00F361D6"/>
    <w:rsid w:val="00F36924"/>
    <w:rsid w:val="00F36F11"/>
    <w:rsid w:val="00F373E6"/>
    <w:rsid w:val="00F3771F"/>
    <w:rsid w:val="00F37BD1"/>
    <w:rsid w:val="00F4055A"/>
    <w:rsid w:val="00F40B72"/>
    <w:rsid w:val="00F40ECD"/>
    <w:rsid w:val="00F40EEB"/>
    <w:rsid w:val="00F4112D"/>
    <w:rsid w:val="00F4134C"/>
    <w:rsid w:val="00F413E0"/>
    <w:rsid w:val="00F4189F"/>
    <w:rsid w:val="00F41BE6"/>
    <w:rsid w:val="00F41C5A"/>
    <w:rsid w:val="00F42550"/>
    <w:rsid w:val="00F42904"/>
    <w:rsid w:val="00F42920"/>
    <w:rsid w:val="00F42A42"/>
    <w:rsid w:val="00F42C1B"/>
    <w:rsid w:val="00F43BF0"/>
    <w:rsid w:val="00F43CF4"/>
    <w:rsid w:val="00F4402F"/>
    <w:rsid w:val="00F4405A"/>
    <w:rsid w:val="00F441E9"/>
    <w:rsid w:val="00F443A0"/>
    <w:rsid w:val="00F45A03"/>
    <w:rsid w:val="00F45C67"/>
    <w:rsid w:val="00F45E99"/>
    <w:rsid w:val="00F465E2"/>
    <w:rsid w:val="00F46A9B"/>
    <w:rsid w:val="00F4735E"/>
    <w:rsid w:val="00F473BA"/>
    <w:rsid w:val="00F476DE"/>
    <w:rsid w:val="00F47B46"/>
    <w:rsid w:val="00F503EA"/>
    <w:rsid w:val="00F50BAE"/>
    <w:rsid w:val="00F50C04"/>
    <w:rsid w:val="00F50C40"/>
    <w:rsid w:val="00F5170D"/>
    <w:rsid w:val="00F518CC"/>
    <w:rsid w:val="00F51A4C"/>
    <w:rsid w:val="00F51F06"/>
    <w:rsid w:val="00F535CE"/>
    <w:rsid w:val="00F55242"/>
    <w:rsid w:val="00F55676"/>
    <w:rsid w:val="00F55A08"/>
    <w:rsid w:val="00F56509"/>
    <w:rsid w:val="00F5691B"/>
    <w:rsid w:val="00F56DAC"/>
    <w:rsid w:val="00F56E85"/>
    <w:rsid w:val="00F57DA0"/>
    <w:rsid w:val="00F57EBF"/>
    <w:rsid w:val="00F600A0"/>
    <w:rsid w:val="00F601E7"/>
    <w:rsid w:val="00F60273"/>
    <w:rsid w:val="00F609C4"/>
    <w:rsid w:val="00F60BA5"/>
    <w:rsid w:val="00F6114E"/>
    <w:rsid w:val="00F6152E"/>
    <w:rsid w:val="00F62042"/>
    <w:rsid w:val="00F623C8"/>
    <w:rsid w:val="00F626E1"/>
    <w:rsid w:val="00F627A0"/>
    <w:rsid w:val="00F62AD5"/>
    <w:rsid w:val="00F62CCD"/>
    <w:rsid w:val="00F62E4F"/>
    <w:rsid w:val="00F63369"/>
    <w:rsid w:val="00F63AC2"/>
    <w:rsid w:val="00F64631"/>
    <w:rsid w:val="00F65021"/>
    <w:rsid w:val="00F654E2"/>
    <w:rsid w:val="00F65837"/>
    <w:rsid w:val="00F66054"/>
    <w:rsid w:val="00F660D8"/>
    <w:rsid w:val="00F67018"/>
    <w:rsid w:val="00F672E0"/>
    <w:rsid w:val="00F704D4"/>
    <w:rsid w:val="00F7052C"/>
    <w:rsid w:val="00F7061B"/>
    <w:rsid w:val="00F70DA8"/>
    <w:rsid w:val="00F70DD1"/>
    <w:rsid w:val="00F72C96"/>
    <w:rsid w:val="00F73289"/>
    <w:rsid w:val="00F7346A"/>
    <w:rsid w:val="00F734E1"/>
    <w:rsid w:val="00F73838"/>
    <w:rsid w:val="00F74999"/>
    <w:rsid w:val="00F75232"/>
    <w:rsid w:val="00F759AC"/>
    <w:rsid w:val="00F75F38"/>
    <w:rsid w:val="00F7640D"/>
    <w:rsid w:val="00F76A44"/>
    <w:rsid w:val="00F8016A"/>
    <w:rsid w:val="00F80522"/>
    <w:rsid w:val="00F807F9"/>
    <w:rsid w:val="00F812CE"/>
    <w:rsid w:val="00F813FC"/>
    <w:rsid w:val="00F83157"/>
    <w:rsid w:val="00F83FA3"/>
    <w:rsid w:val="00F84392"/>
    <w:rsid w:val="00F845F8"/>
    <w:rsid w:val="00F85CCF"/>
    <w:rsid w:val="00F863FA"/>
    <w:rsid w:val="00F86874"/>
    <w:rsid w:val="00F8687D"/>
    <w:rsid w:val="00F86E41"/>
    <w:rsid w:val="00F8747C"/>
    <w:rsid w:val="00F8769C"/>
    <w:rsid w:val="00F87AE1"/>
    <w:rsid w:val="00F87DB9"/>
    <w:rsid w:val="00F9188F"/>
    <w:rsid w:val="00F93613"/>
    <w:rsid w:val="00F937A5"/>
    <w:rsid w:val="00F942C3"/>
    <w:rsid w:val="00F9440A"/>
    <w:rsid w:val="00F946E3"/>
    <w:rsid w:val="00F94DD2"/>
    <w:rsid w:val="00F96E5A"/>
    <w:rsid w:val="00F975D9"/>
    <w:rsid w:val="00F976B3"/>
    <w:rsid w:val="00FA0FE7"/>
    <w:rsid w:val="00FA12D7"/>
    <w:rsid w:val="00FA13B9"/>
    <w:rsid w:val="00FA17C4"/>
    <w:rsid w:val="00FA1EDC"/>
    <w:rsid w:val="00FA2CFF"/>
    <w:rsid w:val="00FA2F25"/>
    <w:rsid w:val="00FA3286"/>
    <w:rsid w:val="00FA3FB8"/>
    <w:rsid w:val="00FA42F6"/>
    <w:rsid w:val="00FA4F7F"/>
    <w:rsid w:val="00FA5098"/>
    <w:rsid w:val="00FA5963"/>
    <w:rsid w:val="00FA5CF5"/>
    <w:rsid w:val="00FA6389"/>
    <w:rsid w:val="00FA6A28"/>
    <w:rsid w:val="00FA729F"/>
    <w:rsid w:val="00FA7B40"/>
    <w:rsid w:val="00FA7B9C"/>
    <w:rsid w:val="00FA7C33"/>
    <w:rsid w:val="00FA7CDD"/>
    <w:rsid w:val="00FB00BB"/>
    <w:rsid w:val="00FB00D8"/>
    <w:rsid w:val="00FB1392"/>
    <w:rsid w:val="00FB14BA"/>
    <w:rsid w:val="00FB24C2"/>
    <w:rsid w:val="00FB2AAB"/>
    <w:rsid w:val="00FB3076"/>
    <w:rsid w:val="00FB338F"/>
    <w:rsid w:val="00FB3704"/>
    <w:rsid w:val="00FB371E"/>
    <w:rsid w:val="00FB374F"/>
    <w:rsid w:val="00FB3866"/>
    <w:rsid w:val="00FB4165"/>
    <w:rsid w:val="00FB42EA"/>
    <w:rsid w:val="00FB46A5"/>
    <w:rsid w:val="00FB5308"/>
    <w:rsid w:val="00FB544B"/>
    <w:rsid w:val="00FB55BF"/>
    <w:rsid w:val="00FB616C"/>
    <w:rsid w:val="00FB73FC"/>
    <w:rsid w:val="00FB7684"/>
    <w:rsid w:val="00FB7D43"/>
    <w:rsid w:val="00FB7DF3"/>
    <w:rsid w:val="00FC01A1"/>
    <w:rsid w:val="00FC073C"/>
    <w:rsid w:val="00FC116D"/>
    <w:rsid w:val="00FC1427"/>
    <w:rsid w:val="00FC1A91"/>
    <w:rsid w:val="00FC278A"/>
    <w:rsid w:val="00FC338C"/>
    <w:rsid w:val="00FC43E2"/>
    <w:rsid w:val="00FC47AF"/>
    <w:rsid w:val="00FC487F"/>
    <w:rsid w:val="00FC4FE1"/>
    <w:rsid w:val="00FC540D"/>
    <w:rsid w:val="00FC6B63"/>
    <w:rsid w:val="00FC77C3"/>
    <w:rsid w:val="00FC7C6E"/>
    <w:rsid w:val="00FC7F33"/>
    <w:rsid w:val="00FD05D4"/>
    <w:rsid w:val="00FD0A76"/>
    <w:rsid w:val="00FD1A66"/>
    <w:rsid w:val="00FD1ECF"/>
    <w:rsid w:val="00FD2DD0"/>
    <w:rsid w:val="00FD30D1"/>
    <w:rsid w:val="00FD37F4"/>
    <w:rsid w:val="00FD3DF8"/>
    <w:rsid w:val="00FD3F11"/>
    <w:rsid w:val="00FD411A"/>
    <w:rsid w:val="00FD4622"/>
    <w:rsid w:val="00FD4923"/>
    <w:rsid w:val="00FD573A"/>
    <w:rsid w:val="00FD5B7B"/>
    <w:rsid w:val="00FD5E42"/>
    <w:rsid w:val="00FD5F40"/>
    <w:rsid w:val="00FD730C"/>
    <w:rsid w:val="00FD76DC"/>
    <w:rsid w:val="00FD79B2"/>
    <w:rsid w:val="00FD79F1"/>
    <w:rsid w:val="00FD7CDC"/>
    <w:rsid w:val="00FD7EF2"/>
    <w:rsid w:val="00FE017C"/>
    <w:rsid w:val="00FE06A0"/>
    <w:rsid w:val="00FE079A"/>
    <w:rsid w:val="00FE07D8"/>
    <w:rsid w:val="00FE0ADE"/>
    <w:rsid w:val="00FE0BC9"/>
    <w:rsid w:val="00FE0CCC"/>
    <w:rsid w:val="00FE1575"/>
    <w:rsid w:val="00FE1C42"/>
    <w:rsid w:val="00FE1EAC"/>
    <w:rsid w:val="00FE1EDE"/>
    <w:rsid w:val="00FE2595"/>
    <w:rsid w:val="00FE273B"/>
    <w:rsid w:val="00FE2DEE"/>
    <w:rsid w:val="00FE3161"/>
    <w:rsid w:val="00FE364F"/>
    <w:rsid w:val="00FE3C42"/>
    <w:rsid w:val="00FE3CA6"/>
    <w:rsid w:val="00FE3CE6"/>
    <w:rsid w:val="00FE4132"/>
    <w:rsid w:val="00FE444B"/>
    <w:rsid w:val="00FE4471"/>
    <w:rsid w:val="00FE4690"/>
    <w:rsid w:val="00FE4728"/>
    <w:rsid w:val="00FE4A87"/>
    <w:rsid w:val="00FE556E"/>
    <w:rsid w:val="00FE5AE5"/>
    <w:rsid w:val="00FE5CD6"/>
    <w:rsid w:val="00FE6EFA"/>
    <w:rsid w:val="00FE736E"/>
    <w:rsid w:val="00FE7659"/>
    <w:rsid w:val="00FE76F1"/>
    <w:rsid w:val="00FE7802"/>
    <w:rsid w:val="00FE7E35"/>
    <w:rsid w:val="00FE7EE1"/>
    <w:rsid w:val="00FF009A"/>
    <w:rsid w:val="00FF0AC2"/>
    <w:rsid w:val="00FF0E75"/>
    <w:rsid w:val="00FF1E4E"/>
    <w:rsid w:val="00FF25FD"/>
    <w:rsid w:val="00FF3817"/>
    <w:rsid w:val="00FF3EBB"/>
    <w:rsid w:val="00FF546B"/>
    <w:rsid w:val="00FF5DB0"/>
    <w:rsid w:val="00FF725F"/>
    <w:rsid w:val="00FF727A"/>
    <w:rsid w:val="00FF7495"/>
    <w:rsid w:val="00FF76DF"/>
    <w:rsid w:val="00FF7A49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FB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uiPriority w:val="99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semiHidden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99"/>
    <w:rsid w:val="00087AA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99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uiPriority w:val="99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customStyle="1" w:styleId="Standard">
    <w:name w:val="Standard"/>
    <w:rsid w:val="00517A2F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zh-CN" w:bidi="hi-IN"/>
    </w:rPr>
  </w:style>
  <w:style w:type="character" w:customStyle="1" w:styleId="aff5">
    <w:name w:val="Основной текст_"/>
    <w:basedOn w:val="a0"/>
    <w:link w:val="14"/>
    <w:locked/>
    <w:rsid w:val="00803FED"/>
    <w:rPr>
      <w:sz w:val="28"/>
      <w:szCs w:val="28"/>
    </w:rPr>
  </w:style>
  <w:style w:type="paragraph" w:customStyle="1" w:styleId="14">
    <w:name w:val="Основной текст1"/>
    <w:basedOn w:val="a"/>
    <w:link w:val="aff5"/>
    <w:rsid w:val="00803FED"/>
    <w:pPr>
      <w:widowControl w:val="0"/>
      <w:overflowPunct/>
      <w:autoSpaceDE/>
      <w:autoSpaceDN/>
      <w:adjustRightInd/>
      <w:spacing w:after="300"/>
      <w:ind w:firstLine="20"/>
      <w:textAlignment w:val="auto"/>
    </w:pPr>
  </w:style>
  <w:style w:type="character" w:customStyle="1" w:styleId="extended-textshort">
    <w:name w:val="extended-text__short"/>
    <w:basedOn w:val="a0"/>
    <w:rsid w:val="002C11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19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1914893617021274E-2"/>
          <c:y val="0.24100719424460432"/>
          <c:w val="0.53546099290780147"/>
          <c:h val="0.42805755395683454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94">
              <a:solidFill>
                <a:srgbClr val="000000"/>
              </a:solidFill>
              <a:prstDash val="solid"/>
            </a:ln>
          </c:spPr>
          <c:explosion val="9"/>
          <c:dPt>
            <c:idx val="0"/>
            <c:bubble3D val="0"/>
          </c:dPt>
          <c:dPt>
            <c:idx val="1"/>
            <c:bubble3D val="0"/>
            <c:spPr>
              <a:solidFill>
                <a:srgbClr val="FFFF00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0.12165871884437444"/>
                  <c:y val="1.0472447595145427E-2"/>
                </c:manualLayout>
              </c:layout>
              <c:tx>
                <c:rich>
                  <a:bodyPr/>
                  <a:lstStyle/>
                  <a:p>
                    <a:r>
                      <a:rPr lang="ru-RU" b="0" strike="noStrike" spc="-100" normalizeH="0" baseline="0">
                        <a:latin typeface="Times New Roman" pitchFamily="18" charset="0"/>
                        <a:cs typeface="Times New Roman" pitchFamily="18" charset="0"/>
                      </a:rPr>
                      <a:t>66,2%</a:t>
                    </a:r>
                  </a:p>
                  <a:p>
                    <a:endParaRPr lang="ru-RU" b="0" strike="noStrike" spc="-100" normalizeH="0" baseline="0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endParaRPr lang="ru-RU" b="0" strike="noStrike" spc="-100" normalizeH="0" baseline="0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2503079200974609E-3"/>
                  <c:y val="0.164396235172329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33,8</a:t>
                    </a:r>
                    <a:r>
                      <a:rPr lang="en-US"/>
                      <a:t>%</a:t>
                    </a:r>
                    <a:endParaRPr lang="ru-RU"/>
                  </a:p>
                  <a:p>
                    <a:endParaRPr lang="ru-RU"/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27127659574468083"/>
                  <c:y val="0.5035971223021582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38652482269503546"/>
                  <c:y val="0.561151079136690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Mode val="edge"/>
                  <c:yMode val="edge"/>
                  <c:x val="0.32446808510638298"/>
                  <c:y val="0.4352517985611510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Mode val="edge"/>
                  <c:yMode val="edge"/>
                  <c:x val="0.3475177304964539"/>
                  <c:y val="0.5035971223021582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Sheet1!$B$1:$H$1</c:f>
              <c:strCache>
                <c:ptCount val="2"/>
                <c:pt idx="0">
                  <c:v>Безвозмездные поступления 269 828,4 тыс. рублей</c:v>
                </c:pt>
                <c:pt idx="1">
                  <c:v>Налоговые и неналоговые доходы  137 716,2 тыс. рублей</c:v>
                </c:pt>
              </c:strCache>
            </c:strRef>
          </c:cat>
          <c:val>
            <c:numRef>
              <c:f>Sheet1!$B$2:$H$2</c:f>
              <c:numCache>
                <c:formatCode>0.00%</c:formatCode>
                <c:ptCount val="2"/>
                <c:pt idx="0">
                  <c:v>0.66200000000000003</c:v>
                </c:pt>
                <c:pt idx="1">
                  <c:v>0.33800000000000002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4">
              <a:solidFill>
                <a:srgbClr val="000000"/>
              </a:solidFill>
              <a:prstDash val="solid"/>
            </a:ln>
          </c:spPr>
          <c:explosion val="27"/>
          <c:dPt>
            <c:idx val="0"/>
            <c:bubble3D val="0"/>
            <c:spPr>
              <a:solidFill>
                <a:srgbClr val="9999FF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Lbls>
            <c:spPr>
              <a:noFill/>
              <a:ln w="25389">
                <a:noFill/>
              </a:ln>
            </c:spPr>
            <c:txPr>
              <a:bodyPr/>
              <a:lstStyle/>
              <a:p>
                <a:pPr>
                  <a:defRPr sz="119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Sheet1!$B$1:$H$1</c:f>
              <c:strCache>
                <c:ptCount val="2"/>
                <c:pt idx="0">
                  <c:v>Безвозмездные поступления 269 828,4 тыс. рублей</c:v>
                </c:pt>
                <c:pt idx="1">
                  <c:v>Налоговые и неналоговые доходы  137 716,2 тыс. рублей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4">
              <a:solidFill>
                <a:srgbClr val="000000"/>
              </a:solidFill>
              <a:prstDash val="solid"/>
            </a:ln>
          </c:spPr>
          <c:explosion val="27"/>
          <c:dPt>
            <c:idx val="0"/>
            <c:bubble3D val="0"/>
            <c:spPr>
              <a:solidFill>
                <a:srgbClr val="9999FF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389">
                <a:noFill/>
              </a:ln>
            </c:spPr>
            <c:txPr>
              <a:bodyPr/>
              <a:lstStyle/>
              <a:p>
                <a:pPr>
                  <a:defRPr sz="119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Sheet1!$B$1:$H$1</c:f>
              <c:strCache>
                <c:ptCount val="2"/>
                <c:pt idx="0">
                  <c:v>Безвозмездные поступления 269 828,4 тыс. рублей</c:v>
                </c:pt>
                <c:pt idx="1">
                  <c:v>Налоговые и неналоговые доходы  137 716,2 тыс. рублей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4">
          <a:solidFill>
            <a:srgbClr val="808080"/>
          </a:solidFill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9039681850010117"/>
          <c:y val="7.1027968472891112E-2"/>
          <c:w val="0.34586336123714334"/>
          <c:h val="0.54274341948200933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3EE11-2F67-4ADE-A38A-33AF3894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22931</TotalTime>
  <Pages>1</Pages>
  <Words>13428</Words>
  <Characters>76546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89795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_</dc:creator>
  <cp:keywords/>
  <dc:description/>
  <cp:lastModifiedBy>SPECIALIST 9</cp:lastModifiedBy>
  <cp:revision>15518</cp:revision>
  <cp:lastPrinted>2025-11-14T09:05:00Z</cp:lastPrinted>
  <dcterms:created xsi:type="dcterms:W3CDTF">2002-01-01T02:28:00Z</dcterms:created>
  <dcterms:modified xsi:type="dcterms:W3CDTF">2025-11-14T09:50:00Z</dcterms:modified>
</cp:coreProperties>
</file>