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D8" w:rsidRPr="000C1416" w:rsidRDefault="00734BD8" w:rsidP="00734BD8">
      <w:pPr>
        <w:framePr w:w="9301" w:h="2336" w:hSpace="180" w:wrap="around" w:vAnchor="text" w:hAnchor="page" w:x="1698" w:y="114"/>
        <w:jc w:val="center"/>
        <w:rPr>
          <w:sz w:val="28"/>
          <w:szCs w:val="28"/>
        </w:rPr>
      </w:pPr>
    </w:p>
    <w:p w:rsidR="00734BD8" w:rsidRDefault="00734BD8" w:rsidP="00734BD8">
      <w:pPr>
        <w:framePr w:w="9301" w:h="2336" w:hSpace="180" w:wrap="around" w:vAnchor="text" w:hAnchor="page" w:x="1698" w:y="114"/>
        <w:jc w:val="center"/>
        <w:rPr>
          <w:b/>
          <w:sz w:val="28"/>
          <w:szCs w:val="28"/>
        </w:rPr>
      </w:pPr>
    </w:p>
    <w:p w:rsidR="00F61EE0" w:rsidRDefault="00F61EE0" w:rsidP="00734BD8">
      <w:pPr>
        <w:framePr w:w="9301" w:h="2336" w:hSpace="180" w:wrap="around" w:vAnchor="text" w:hAnchor="page" w:x="1698" w:y="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ФИНАНСОВЫЙ ОТДЕЛ </w:t>
      </w:r>
    </w:p>
    <w:p w:rsidR="00734BD8" w:rsidRDefault="00734BD8" w:rsidP="00734BD8">
      <w:pPr>
        <w:framePr w:w="9301" w:h="2336" w:hSpace="180" w:wrap="around" w:vAnchor="text" w:hAnchor="page" w:x="1698" w:y="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F61EE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СЕВЕРНОГО РАЙОНА </w:t>
      </w:r>
    </w:p>
    <w:p w:rsidR="00734BD8" w:rsidRPr="000C1416" w:rsidRDefault="00734BD8" w:rsidP="00734BD8">
      <w:pPr>
        <w:framePr w:w="9301" w:h="2336" w:hSpace="180" w:wrap="around" w:vAnchor="text" w:hAnchor="page" w:x="1698" w:y="114"/>
        <w:jc w:val="center"/>
        <w:rPr>
          <w:b/>
          <w:sz w:val="28"/>
          <w:szCs w:val="28"/>
        </w:rPr>
      </w:pPr>
      <w:r w:rsidRPr="000C1416">
        <w:rPr>
          <w:b/>
          <w:sz w:val="28"/>
          <w:szCs w:val="28"/>
        </w:rPr>
        <w:t>ОРЕНБУРГСКОЙ ОБЛАСТИ</w:t>
      </w:r>
    </w:p>
    <w:p w:rsidR="00734BD8" w:rsidRPr="000C1416" w:rsidRDefault="00734BD8" w:rsidP="00734BD8">
      <w:pPr>
        <w:framePr w:w="9301" w:h="2336" w:hSpace="180" w:wrap="around" w:vAnchor="text" w:hAnchor="page" w:x="1698" w:y="114"/>
        <w:jc w:val="center"/>
        <w:rPr>
          <w:b/>
          <w:sz w:val="28"/>
          <w:szCs w:val="28"/>
        </w:rPr>
      </w:pPr>
    </w:p>
    <w:p w:rsidR="00734BD8" w:rsidRPr="000C1416" w:rsidRDefault="00734BD8" w:rsidP="00734BD8">
      <w:pPr>
        <w:framePr w:w="9301" w:h="2336" w:hSpace="180" w:wrap="around" w:vAnchor="text" w:hAnchor="page" w:x="1698" w:y="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34BD8" w:rsidRPr="000C1416" w:rsidRDefault="00825455" w:rsidP="00734BD8">
      <w:pPr>
        <w:framePr w:w="9301" w:h="2336" w:hSpace="180" w:wrap="around" w:vAnchor="text" w:hAnchor="page" w:x="1698" w:y="114"/>
        <w:tabs>
          <w:tab w:val="center" w:pos="4677"/>
          <w:tab w:val="right" w:pos="9355"/>
        </w:tabs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080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="00734BD8">
        <w:rPr>
          <w:sz w:val="28"/>
          <w:szCs w:val="28"/>
        </w:rPr>
        <w:tab/>
      </w:r>
      <w:r w:rsidR="00734BD8">
        <w:rPr>
          <w:sz w:val="28"/>
          <w:szCs w:val="28"/>
        </w:rPr>
        <w:tab/>
      </w:r>
    </w:p>
    <w:p w:rsidR="00734BD8" w:rsidRPr="000C1416" w:rsidRDefault="008D6E97" w:rsidP="00734BD8">
      <w:pPr>
        <w:framePr w:w="9301" w:h="2336" w:hSpace="180" w:wrap="around" w:vAnchor="text" w:hAnchor="page" w:x="1698" w:y="114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734BD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734BD8">
        <w:rPr>
          <w:sz w:val="28"/>
          <w:szCs w:val="28"/>
        </w:rPr>
        <w:t>.20</w:t>
      </w:r>
      <w:r w:rsidR="00F61EE0">
        <w:rPr>
          <w:sz w:val="28"/>
          <w:szCs w:val="28"/>
        </w:rPr>
        <w:t>2</w:t>
      </w:r>
      <w:r w:rsidR="00090267">
        <w:rPr>
          <w:sz w:val="28"/>
          <w:szCs w:val="28"/>
        </w:rPr>
        <w:t>2</w:t>
      </w:r>
      <w:r w:rsidR="00734BD8">
        <w:rPr>
          <w:sz w:val="28"/>
          <w:szCs w:val="28"/>
        </w:rPr>
        <w:t xml:space="preserve"> г</w:t>
      </w:r>
      <w:r w:rsidR="00734BD8" w:rsidRPr="000C1416">
        <w:rPr>
          <w:sz w:val="28"/>
          <w:szCs w:val="28"/>
        </w:rPr>
        <w:tab/>
      </w:r>
      <w:r w:rsidR="00734BD8" w:rsidRPr="000C1416">
        <w:rPr>
          <w:sz w:val="28"/>
          <w:szCs w:val="28"/>
        </w:rPr>
        <w:tab/>
      </w:r>
      <w:r w:rsidR="00734BD8">
        <w:rPr>
          <w:sz w:val="28"/>
          <w:szCs w:val="28"/>
        </w:rPr>
        <w:t xml:space="preserve">    с. Северное</w:t>
      </w:r>
      <w:r w:rsidR="00734BD8" w:rsidRPr="000C1416">
        <w:rPr>
          <w:sz w:val="28"/>
          <w:szCs w:val="28"/>
        </w:rPr>
        <w:tab/>
      </w:r>
      <w:r w:rsidR="00734BD8" w:rsidRPr="000C1416">
        <w:rPr>
          <w:sz w:val="28"/>
          <w:szCs w:val="28"/>
        </w:rPr>
        <w:tab/>
      </w:r>
      <w:r w:rsidR="00734BD8" w:rsidRPr="000C1416">
        <w:rPr>
          <w:sz w:val="28"/>
          <w:szCs w:val="28"/>
        </w:rPr>
        <w:tab/>
      </w:r>
      <w:r w:rsidR="00734BD8">
        <w:rPr>
          <w:sz w:val="28"/>
          <w:szCs w:val="28"/>
        </w:rPr>
        <w:t xml:space="preserve">      </w:t>
      </w:r>
      <w:r w:rsidR="00734BD8" w:rsidRPr="000C1416">
        <w:rPr>
          <w:sz w:val="28"/>
          <w:szCs w:val="28"/>
        </w:rPr>
        <w:t xml:space="preserve">№ </w:t>
      </w:r>
      <w:r w:rsidR="00AC23AF">
        <w:rPr>
          <w:sz w:val="28"/>
          <w:szCs w:val="28"/>
        </w:rPr>
        <w:t>5</w:t>
      </w:r>
      <w:r w:rsidR="00847E99">
        <w:rPr>
          <w:sz w:val="28"/>
          <w:szCs w:val="28"/>
        </w:rPr>
        <w:t>/</w:t>
      </w:r>
      <w:proofErr w:type="gramStart"/>
      <w:r w:rsidR="00847E99">
        <w:rPr>
          <w:sz w:val="28"/>
          <w:szCs w:val="28"/>
        </w:rPr>
        <w:t>п</w:t>
      </w:r>
      <w:proofErr w:type="gramEnd"/>
    </w:p>
    <w:p w:rsidR="000B3EC0" w:rsidRDefault="00825455" w:rsidP="00847E99">
      <w:pPr>
        <w:rPr>
          <w:b/>
          <w:sz w:val="10"/>
          <w:szCs w:val="1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A288EE" wp14:editId="5C6BCFD3">
                <wp:simplePos x="0" y="0"/>
                <wp:positionH relativeFrom="column">
                  <wp:posOffset>2540000</wp:posOffset>
                </wp:positionH>
                <wp:positionV relativeFrom="paragraph">
                  <wp:posOffset>-604520</wp:posOffset>
                </wp:positionV>
                <wp:extent cx="240665" cy="675640"/>
                <wp:effectExtent l="0" t="0" r="2540" b="0"/>
                <wp:wrapNone/>
                <wp:docPr id="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FF9" w:rsidRDefault="00946FF9"/>
                          <w:p w:rsidR="00734BD8" w:rsidRDefault="00734BD8"/>
                          <w:p w:rsidR="00734BD8" w:rsidRDefault="00734BD8"/>
                          <w:p w:rsidR="00734BD8" w:rsidRDefault="00734BD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200pt;margin-top:-47.6pt;width:18.95pt;height:53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" stroked="f">
                <v:textbox style="mso-fit-shape-to-text:t">
                  <w:txbxContent>
                    <w:p w:rsidR="00946FF9" w:rsidRDefault="00946FF9"/>
                    <w:p w:rsidR="00734BD8" w:rsidRDefault="00734BD8"/>
                    <w:p w:rsidR="00734BD8" w:rsidRDefault="00734BD8"/>
                    <w:p w:rsidR="00734BD8" w:rsidRDefault="00734BD8"/>
                  </w:txbxContent>
                </v:textbox>
              </v:shape>
            </w:pict>
          </mc:Fallback>
        </mc:AlternateContent>
      </w:r>
    </w:p>
    <w:p w:rsidR="00ED15E2" w:rsidRPr="00ED15E2" w:rsidRDefault="000B3EC0" w:rsidP="00FE54F9">
      <w:pPr>
        <w:rPr>
          <w:b/>
          <w:sz w:val="10"/>
          <w:szCs w:val="10"/>
        </w:rPr>
      </w:pPr>
      <w:r>
        <w:rPr>
          <w:b/>
          <w:sz w:val="26"/>
          <w:szCs w:val="26"/>
        </w:rPr>
        <w:t xml:space="preserve">                                                             </w:t>
      </w:r>
    </w:p>
    <w:p w:rsidR="00142886" w:rsidRDefault="00142886" w:rsidP="00142886">
      <w:pPr>
        <w:jc w:val="both"/>
        <w:rPr>
          <w:color w:val="000000"/>
          <w:sz w:val="26"/>
          <w:szCs w:val="26"/>
        </w:rPr>
      </w:pPr>
    </w:p>
    <w:p w:rsidR="008D6E97" w:rsidRDefault="00401057" w:rsidP="00401057">
      <w:pPr>
        <w:suppressAutoHyphens/>
        <w:jc w:val="center"/>
        <w:rPr>
          <w:b/>
          <w:position w:val="2"/>
          <w:sz w:val="28"/>
          <w:szCs w:val="24"/>
          <w:lang w:eastAsia="ar-SA"/>
        </w:rPr>
      </w:pPr>
      <w:r w:rsidRPr="00401057">
        <w:rPr>
          <w:b/>
          <w:position w:val="2"/>
          <w:sz w:val="28"/>
          <w:szCs w:val="24"/>
          <w:lang w:eastAsia="ar-SA"/>
        </w:rPr>
        <w:t>О</w:t>
      </w:r>
      <w:r w:rsidR="00E246F8">
        <w:rPr>
          <w:b/>
          <w:position w:val="2"/>
          <w:sz w:val="28"/>
          <w:szCs w:val="24"/>
          <w:lang w:eastAsia="ar-SA"/>
        </w:rPr>
        <w:t xml:space="preserve">б  утверждении </w:t>
      </w:r>
      <w:r w:rsidR="008D6E97">
        <w:rPr>
          <w:b/>
          <w:position w:val="2"/>
          <w:sz w:val="28"/>
          <w:szCs w:val="24"/>
          <w:lang w:eastAsia="ar-SA"/>
        </w:rPr>
        <w:t xml:space="preserve">плана основных вопросов </w:t>
      </w:r>
    </w:p>
    <w:p w:rsidR="008D6E97" w:rsidRDefault="008D6E97" w:rsidP="00401057">
      <w:pPr>
        <w:suppressAutoHyphens/>
        <w:jc w:val="center"/>
        <w:rPr>
          <w:b/>
          <w:position w:val="2"/>
          <w:sz w:val="28"/>
          <w:szCs w:val="24"/>
          <w:lang w:eastAsia="ar-SA"/>
        </w:rPr>
      </w:pPr>
      <w:r>
        <w:rPr>
          <w:b/>
          <w:position w:val="2"/>
          <w:sz w:val="28"/>
          <w:szCs w:val="24"/>
          <w:lang w:eastAsia="ar-SA"/>
        </w:rPr>
        <w:t xml:space="preserve">финансово-экономической и контрольной работы </w:t>
      </w:r>
    </w:p>
    <w:p w:rsidR="008D6E97" w:rsidRDefault="008D6E97" w:rsidP="00401057">
      <w:pPr>
        <w:suppressAutoHyphens/>
        <w:jc w:val="center"/>
        <w:rPr>
          <w:b/>
          <w:position w:val="2"/>
          <w:sz w:val="28"/>
          <w:szCs w:val="24"/>
          <w:lang w:eastAsia="ar-SA"/>
        </w:rPr>
      </w:pPr>
      <w:r>
        <w:rPr>
          <w:b/>
          <w:position w:val="2"/>
          <w:sz w:val="28"/>
          <w:szCs w:val="24"/>
          <w:lang w:eastAsia="ar-SA"/>
        </w:rPr>
        <w:t>финансового от</w:t>
      </w:r>
      <w:r w:rsidR="002E3ECC">
        <w:rPr>
          <w:b/>
          <w:position w:val="2"/>
          <w:sz w:val="28"/>
          <w:szCs w:val="24"/>
          <w:lang w:eastAsia="ar-SA"/>
        </w:rPr>
        <w:t>дела</w:t>
      </w:r>
      <w:r>
        <w:rPr>
          <w:b/>
          <w:position w:val="2"/>
          <w:sz w:val="28"/>
          <w:szCs w:val="24"/>
          <w:lang w:eastAsia="ar-SA"/>
        </w:rPr>
        <w:t xml:space="preserve"> администрации Северного района </w:t>
      </w:r>
    </w:p>
    <w:p w:rsidR="008D6E97" w:rsidRDefault="008D6E97" w:rsidP="00401057">
      <w:pPr>
        <w:suppressAutoHyphens/>
        <w:jc w:val="center"/>
        <w:rPr>
          <w:b/>
          <w:position w:val="2"/>
          <w:sz w:val="28"/>
          <w:szCs w:val="24"/>
          <w:lang w:eastAsia="ar-SA"/>
        </w:rPr>
      </w:pPr>
      <w:r>
        <w:rPr>
          <w:b/>
          <w:position w:val="2"/>
          <w:sz w:val="28"/>
          <w:szCs w:val="24"/>
          <w:lang w:eastAsia="ar-SA"/>
        </w:rPr>
        <w:t xml:space="preserve">Оренбургской области </w:t>
      </w:r>
    </w:p>
    <w:p w:rsidR="00401057" w:rsidRPr="00401057" w:rsidRDefault="008D6E97" w:rsidP="00401057">
      <w:pPr>
        <w:suppressAutoHyphens/>
        <w:jc w:val="center"/>
        <w:rPr>
          <w:b/>
          <w:position w:val="2"/>
          <w:sz w:val="28"/>
          <w:szCs w:val="24"/>
          <w:lang w:eastAsia="ar-SA"/>
        </w:rPr>
      </w:pPr>
      <w:r>
        <w:rPr>
          <w:b/>
          <w:position w:val="2"/>
          <w:sz w:val="28"/>
          <w:szCs w:val="24"/>
          <w:lang w:eastAsia="ar-SA"/>
        </w:rPr>
        <w:t>на 2022 год</w:t>
      </w:r>
    </w:p>
    <w:p w:rsidR="00401057" w:rsidRPr="00401057" w:rsidRDefault="00401057" w:rsidP="00401057">
      <w:pPr>
        <w:suppressAutoHyphens/>
        <w:jc w:val="center"/>
        <w:rPr>
          <w:position w:val="2"/>
          <w:sz w:val="28"/>
          <w:szCs w:val="24"/>
          <w:lang w:eastAsia="ar-SA"/>
        </w:rPr>
      </w:pPr>
    </w:p>
    <w:p w:rsidR="00401057" w:rsidRPr="00401057" w:rsidRDefault="00401057" w:rsidP="00401057">
      <w:pPr>
        <w:suppressAutoHyphens/>
        <w:jc w:val="center"/>
        <w:rPr>
          <w:position w:val="2"/>
          <w:sz w:val="28"/>
          <w:szCs w:val="24"/>
          <w:lang w:eastAsia="ar-SA"/>
        </w:rPr>
      </w:pPr>
    </w:p>
    <w:p w:rsidR="002E3ECC" w:rsidRDefault="002E3ECC" w:rsidP="002E3ECC">
      <w:pPr>
        <w:ind w:firstLine="567"/>
        <w:jc w:val="both"/>
        <w:rPr>
          <w:sz w:val="28"/>
        </w:rPr>
      </w:pPr>
      <w:bookmarkStart w:id="0" w:name="_Toc488843220"/>
      <w:bookmarkStart w:id="1" w:name="_Toc488844632"/>
      <w:r>
        <w:rPr>
          <w:sz w:val="28"/>
        </w:rPr>
        <w:t xml:space="preserve">1.  </w:t>
      </w:r>
      <w:r w:rsidR="00805298">
        <w:rPr>
          <w:sz w:val="28"/>
        </w:rPr>
        <w:t xml:space="preserve">Утвердить </w:t>
      </w:r>
      <w:r w:rsidR="008D6E97">
        <w:rPr>
          <w:sz w:val="28"/>
        </w:rPr>
        <w:t xml:space="preserve">план основных вопросов финансово-экономической деятельности и контрольной работы </w:t>
      </w:r>
      <w:r w:rsidR="00805298">
        <w:rPr>
          <w:sz w:val="28"/>
        </w:rPr>
        <w:t xml:space="preserve">финансового отдела администрации Северного района </w:t>
      </w:r>
      <w:r w:rsidR="008D6E97">
        <w:rPr>
          <w:sz w:val="28"/>
        </w:rPr>
        <w:t>Оренбургской области на 2022 год</w:t>
      </w:r>
      <w:r w:rsidR="00790DB4">
        <w:rPr>
          <w:sz w:val="28"/>
        </w:rPr>
        <w:t xml:space="preserve"> </w:t>
      </w:r>
      <w:r>
        <w:rPr>
          <w:sz w:val="28"/>
        </w:rPr>
        <w:t>согласно приложению.</w:t>
      </w:r>
    </w:p>
    <w:p w:rsidR="002E3ECC" w:rsidRDefault="00805298" w:rsidP="002E3ECC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="002E3ECC">
        <w:rPr>
          <w:sz w:val="28"/>
        </w:rPr>
        <w:t xml:space="preserve">. </w:t>
      </w:r>
      <w:proofErr w:type="gramStart"/>
      <w:r w:rsidR="00790DB4">
        <w:rPr>
          <w:sz w:val="28"/>
        </w:rPr>
        <w:t>Контроль за</w:t>
      </w:r>
      <w:proofErr w:type="gramEnd"/>
      <w:r w:rsidR="00790DB4">
        <w:rPr>
          <w:sz w:val="28"/>
        </w:rPr>
        <w:t xml:space="preserve"> исполнением настоящего приказа оставляю за собой</w:t>
      </w:r>
      <w:r w:rsidR="002E3ECC">
        <w:rPr>
          <w:sz w:val="28"/>
        </w:rPr>
        <w:t>.</w:t>
      </w:r>
    </w:p>
    <w:p w:rsidR="002E3ECC" w:rsidRDefault="002E3ECC" w:rsidP="00847E99">
      <w:pPr>
        <w:keepNext/>
        <w:tabs>
          <w:tab w:val="num" w:pos="0"/>
        </w:tabs>
        <w:suppressAutoHyphens/>
        <w:ind w:firstLine="284"/>
        <w:jc w:val="both"/>
        <w:outlineLvl w:val="0"/>
        <w:rPr>
          <w:position w:val="2"/>
          <w:sz w:val="28"/>
          <w:szCs w:val="24"/>
          <w:lang w:eastAsia="ar-SA"/>
        </w:rPr>
      </w:pPr>
    </w:p>
    <w:bookmarkEnd w:id="0"/>
    <w:bookmarkEnd w:id="1"/>
    <w:p w:rsidR="00401057" w:rsidRPr="00847E99" w:rsidRDefault="00847E99" w:rsidP="00847E99">
      <w:pPr>
        <w:keepNext/>
        <w:tabs>
          <w:tab w:val="num" w:pos="0"/>
        </w:tabs>
        <w:suppressAutoHyphens/>
        <w:ind w:firstLine="284"/>
        <w:jc w:val="both"/>
        <w:outlineLvl w:val="0"/>
        <w:rPr>
          <w:position w:val="2"/>
          <w:sz w:val="28"/>
          <w:szCs w:val="24"/>
          <w:lang w:eastAsia="ar-SA"/>
        </w:rPr>
      </w:pPr>
      <w:r>
        <w:rPr>
          <w:sz w:val="28"/>
          <w:szCs w:val="24"/>
        </w:rPr>
        <w:t>Приказ вступает в силу с момента его подписания.</w:t>
      </w:r>
    </w:p>
    <w:p w:rsidR="00401057" w:rsidRPr="00401057" w:rsidRDefault="00401057" w:rsidP="00847E99">
      <w:pPr>
        <w:ind w:left="283"/>
        <w:jc w:val="both"/>
        <w:rPr>
          <w:sz w:val="28"/>
          <w:szCs w:val="24"/>
        </w:rPr>
      </w:pPr>
    </w:p>
    <w:p w:rsidR="00401057" w:rsidRPr="00401057" w:rsidRDefault="00401057" w:rsidP="00401057">
      <w:pPr>
        <w:ind w:left="283"/>
        <w:rPr>
          <w:sz w:val="28"/>
          <w:szCs w:val="24"/>
        </w:rPr>
      </w:pPr>
    </w:p>
    <w:p w:rsidR="00401057" w:rsidRPr="00401057" w:rsidRDefault="00401057" w:rsidP="00401057">
      <w:pPr>
        <w:ind w:left="283"/>
        <w:rPr>
          <w:sz w:val="28"/>
          <w:szCs w:val="24"/>
        </w:rPr>
      </w:pPr>
    </w:p>
    <w:p w:rsidR="00401057" w:rsidRPr="00744B5D" w:rsidRDefault="00734BD8" w:rsidP="00401057">
      <w:pPr>
        <w:spacing w:after="120" w:line="480" w:lineRule="auto"/>
        <w:rPr>
          <w:sz w:val="32"/>
          <w:szCs w:val="24"/>
        </w:rPr>
      </w:pPr>
      <w:r>
        <w:rPr>
          <w:sz w:val="28"/>
          <w:szCs w:val="24"/>
        </w:rPr>
        <w:t>Заведующ</w:t>
      </w:r>
      <w:r w:rsidR="00F61EE0">
        <w:rPr>
          <w:sz w:val="28"/>
          <w:szCs w:val="24"/>
        </w:rPr>
        <w:t>ий</w:t>
      </w:r>
      <w:r w:rsidR="00401057" w:rsidRPr="00401057">
        <w:rPr>
          <w:sz w:val="28"/>
          <w:szCs w:val="24"/>
        </w:rPr>
        <w:t xml:space="preserve">  </w:t>
      </w:r>
      <w:r w:rsidR="00744B5D">
        <w:rPr>
          <w:sz w:val="28"/>
          <w:szCs w:val="24"/>
        </w:rPr>
        <w:t>финансов</w:t>
      </w:r>
      <w:r>
        <w:rPr>
          <w:sz w:val="28"/>
          <w:szCs w:val="24"/>
        </w:rPr>
        <w:t>ым</w:t>
      </w:r>
      <w:r w:rsidR="00744B5D">
        <w:rPr>
          <w:sz w:val="28"/>
          <w:szCs w:val="24"/>
        </w:rPr>
        <w:t xml:space="preserve"> отдел</w:t>
      </w:r>
      <w:r>
        <w:rPr>
          <w:sz w:val="28"/>
          <w:szCs w:val="24"/>
        </w:rPr>
        <w:t>ом</w:t>
      </w:r>
      <w:r w:rsidR="0029030E">
        <w:rPr>
          <w:sz w:val="28"/>
          <w:szCs w:val="24"/>
        </w:rPr>
        <w:tab/>
      </w:r>
      <w:r w:rsidR="0029030E">
        <w:rPr>
          <w:sz w:val="28"/>
          <w:szCs w:val="24"/>
        </w:rPr>
        <w:tab/>
      </w:r>
      <w:r w:rsidR="0029030E">
        <w:rPr>
          <w:sz w:val="28"/>
          <w:szCs w:val="24"/>
        </w:rPr>
        <w:tab/>
      </w:r>
      <w:r w:rsidR="0029030E">
        <w:rPr>
          <w:sz w:val="28"/>
          <w:szCs w:val="24"/>
        </w:rPr>
        <w:tab/>
        <w:t xml:space="preserve">         </w:t>
      </w:r>
      <w:r>
        <w:rPr>
          <w:sz w:val="28"/>
          <w:szCs w:val="24"/>
        </w:rPr>
        <w:t>Л.В.</w:t>
      </w:r>
      <w:r w:rsidR="0029030E">
        <w:rPr>
          <w:sz w:val="28"/>
          <w:szCs w:val="24"/>
        </w:rPr>
        <w:t xml:space="preserve"> </w:t>
      </w:r>
      <w:r>
        <w:rPr>
          <w:sz w:val="28"/>
          <w:szCs w:val="24"/>
        </w:rPr>
        <w:t>Колоколова</w:t>
      </w:r>
    </w:p>
    <w:p w:rsidR="00401057" w:rsidRPr="00401057" w:rsidRDefault="0040105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401057" w:rsidRPr="00401057" w:rsidRDefault="0040105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401057" w:rsidRPr="00401057" w:rsidRDefault="0040105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401057" w:rsidRPr="00401057" w:rsidRDefault="0040105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401057" w:rsidRDefault="0040105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2E3ECC" w:rsidRDefault="002E3ECC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790DB4" w:rsidTr="00790DB4">
        <w:tc>
          <w:tcPr>
            <w:tcW w:w="5778" w:type="dxa"/>
          </w:tcPr>
          <w:p w:rsidR="00790DB4" w:rsidRDefault="00790DB4" w:rsidP="00401057">
            <w:pPr>
              <w:suppressAutoHyphens/>
              <w:jc w:val="both"/>
              <w:rPr>
                <w:position w:val="2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790DB4" w:rsidRPr="00790DB4" w:rsidRDefault="00790DB4" w:rsidP="00790DB4">
            <w:pPr>
              <w:pStyle w:val="Style11"/>
              <w:widowControl/>
              <w:spacing w:line="240" w:lineRule="auto"/>
              <w:ind w:left="-108"/>
              <w:jc w:val="left"/>
              <w:rPr>
                <w:rStyle w:val="FontStyle20"/>
                <w:sz w:val="24"/>
                <w:szCs w:val="24"/>
              </w:rPr>
            </w:pPr>
            <w:r w:rsidRPr="00790DB4">
              <w:rPr>
                <w:rStyle w:val="FontStyle20"/>
                <w:sz w:val="24"/>
                <w:szCs w:val="24"/>
              </w:rPr>
              <w:t xml:space="preserve">Приложение </w:t>
            </w:r>
          </w:p>
          <w:p w:rsidR="00790DB4" w:rsidRPr="00790DB4" w:rsidRDefault="00790DB4" w:rsidP="00790DB4">
            <w:pPr>
              <w:pStyle w:val="Style11"/>
              <w:widowControl/>
              <w:spacing w:line="240" w:lineRule="auto"/>
              <w:ind w:left="-108"/>
              <w:jc w:val="left"/>
              <w:rPr>
                <w:rStyle w:val="FontStyle20"/>
                <w:sz w:val="24"/>
                <w:szCs w:val="24"/>
              </w:rPr>
            </w:pPr>
            <w:r w:rsidRPr="00790DB4">
              <w:rPr>
                <w:rStyle w:val="FontStyle20"/>
                <w:sz w:val="24"/>
                <w:szCs w:val="24"/>
              </w:rPr>
              <w:t xml:space="preserve">к приказу финансового отдела администрации Северного района </w:t>
            </w:r>
          </w:p>
          <w:p w:rsidR="00790DB4" w:rsidRPr="00790DB4" w:rsidRDefault="00790DB4" w:rsidP="00790DB4">
            <w:pPr>
              <w:pStyle w:val="Style11"/>
              <w:widowControl/>
              <w:spacing w:line="240" w:lineRule="auto"/>
              <w:ind w:left="-108"/>
              <w:jc w:val="left"/>
              <w:rPr>
                <w:rStyle w:val="FontStyle20"/>
                <w:sz w:val="24"/>
                <w:szCs w:val="24"/>
              </w:rPr>
            </w:pPr>
            <w:r w:rsidRPr="00790DB4">
              <w:rPr>
                <w:rStyle w:val="FontStyle20"/>
                <w:sz w:val="24"/>
                <w:szCs w:val="24"/>
              </w:rPr>
              <w:t>от «21» марта 2022 г. № 7/</w:t>
            </w:r>
            <w:proofErr w:type="gramStart"/>
            <w:r w:rsidRPr="00790DB4">
              <w:rPr>
                <w:rStyle w:val="FontStyle20"/>
                <w:sz w:val="24"/>
                <w:szCs w:val="24"/>
              </w:rPr>
              <w:t>п</w:t>
            </w:r>
            <w:proofErr w:type="gramEnd"/>
          </w:p>
          <w:p w:rsidR="00790DB4" w:rsidRPr="00790DB4" w:rsidRDefault="00790DB4" w:rsidP="00790DB4">
            <w:pPr>
              <w:suppressAutoHyphens/>
              <w:rPr>
                <w:position w:val="2"/>
                <w:sz w:val="24"/>
                <w:szCs w:val="24"/>
                <w:lang w:eastAsia="ar-SA"/>
              </w:rPr>
            </w:pPr>
          </w:p>
        </w:tc>
      </w:tr>
    </w:tbl>
    <w:p w:rsidR="008D6E97" w:rsidRDefault="008D6E97" w:rsidP="00401057">
      <w:pPr>
        <w:suppressAutoHyphens/>
        <w:jc w:val="both"/>
        <w:rPr>
          <w:position w:val="2"/>
          <w:sz w:val="24"/>
          <w:szCs w:val="24"/>
          <w:lang w:eastAsia="ar-SA"/>
        </w:rPr>
      </w:pPr>
    </w:p>
    <w:p w:rsidR="00790DB4" w:rsidRDefault="008D6E97" w:rsidP="008D6E9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8D6E97" w:rsidRDefault="008D6E97" w:rsidP="008D6E9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:rsidR="008D6E97" w:rsidRPr="00B02BD2" w:rsidRDefault="008D6E97" w:rsidP="008D6E97">
      <w:pPr>
        <w:shd w:val="clear" w:color="auto" w:fill="FFFFFF"/>
        <w:autoSpaceDE w:val="0"/>
        <w:autoSpaceDN w:val="0"/>
        <w:adjustRightInd w:val="0"/>
        <w:jc w:val="center"/>
      </w:pPr>
      <w:r w:rsidRPr="00B02BD2">
        <w:rPr>
          <w:b/>
          <w:bCs/>
          <w:color w:val="000000"/>
        </w:rPr>
        <w:t>ПЛАН</w:t>
      </w:r>
    </w:p>
    <w:p w:rsidR="008D6E97" w:rsidRPr="00B02BD2" w:rsidRDefault="008D6E97" w:rsidP="008D6E97">
      <w:pPr>
        <w:shd w:val="clear" w:color="auto" w:fill="FFFFFF"/>
        <w:autoSpaceDE w:val="0"/>
        <w:autoSpaceDN w:val="0"/>
        <w:adjustRightInd w:val="0"/>
        <w:jc w:val="center"/>
      </w:pPr>
      <w:r w:rsidRPr="00B02BD2">
        <w:rPr>
          <w:b/>
          <w:bCs/>
          <w:color w:val="000000"/>
        </w:rPr>
        <w:t xml:space="preserve">основных вопросов </w:t>
      </w:r>
      <w:r>
        <w:rPr>
          <w:b/>
          <w:bCs/>
          <w:color w:val="000000"/>
        </w:rPr>
        <w:t>финансово-</w:t>
      </w:r>
      <w:r w:rsidRPr="00B02BD2">
        <w:rPr>
          <w:b/>
          <w:bCs/>
          <w:color w:val="000000"/>
        </w:rPr>
        <w:t>экономической и контрольной работы</w:t>
      </w:r>
    </w:p>
    <w:p w:rsidR="008D6E97" w:rsidRDefault="008D6E97" w:rsidP="008D6E9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02BD2">
        <w:rPr>
          <w:b/>
          <w:bCs/>
          <w:color w:val="000000"/>
        </w:rPr>
        <w:t xml:space="preserve"> финансов</w:t>
      </w:r>
      <w:r>
        <w:rPr>
          <w:b/>
          <w:bCs/>
          <w:color w:val="000000"/>
        </w:rPr>
        <w:t>ого отдела администрации Северного района Оренбургской области на 2022</w:t>
      </w:r>
      <w:r w:rsidRPr="00B02BD2">
        <w:rPr>
          <w:b/>
          <w:bCs/>
          <w:color w:val="000000"/>
        </w:rPr>
        <w:t xml:space="preserve"> год</w:t>
      </w:r>
    </w:p>
    <w:p w:rsidR="008D6E97" w:rsidRPr="00B02BD2" w:rsidRDefault="008D6E97" w:rsidP="008D6E97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1012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5"/>
        <w:gridCol w:w="6335"/>
        <w:gridCol w:w="1875"/>
        <w:gridCol w:w="1440"/>
      </w:tblGrid>
      <w:tr w:rsidR="008D6E97" w:rsidTr="00972113">
        <w:trPr>
          <w:trHeight w:val="600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720F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6720F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="00790DB4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26720F">
              <w:rPr>
                <w:b/>
                <w:bCs/>
                <w:color w:val="000000"/>
                <w:sz w:val="22"/>
                <w:szCs w:val="22"/>
              </w:rPr>
              <w:t>п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720F">
              <w:rPr>
                <w:b/>
                <w:bCs/>
                <w:color w:val="000000"/>
                <w:sz w:val="22"/>
                <w:szCs w:val="22"/>
              </w:rPr>
              <w:t>Наименование мероприятий и вопросов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720F">
              <w:rPr>
                <w:b/>
                <w:color w:val="000000"/>
                <w:sz w:val="22"/>
                <w:szCs w:val="22"/>
              </w:rPr>
              <w:t>Исполнители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720F">
              <w:rPr>
                <w:b/>
                <w:color w:val="000000"/>
                <w:sz w:val="22"/>
                <w:szCs w:val="22"/>
              </w:rPr>
              <w:t>Сроки</w:t>
            </w:r>
          </w:p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720F">
              <w:rPr>
                <w:b/>
                <w:color w:val="000000"/>
                <w:sz w:val="22"/>
                <w:szCs w:val="22"/>
              </w:rPr>
              <w:t>выполнения</w:t>
            </w:r>
          </w:p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720F">
              <w:rPr>
                <w:b/>
                <w:color w:val="000000"/>
                <w:sz w:val="22"/>
                <w:szCs w:val="22"/>
              </w:rPr>
              <w:t>работ</w:t>
            </w:r>
          </w:p>
        </w:tc>
      </w:tr>
      <w:tr w:rsidR="008D6E97" w:rsidTr="00972113">
        <w:trPr>
          <w:trHeight w:val="355"/>
        </w:trPr>
        <w:tc>
          <w:tcPr>
            <w:tcW w:w="10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6720F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26720F">
              <w:rPr>
                <w:b/>
                <w:bCs/>
                <w:color w:val="000000"/>
                <w:sz w:val="22"/>
                <w:szCs w:val="22"/>
              </w:rPr>
              <w:t>. По плану работы администрации района</w:t>
            </w:r>
          </w:p>
        </w:tc>
      </w:tr>
      <w:tr w:rsidR="008D6E97" w:rsidTr="00972113">
        <w:trPr>
          <w:trHeight w:val="461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4C17D8">
              <w:rPr>
                <w:bCs/>
                <w:color w:val="000000"/>
              </w:rPr>
              <w:t>1.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C17D8">
              <w:rPr>
                <w:color w:val="000000"/>
              </w:rPr>
              <w:t xml:space="preserve">Участие в разработке прогноза социально-экономического развития </w:t>
            </w:r>
            <w:r>
              <w:rPr>
                <w:color w:val="000000"/>
              </w:rPr>
              <w:t>района на 2023-2025</w:t>
            </w:r>
            <w:r w:rsidRPr="004C17D8">
              <w:rPr>
                <w:color w:val="000000"/>
              </w:rPr>
              <w:t xml:space="preserve"> годы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специалисты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по особому плану</w:t>
            </w:r>
          </w:p>
        </w:tc>
      </w:tr>
      <w:tr w:rsidR="008D6E97" w:rsidTr="00972113">
        <w:trPr>
          <w:trHeight w:val="346"/>
        </w:trPr>
        <w:tc>
          <w:tcPr>
            <w:tcW w:w="10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6720F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26720F">
              <w:rPr>
                <w:b/>
                <w:color w:val="000000"/>
                <w:sz w:val="22"/>
                <w:szCs w:val="22"/>
              </w:rPr>
              <w:t xml:space="preserve">. По </w:t>
            </w:r>
            <w:r w:rsidRPr="0026720F">
              <w:rPr>
                <w:b/>
                <w:bCs/>
                <w:color w:val="000000"/>
                <w:sz w:val="22"/>
                <w:szCs w:val="22"/>
              </w:rPr>
              <w:t xml:space="preserve">составлению консолидированного и районного </w:t>
            </w:r>
            <w:r w:rsidRPr="0026720F">
              <w:rPr>
                <w:b/>
                <w:color w:val="000000"/>
                <w:sz w:val="22"/>
                <w:szCs w:val="22"/>
              </w:rPr>
              <w:t>бюджетов</w:t>
            </w:r>
          </w:p>
        </w:tc>
      </w:tr>
      <w:tr w:rsidR="008D6E97" w:rsidTr="00972113">
        <w:trPr>
          <w:trHeight w:val="644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4C17D8">
              <w:rPr>
                <w:bCs/>
                <w:color w:val="000000"/>
              </w:rPr>
              <w:t>2.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C17D8">
              <w:rPr>
                <w:color w:val="000000"/>
              </w:rPr>
              <w:t>Разработка и представление в администрацию района основных направ</w:t>
            </w:r>
            <w:r w:rsidRPr="004C17D8">
              <w:rPr>
                <w:color w:val="000000"/>
              </w:rPr>
              <w:softHyphen/>
              <w:t>лений бюджет</w:t>
            </w:r>
            <w:r>
              <w:rPr>
                <w:color w:val="000000"/>
              </w:rPr>
              <w:t xml:space="preserve">ной и налоговой политики на 2023 год и плановый период 2024 и 2025 </w:t>
            </w:r>
            <w:r w:rsidRPr="004C17D8">
              <w:rPr>
                <w:color w:val="000000"/>
              </w:rPr>
              <w:t>год</w:t>
            </w:r>
            <w:r>
              <w:rPr>
                <w:color w:val="000000"/>
              </w:rPr>
              <w:t>ов и основных направлений долговой политики на 2023 год и на плановый период 2024 и 2025 годов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специалисты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по особому плану</w:t>
            </w:r>
          </w:p>
        </w:tc>
      </w:tr>
      <w:tr w:rsidR="008D6E97" w:rsidTr="00972113">
        <w:trPr>
          <w:trHeight w:val="554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4C17D8">
              <w:rPr>
                <w:bCs/>
                <w:color w:val="000000"/>
              </w:rPr>
              <w:t>3.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C17D8">
              <w:rPr>
                <w:color w:val="000000"/>
              </w:rPr>
              <w:t>Разработка и представление в администрацию</w:t>
            </w:r>
            <w:r>
              <w:rPr>
                <w:color w:val="000000"/>
              </w:rPr>
              <w:t xml:space="preserve"> </w:t>
            </w:r>
            <w:r w:rsidRPr="004C17D8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 xml:space="preserve"> </w:t>
            </w:r>
            <w:r w:rsidRPr="004C17D8">
              <w:rPr>
                <w:color w:val="000000"/>
              </w:rPr>
              <w:t xml:space="preserve"> прогноза консо</w:t>
            </w:r>
            <w:r w:rsidRPr="004C17D8">
              <w:rPr>
                <w:color w:val="000000"/>
              </w:rPr>
              <w:softHyphen/>
              <w:t>лидированного и проекта районного</w:t>
            </w:r>
            <w:r>
              <w:rPr>
                <w:color w:val="000000"/>
              </w:rPr>
              <w:t xml:space="preserve"> бюджетов на 2023-2025 годы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специалисты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по особому плану</w:t>
            </w:r>
          </w:p>
        </w:tc>
      </w:tr>
      <w:tr w:rsidR="008D6E97" w:rsidTr="00972113">
        <w:trPr>
          <w:trHeight w:val="791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4C17D8">
              <w:rPr>
                <w:bCs/>
                <w:color w:val="000000"/>
              </w:rPr>
              <w:t>4.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C17D8">
              <w:rPr>
                <w:color w:val="000000"/>
              </w:rPr>
              <w:t>Подготовка про</w:t>
            </w:r>
            <w:r>
              <w:rPr>
                <w:color w:val="000000"/>
              </w:rPr>
              <w:t>екта решения  «О бюджете муниципального образования на 2023 год и на плановый период 2024 и 2025 годов</w:t>
            </w:r>
            <w:r w:rsidRPr="004C17D8">
              <w:rPr>
                <w:color w:val="000000"/>
              </w:rPr>
              <w:t>» и соответствующих материалов, пред</w:t>
            </w:r>
            <w:r w:rsidRPr="004C17D8">
              <w:rPr>
                <w:color w:val="000000"/>
              </w:rPr>
              <w:softHyphen/>
              <w:t xml:space="preserve">ставляемых одновременно с проектом </w:t>
            </w:r>
            <w:r>
              <w:rPr>
                <w:color w:val="000000"/>
              </w:rPr>
              <w:t>решения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специалисты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по особому плану</w:t>
            </w:r>
          </w:p>
        </w:tc>
      </w:tr>
      <w:tr w:rsidR="008D6E97" w:rsidTr="00972113">
        <w:trPr>
          <w:trHeight w:val="514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FE2233">
              <w:rPr>
                <w:color w:val="000000"/>
              </w:rPr>
              <w:t>Участие в разработке решений, постановлений, распоряжений по вопросам, относящимся к деятельности финансового отдела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специалисты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14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D85A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85A3F">
              <w:t xml:space="preserve">Представление  в Министерство финансов Оренбургской    области утвержденного бюджета района </w:t>
            </w:r>
            <w:r>
              <w:t>на 2023 год и на плановый период 2024 и 2025 годов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D85A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85A3F">
              <w:rPr>
                <w:color w:val="000000"/>
                <w:sz w:val="18"/>
                <w:szCs w:val="18"/>
              </w:rPr>
              <w:t>специалисты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D85A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четвертый квартал</w:t>
            </w:r>
          </w:p>
        </w:tc>
      </w:tr>
      <w:tr w:rsidR="008D6E97" w:rsidTr="00972113">
        <w:trPr>
          <w:trHeight w:val="253"/>
        </w:trPr>
        <w:tc>
          <w:tcPr>
            <w:tcW w:w="10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720F"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  <w:r w:rsidRPr="0026720F">
              <w:rPr>
                <w:b/>
                <w:bCs/>
                <w:color w:val="000000"/>
                <w:sz w:val="22"/>
                <w:szCs w:val="22"/>
              </w:rPr>
              <w:t>. По исполнению консолидированного и районного бюджетов</w:t>
            </w:r>
          </w:p>
        </w:tc>
      </w:tr>
      <w:tr w:rsidR="008D6E97" w:rsidTr="00972113">
        <w:trPr>
          <w:trHeight w:val="41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6720F"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7008A3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</w:rPr>
            </w:pPr>
            <w:r>
              <w:t>Формирование реестра источников доходов местного бюджета на 2023 год и плановый период 2024 и 2025 годов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бюджетный отдел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третий квартал</w:t>
            </w:r>
          </w:p>
        </w:tc>
      </w:tr>
      <w:tr w:rsidR="008D6E97" w:rsidTr="00972113">
        <w:trPr>
          <w:trHeight w:val="4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6720F"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0039F0" w:rsidRDefault="008D6E97" w:rsidP="009721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80458">
              <w:rPr>
                <w:color w:val="000000"/>
              </w:rPr>
              <w:t>Исполнение судебных актов и решений налоговых органов в случаях, предусмотренных Бюджетным кодексом РФ, административным регламентом и Порядком  финансового отдела администрации Северного района Оренбургской области об организации исполнения судебных актов и решений налоговых органов, предусматривающих обращение взыскания на средства районного бюджета.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A600B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бюджетный отдел и 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 xml:space="preserve">в течение года </w:t>
            </w:r>
          </w:p>
        </w:tc>
      </w:tr>
      <w:tr w:rsidR="008D6E97" w:rsidTr="00972113">
        <w:trPr>
          <w:trHeight w:val="4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6720F">
              <w:rPr>
                <w:bCs/>
                <w:sz w:val="18"/>
                <w:szCs w:val="18"/>
              </w:rPr>
              <w:t>9.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BC7AF9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Осуществление сверки данных по кассовому исполнению районного бюджета с отчетностью УФК по Оренбургской области и главных распорядителей средств районного бюджета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ежемесячно и по итогам года</w:t>
            </w:r>
          </w:p>
        </w:tc>
      </w:tr>
      <w:tr w:rsidR="008D6E97" w:rsidTr="00972113">
        <w:trPr>
          <w:trHeight w:val="4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26720F">
              <w:rPr>
                <w:sz w:val="18"/>
                <w:szCs w:val="18"/>
              </w:rPr>
              <w:t>10.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C7AF9">
              <w:t>Анализ испо</w:t>
            </w:r>
            <w:r>
              <w:t xml:space="preserve">лнения районного бюджета  за 2021 год </w:t>
            </w:r>
            <w:r w:rsidRPr="00BC7AF9"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первый</w:t>
            </w:r>
          </w:p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квартал</w:t>
            </w:r>
          </w:p>
        </w:tc>
      </w:tr>
      <w:tr w:rsidR="008D6E97" w:rsidTr="00972113">
        <w:trPr>
          <w:trHeight w:val="4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26720F">
              <w:t>11.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BC7AF9" w:rsidRDefault="008D6E97" w:rsidP="00A40D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FE2233">
              <w:rPr>
                <w:color w:val="000000"/>
              </w:rPr>
              <w:t>Составление реестра расходных обязательств Северного района Оренбург</w:t>
            </w:r>
            <w:r w:rsidRPr="00FE2233">
              <w:rPr>
                <w:color w:val="000000"/>
              </w:rPr>
              <w:softHyphen/>
              <w:t>ской области на 20</w:t>
            </w:r>
            <w:r>
              <w:rPr>
                <w:color w:val="000000"/>
              </w:rPr>
              <w:t>23 год и плановый период 2024</w:t>
            </w:r>
            <w:r w:rsidRPr="00FE2233">
              <w:rPr>
                <w:color w:val="000000"/>
              </w:rPr>
              <w:t>-20</w:t>
            </w:r>
            <w:r>
              <w:rPr>
                <w:color w:val="000000"/>
              </w:rPr>
              <w:t>25</w:t>
            </w:r>
            <w:r w:rsidRPr="00FE2233">
              <w:rPr>
                <w:color w:val="000000"/>
              </w:rPr>
              <w:t xml:space="preserve"> годов и предоставление его в Министерство финансов Оренбургской области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A40D4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специалисты бюджетного отдела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07F40">
              <w:rPr>
                <w:color w:val="000000"/>
                <w:sz w:val="18"/>
                <w:szCs w:val="18"/>
              </w:rPr>
              <w:t>первое полугодие</w:t>
            </w:r>
          </w:p>
        </w:tc>
      </w:tr>
      <w:tr w:rsidR="008D6E97" w:rsidTr="00972113">
        <w:trPr>
          <w:trHeight w:val="5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26720F">
              <w:t>12.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A40D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color w:val="000000"/>
              </w:rPr>
              <w:t xml:space="preserve">Анализ </w:t>
            </w:r>
            <w:r w:rsidRPr="00324CD8">
              <w:t>структур</w:t>
            </w:r>
            <w:r>
              <w:t>ы</w:t>
            </w:r>
            <w:r w:rsidRPr="00324CD8">
              <w:t xml:space="preserve"> программных расходов </w:t>
            </w:r>
            <w:r>
              <w:t>консолидированного бюджета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E403FE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специалисты бюджетного отдела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до 25 марта</w:t>
            </w:r>
          </w:p>
        </w:tc>
      </w:tr>
      <w:tr w:rsidR="008D6E97" w:rsidTr="00972113">
        <w:trPr>
          <w:trHeight w:val="5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26720F">
              <w:t>13.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E403FE" w:rsidRDefault="008D6E97" w:rsidP="009721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выполнением мероприятий по обеспечению поступлений налоговых и других обязательных платежей в консолидированный бюджет МО, проводимых органами местного самоуправления района в соответствии с перечнем, утвержденным постановлением администрации района от 31.12.2015 г. №610-п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2B2E3D">
              <w:rPr>
                <w:lang w:eastAsia="ar-SA"/>
              </w:rPr>
              <w:t xml:space="preserve">«О мероприятиях по </w:t>
            </w:r>
            <w:r w:rsidRPr="002B2E3D">
              <w:rPr>
                <w:rFonts w:eastAsia="Calibri"/>
                <w:bCs/>
                <w:lang w:eastAsia="en-US"/>
              </w:rPr>
              <w:t>обеспечению поступлений налоговых и других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2B2E3D">
              <w:rPr>
                <w:rFonts w:eastAsia="Calibri"/>
                <w:bCs/>
                <w:lang w:eastAsia="en-US"/>
              </w:rPr>
              <w:t xml:space="preserve">обязательных платежей в </w:t>
            </w:r>
            <w:r w:rsidRPr="002B2E3D">
              <w:rPr>
                <w:rFonts w:eastAsia="Calibri"/>
                <w:bCs/>
                <w:lang w:eastAsia="en-US"/>
              </w:rPr>
              <w:lastRenderedPageBreak/>
              <w:t>консолидированный бюджет Северного района»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87F72">
              <w:rPr>
                <w:sz w:val="18"/>
                <w:szCs w:val="18"/>
              </w:rPr>
              <w:lastRenderedPageBreak/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Первый, третий кварталы</w:t>
            </w:r>
          </w:p>
        </w:tc>
      </w:tr>
      <w:tr w:rsidR="008D6E97" w:rsidTr="00972113">
        <w:trPr>
          <w:trHeight w:val="5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26720F">
              <w:lastRenderedPageBreak/>
              <w:t>14.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и ведение кассового плана  в целях обеспечения казначейского исполнения районного бюджета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бюджетный отдел, 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ежемесячно</w:t>
            </w:r>
          </w:p>
        </w:tc>
      </w:tr>
      <w:tr w:rsidR="008D6E97" w:rsidTr="00972113">
        <w:trPr>
          <w:trHeight w:val="43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26720F">
              <w:t>15.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Анализ показателей сети, штатов и контингента получателей бюджетных средств, состоящих на бюджете района на 2022 год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600BF">
              <w:rPr>
                <w:color w:val="000000"/>
                <w:sz w:val="18"/>
                <w:szCs w:val="18"/>
              </w:rPr>
              <w:t>специалисты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ежеквартально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26720F">
              <w:t>16.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проекта решения «Об исполнении районного бюджета за 2021 год» для внесения его на рассмотрение Совета депутатов района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 бухгалтерского учета и отчетности по бюджету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первое полугодие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26720F">
              <w:t>17.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A40D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FE2233">
              <w:rPr>
                <w:color w:val="000000"/>
              </w:rPr>
              <w:t>Составление месячных</w:t>
            </w:r>
            <w:r>
              <w:rPr>
                <w:color w:val="000000"/>
              </w:rPr>
              <w:t xml:space="preserve">, квартальных, годового </w:t>
            </w:r>
            <w:r w:rsidRPr="00FE2233">
              <w:rPr>
                <w:color w:val="000000"/>
              </w:rPr>
              <w:t>отчетов об исполнении консол</w:t>
            </w:r>
            <w:r>
              <w:rPr>
                <w:color w:val="000000"/>
              </w:rPr>
              <w:t>идированного и районного бюджетов, сводной бухгалтерской отчетности государственных (муниципальных) бюджетных и автономных учреждений</w:t>
            </w:r>
            <w:r w:rsidRPr="00FE2233">
              <w:rPr>
                <w:color w:val="000000"/>
              </w:rPr>
              <w:t xml:space="preserve"> и представление его в Министерство финансов Оренбургской области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бухгалтерского учета и отчетности по бюджету, </w:t>
            </w:r>
          </w:p>
          <w:p w:rsidR="008D6E97" w:rsidRPr="003B4929" w:rsidRDefault="008D6E97" w:rsidP="001A58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специалисты финансового отдела, главные распорядители бюджетных средств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сроки, установленные</w:t>
            </w:r>
          </w:p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Министерством  финансов</w:t>
            </w:r>
          </w:p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Оренбургской области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26720F">
              <w:t>18.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770D76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 w:rsidRPr="00770D76">
              <w:rPr>
                <w:color w:val="000000"/>
              </w:rPr>
              <w:t>Анализ поступления в консолидированный и районный бюджеты нало</w:t>
            </w:r>
            <w:r w:rsidRPr="00770D76">
              <w:rPr>
                <w:color w:val="000000"/>
              </w:rPr>
              <w:softHyphen/>
              <w:t>гов и сборов, других обязательных платежей, а также задолженности по их уплате</w:t>
            </w:r>
            <w:proofErr w:type="gramEnd"/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 бюджетного отдела</w:t>
            </w:r>
          </w:p>
          <w:p w:rsidR="008D6E97" w:rsidRPr="00A600B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26720F">
              <w:t>19.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C17D8">
              <w:rPr>
                <w:color w:val="000000"/>
              </w:rPr>
              <w:t xml:space="preserve">Подготовка </w:t>
            </w:r>
            <w:r>
              <w:rPr>
                <w:color w:val="000000"/>
              </w:rPr>
              <w:t xml:space="preserve">и передача </w:t>
            </w:r>
            <w:r w:rsidRPr="004C17D8">
              <w:rPr>
                <w:color w:val="000000"/>
              </w:rPr>
              <w:t xml:space="preserve">материалов </w:t>
            </w:r>
            <w:r>
              <w:rPr>
                <w:color w:val="000000"/>
              </w:rPr>
              <w:t>в</w:t>
            </w:r>
            <w:r w:rsidRPr="004C17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Совет</w:t>
            </w:r>
            <w:r w:rsidRPr="004C17D8">
              <w:rPr>
                <w:color w:val="000000"/>
              </w:rPr>
              <w:t xml:space="preserve"> депутатов по итогам исполнения районного бюджета за первый квартал,</w:t>
            </w:r>
            <w:r>
              <w:rPr>
                <w:color w:val="000000"/>
              </w:rPr>
              <w:t xml:space="preserve"> полугодие и девять месяцев 2022</w:t>
            </w:r>
            <w:r w:rsidRPr="004C17D8">
              <w:rPr>
                <w:color w:val="000000"/>
              </w:rPr>
              <w:t xml:space="preserve"> года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специалисты финансового отдела </w:t>
            </w:r>
          </w:p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26720F">
              <w:rPr>
                <w:bCs/>
              </w:rPr>
              <w:t>20.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 информации на едином портале бюджетной системы Российской Федерации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специалисты финансового отдела </w:t>
            </w:r>
          </w:p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сроки, установленные</w:t>
            </w:r>
          </w:p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Министерством  финансов</w:t>
            </w:r>
          </w:p>
          <w:p w:rsidR="008D6E97" w:rsidRDefault="00C82ACB" w:rsidP="00C82A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Российской Федерации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26720F">
              <w:rPr>
                <w:bCs/>
              </w:rPr>
              <w:t>21.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52B32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t>Составление годового отчета о выполнении плана по сети, штатам и контингентам получателей бюджетных средств, состоящих на бюджете района за 2021 год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52B32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0BF">
              <w:rPr>
                <w:color w:val="000000"/>
                <w:sz w:val="18"/>
                <w:szCs w:val="18"/>
              </w:rPr>
              <w:t>специалисты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сроки, установленные</w:t>
            </w:r>
          </w:p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Министерством  финансов </w:t>
            </w:r>
          </w:p>
          <w:p w:rsidR="008D6E97" w:rsidRPr="00452B32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Оренбургской области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26720F">
              <w:rPr>
                <w:bCs/>
              </w:rPr>
              <w:t>22.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E2233">
              <w:t xml:space="preserve">Организация </w:t>
            </w:r>
            <w:proofErr w:type="gramStart"/>
            <w:r w:rsidRPr="00FE2233">
              <w:t>контроля</w:t>
            </w:r>
            <w:r>
              <w:t xml:space="preserve"> </w:t>
            </w:r>
            <w:r w:rsidRPr="00FE2233">
              <w:t xml:space="preserve"> за</w:t>
            </w:r>
            <w:proofErr w:type="gramEnd"/>
            <w:r w:rsidRPr="00FE2233">
              <w:t xml:space="preserve"> соблюдением действующего законодательства главными распорядителями средств районного бюджета при рассмотрении их предложений по внесению изменений в сводную бюджетную </w:t>
            </w:r>
            <w:r>
              <w:t>роспись районного бюджета на 2022</w:t>
            </w:r>
            <w:r w:rsidRPr="00FE2233">
              <w:t xml:space="preserve"> год</w:t>
            </w:r>
            <w:r>
              <w:t xml:space="preserve"> и плановый период 2023 и 2024 годов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A600B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специалисты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 по мере необходимости</w:t>
            </w:r>
          </w:p>
        </w:tc>
      </w:tr>
      <w:tr w:rsidR="008D6E97" w:rsidTr="0097211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26720F">
              <w:rPr>
                <w:bCs/>
              </w:rPr>
              <w:t>23.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C17D8">
              <w:rPr>
                <w:color w:val="000000"/>
              </w:rPr>
              <w:t>Участие в подготовке проектов договоров</w:t>
            </w:r>
            <w:r>
              <w:rPr>
                <w:color w:val="000000"/>
              </w:rPr>
              <w:t xml:space="preserve"> и соглашений, </w:t>
            </w:r>
            <w:r w:rsidR="001A5863">
              <w:rPr>
                <w:color w:val="000000"/>
              </w:rPr>
              <w:t>предус</w:t>
            </w:r>
            <w:r w:rsidR="001A5863" w:rsidRPr="004C17D8">
              <w:rPr>
                <w:color w:val="000000"/>
              </w:rPr>
              <w:t>мат</w:t>
            </w:r>
            <w:r w:rsidR="001A5863">
              <w:rPr>
                <w:color w:val="000000"/>
              </w:rPr>
              <w:t>р</w:t>
            </w:r>
            <w:r w:rsidR="001A5863" w:rsidRPr="004C17D8">
              <w:rPr>
                <w:color w:val="000000"/>
              </w:rPr>
              <w:t>ивающ</w:t>
            </w:r>
            <w:r w:rsidR="001A5863">
              <w:rPr>
                <w:color w:val="000000"/>
              </w:rPr>
              <w:t>и</w:t>
            </w:r>
            <w:r w:rsidR="001A5863" w:rsidRPr="004C17D8">
              <w:rPr>
                <w:color w:val="000000"/>
              </w:rPr>
              <w:t>х</w:t>
            </w:r>
            <w:r w:rsidRPr="004C17D8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споль</w:t>
            </w:r>
            <w:r>
              <w:rPr>
                <w:color w:val="000000"/>
              </w:rPr>
              <w:softHyphen/>
              <w:t>зование средств районного</w:t>
            </w:r>
            <w:r w:rsidRPr="004C17D8">
              <w:rPr>
                <w:color w:val="000000"/>
              </w:rPr>
              <w:t xml:space="preserve"> бюджета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специалисты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26720F">
              <w:rPr>
                <w:bCs/>
              </w:rPr>
              <w:t>2</w:t>
            </w:r>
            <w:r w:rsidR="00C82ACB">
              <w:rPr>
                <w:bCs/>
              </w:rPr>
              <w:t>4</w:t>
            </w:r>
            <w:r w:rsidRPr="0026720F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C17D8" w:rsidRDefault="008D6E97" w:rsidP="001A586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C17D8">
              <w:rPr>
                <w:color w:val="000000"/>
              </w:rPr>
              <w:t>Анализ отчетности главных р</w:t>
            </w:r>
            <w:r>
              <w:rPr>
                <w:color w:val="000000"/>
              </w:rPr>
              <w:t>аспорядителей средств районного бюджета</w:t>
            </w:r>
            <w:r w:rsidRPr="004C17D8">
              <w:rPr>
                <w:color w:val="000000"/>
              </w:rPr>
              <w:t xml:space="preserve"> о расходовании субвенций</w:t>
            </w:r>
            <w:r>
              <w:rPr>
                <w:color w:val="000000"/>
              </w:rPr>
              <w:t xml:space="preserve">, субсидий и межбюджетных </w:t>
            </w:r>
            <w:proofErr w:type="gramStart"/>
            <w:r>
              <w:rPr>
                <w:color w:val="000000"/>
              </w:rPr>
              <w:t>трансфертов</w:t>
            </w:r>
            <w:proofErr w:type="gramEnd"/>
            <w:r w:rsidRPr="004C17D8">
              <w:rPr>
                <w:color w:val="000000"/>
              </w:rPr>
              <w:t xml:space="preserve"> предоставленных на осуществление целевых расходов, в том числе в рамках областных</w:t>
            </w:r>
            <w:r>
              <w:rPr>
                <w:color w:val="000000"/>
              </w:rPr>
              <w:t xml:space="preserve"> и муниципальных </w:t>
            </w:r>
            <w:r w:rsidRPr="004C17D8">
              <w:rPr>
                <w:color w:val="000000"/>
              </w:rPr>
              <w:t>программ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специалисты финансового отдела </w:t>
            </w:r>
          </w:p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26720F">
              <w:rPr>
                <w:bCs/>
              </w:rPr>
              <w:t>2</w:t>
            </w:r>
            <w:r w:rsidR="00C82ACB">
              <w:rPr>
                <w:bCs/>
              </w:rPr>
              <w:t>5</w:t>
            </w:r>
            <w:r w:rsidRPr="0026720F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отчетов об исполнении муниципальных заданий за 2021 год и текущие периоды 2022 года, внесение при необходимости предложений по улучшению качества их планирования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бюджетный отдел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26720F">
              <w:rPr>
                <w:bCs/>
              </w:rPr>
              <w:t>2</w:t>
            </w:r>
            <w:r w:rsidR="00C82ACB">
              <w:rPr>
                <w:bCs/>
              </w:rPr>
              <w:t>6</w:t>
            </w:r>
            <w:r w:rsidRPr="0026720F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B2F6D">
              <w:t>Реализация мероприятий муниципальной программы «Управление муниципальными финансами Северного района на 2019-2024 годы»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A600B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600BF">
              <w:rPr>
                <w:color w:val="000000"/>
                <w:sz w:val="18"/>
                <w:szCs w:val="18"/>
              </w:rPr>
              <w:t xml:space="preserve">специалисты </w:t>
            </w:r>
            <w:r>
              <w:rPr>
                <w:color w:val="000000"/>
                <w:sz w:val="18"/>
                <w:szCs w:val="18"/>
              </w:rPr>
              <w:t>финансового</w:t>
            </w:r>
            <w:r w:rsidRPr="00A600BF">
              <w:rPr>
                <w:color w:val="000000"/>
                <w:sz w:val="18"/>
                <w:szCs w:val="18"/>
              </w:rPr>
              <w:t xml:space="preserve">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600BF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7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26720F">
              <w:rPr>
                <w:bCs/>
              </w:rPr>
              <w:t>2</w:t>
            </w:r>
            <w:r w:rsidR="00C82ACB">
              <w:rPr>
                <w:bCs/>
              </w:rPr>
              <w:t>7</w:t>
            </w:r>
            <w:r w:rsidRPr="0026720F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9476D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color w:val="000000"/>
              </w:rPr>
              <w:t>Координация работы главных распорядителей средств районного бюджета по внедрению современных инструментов эффективного управления средствами районного бюджета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017500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руководитель финансового отдела, бюджетный отдел, отдел казначейского исполнения бюджета, отдел  бухгалтерского учета и отчетности по бюджету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6720F">
              <w:rPr>
                <w:color w:val="000000"/>
              </w:rPr>
              <w:t>2</w:t>
            </w:r>
            <w:r w:rsidR="00C82ACB">
              <w:rPr>
                <w:color w:val="000000"/>
              </w:rPr>
              <w:t>8</w:t>
            </w:r>
            <w:r w:rsidRPr="0026720F">
              <w:rPr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6720F">
              <w:rPr>
                <w:color w:val="000000"/>
              </w:rPr>
              <w:t>Размещение проектов правовых актов на проведение антикоррупционной экспертизы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6720F">
              <w:rPr>
                <w:color w:val="000000"/>
                <w:sz w:val="18"/>
                <w:szCs w:val="18"/>
              </w:rPr>
              <w:t xml:space="preserve">специалисты финансового отдела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6720F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68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26720F" w:rsidRDefault="00C82ACB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  <w:r w:rsidR="008D6E97">
              <w:rPr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26720F" w:rsidRDefault="008D6E97" w:rsidP="002A1D4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6720F">
              <w:rPr>
                <w:color w:val="000000"/>
              </w:rPr>
              <w:t>Ведение работы в информационной системе «Электронный бюджет»  по заключению соглашений о предоставлении субсидий бюджетам муниципальных образований (Реестр соглашений)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6720F">
              <w:rPr>
                <w:color w:val="000000"/>
                <w:sz w:val="18"/>
                <w:szCs w:val="18"/>
              </w:rPr>
              <w:t>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26720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6720F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68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26720F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82ACB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845F3F" w:rsidRDefault="008D6E97" w:rsidP="00C45D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845F3F">
              <w:rPr>
                <w:color w:val="000000"/>
              </w:rPr>
              <w:t xml:space="preserve">Мониторинг просроченной кредиторской задолженности консолидированного бюджета района и муниципальных бюджетных  учреждений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845F3F" w:rsidRDefault="008D6E97" w:rsidP="00C45D66">
            <w:pPr>
              <w:shd w:val="clear" w:color="auto" w:fill="FFFFFF"/>
              <w:autoSpaceDE w:val="0"/>
              <w:autoSpaceDN w:val="0"/>
              <w:adjustRightInd w:val="0"/>
            </w:pPr>
            <w:r w:rsidRPr="00845F3F">
              <w:rPr>
                <w:color w:val="000000"/>
                <w:sz w:val="18"/>
                <w:szCs w:val="18"/>
              </w:rPr>
              <w:t xml:space="preserve">отдел </w:t>
            </w:r>
            <w:r>
              <w:rPr>
                <w:color w:val="000000"/>
                <w:sz w:val="18"/>
                <w:szCs w:val="18"/>
              </w:rPr>
              <w:t xml:space="preserve">бухгалтерского </w:t>
            </w:r>
            <w:r w:rsidRPr="00845F3F">
              <w:rPr>
                <w:color w:val="000000"/>
                <w:sz w:val="18"/>
                <w:szCs w:val="18"/>
              </w:rPr>
              <w:t>учета и отчетности по бюджету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845F3F">
              <w:rPr>
                <w:color w:val="000000"/>
                <w:sz w:val="18"/>
                <w:szCs w:val="18"/>
              </w:rPr>
              <w:t>ежемесячно</w:t>
            </w:r>
          </w:p>
        </w:tc>
      </w:tr>
      <w:tr w:rsidR="008D6E97" w:rsidTr="00972113">
        <w:trPr>
          <w:trHeight w:val="68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26720F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82ACB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845F3F">
              <w:rPr>
                <w:color w:val="000000"/>
              </w:rPr>
              <w:t>Ведение сводного реестра главных распорядителей и получателей средств районного бюджета, главных администраторов и администраторов доходов районного бюджета, главных администраторов и администраторов источников финансирования дефицита районного бюджета и сводного реестра бюджетных и автономных учреждений районного бюджета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845F3F">
              <w:rPr>
                <w:color w:val="000000"/>
                <w:sz w:val="18"/>
                <w:szCs w:val="18"/>
              </w:rPr>
              <w:t>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845F3F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68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26720F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82ACB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845F3F" w:rsidRDefault="008D6E97" w:rsidP="009721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45F3F">
              <w:rPr>
                <w:color w:val="000000"/>
              </w:rPr>
              <w:t xml:space="preserve">Осуществление предварительного и текущего </w:t>
            </w:r>
            <w:proofErr w:type="gramStart"/>
            <w:r w:rsidRPr="00845F3F">
              <w:rPr>
                <w:color w:val="000000"/>
              </w:rPr>
              <w:t>контроля за</w:t>
            </w:r>
            <w:proofErr w:type="gramEnd"/>
            <w:r w:rsidRPr="00845F3F">
              <w:rPr>
                <w:color w:val="000000"/>
              </w:rPr>
              <w:t xml:space="preserve"> ведением операций со средствами районного бюджета главными распорядителями средств, лицевые счета которым открыты в финансовом отделе администрации района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45F3F">
              <w:rPr>
                <w:color w:val="000000"/>
                <w:sz w:val="18"/>
                <w:szCs w:val="18"/>
              </w:rPr>
              <w:t>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45F3F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331"/>
        </w:trPr>
        <w:tc>
          <w:tcPr>
            <w:tcW w:w="10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b/>
                <w:bCs/>
                <w:color w:val="000000"/>
                <w:lang w:val="en-US"/>
              </w:rPr>
              <w:t>IV</w:t>
            </w:r>
            <w:r w:rsidRPr="0092209D"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>По финансово-экономической работе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C82AC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jc w:val="both"/>
            </w:pPr>
            <w:r w:rsidRPr="0026720F">
              <w:t>Осуществление ежемесячного мониторинга состояния кредиторской задолженности перед субъектами предпринимательской деятельности по</w:t>
            </w:r>
            <w:r>
              <w:t xml:space="preserve"> муниципальным учреждениям и </w:t>
            </w:r>
            <w:r w:rsidRPr="0026720F">
              <w:t xml:space="preserve">муниципальным образованиям Северного района и мониторинга исполнительных документов о взыскании задолженности по неоплаченным </w:t>
            </w:r>
            <w:r>
              <w:t>муниципальным</w:t>
            </w:r>
            <w:r w:rsidRPr="0026720F">
              <w:t xml:space="preserve"> контрактам и гражданско-правовым договорам, пени, штрафы, судебных расходов и иных сумм, за счет средств районного бюджета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rPr>
                <w:sz w:val="18"/>
                <w:szCs w:val="18"/>
              </w:rPr>
            </w:pPr>
            <w:r w:rsidRPr="0026720F">
              <w:rPr>
                <w:color w:val="000000"/>
                <w:sz w:val="18"/>
                <w:szCs w:val="18"/>
              </w:rPr>
              <w:t>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6720F" w:rsidRDefault="008D6E97" w:rsidP="00972113">
            <w:pPr>
              <w:rPr>
                <w:sz w:val="18"/>
                <w:szCs w:val="18"/>
              </w:rPr>
            </w:pPr>
            <w:r w:rsidRPr="0026720F">
              <w:rPr>
                <w:sz w:val="18"/>
                <w:szCs w:val="18"/>
              </w:rPr>
              <w:t>ежемесячно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C82AC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237F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Мониторинг состояния расчетов по платежам в районный бюджет крупными налогоплательщиками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010145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бухгалтерского учета и отчетности по бюджету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ежемесячно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C82AC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Формирование </w:t>
            </w:r>
            <w:proofErr w:type="gramStart"/>
            <w:r>
              <w:t>оценки эффективности налоговых расходов сельских поселений Северного района</w:t>
            </w:r>
            <w:proofErr w:type="gramEnd"/>
            <w:r>
              <w:t xml:space="preserve"> за 2021 год на основе данных, представленных администрациями сельских советов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бюджетный отдел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C82AC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Мониторинг исполнения местного бюджета за 2021 год и каждый квартал 2022 года и представление информации по результатам мониторинга местного бюджета в Министерство финансов Оренбургской области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бухгалтерского учета и отчетности по бюджету, </w:t>
            </w:r>
          </w:p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бюджетный отдел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ежеквартально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C82ACB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>
              <w:t>Анализ представленной информации по доходам консолидированного бюджета муниципального образования в соответствии с постановлением администрации района от 01.12.2010 г. №515-п «</w:t>
            </w:r>
            <w:r w:rsidRPr="0056460D">
              <w:t>Порядок осуществления бюджетных полномочий главными администраторами (администраторами) доходов бюджета Северного района, являющимися органами местного самоуправления и структурными подразделениями администрации Северного района и (или) находящимися в их ведении бюджетными учреждениями</w:t>
            </w:r>
            <w:r>
              <w:t>»</w:t>
            </w:r>
            <w:proofErr w:type="gramEnd"/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18"/>
                <w:szCs w:val="18"/>
              </w:rPr>
              <w:t>главный</w:t>
            </w:r>
            <w:r w:rsidRPr="00D47E1D">
              <w:rPr>
                <w:sz w:val="18"/>
                <w:szCs w:val="18"/>
              </w:rPr>
              <w:t xml:space="preserve"> специалист </w:t>
            </w:r>
            <w:r>
              <w:rPr>
                <w:sz w:val="18"/>
                <w:szCs w:val="18"/>
              </w:rPr>
              <w:t>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ежеквартально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C82ACB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Реализация мероприятий приоритетного проекта «Вовлечение жителей муниципальных образований Оренбургской области в процесс выбора и реализации проектов развития общественной инфраструктуры, основанных на местных инициативах»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бюджетный отдел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C82ACB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  <w:r w:rsidR="008D6E97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F60E8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Подготовка заключений на проекты правовых актов, поступивших в финансовый отдел  на согласование, по вопросам изменения </w:t>
            </w:r>
            <w:r w:rsidR="00C82ACB">
              <w:rPr>
                <w:color w:val="000000"/>
              </w:rPr>
              <w:t xml:space="preserve">показателей </w:t>
            </w:r>
            <w:r>
              <w:rPr>
                <w:color w:val="000000"/>
              </w:rPr>
              <w:t>бюджета, выделения средств, изменения штатов  и другим вопросам, относящимся к компетенции  финансового отдела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44D8">
              <w:rPr>
                <w:sz w:val="18"/>
                <w:szCs w:val="18"/>
              </w:rPr>
              <w:t>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C82AC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Анализ и подготовка аналитических заключений о достижении целевых </w:t>
            </w:r>
            <w:proofErr w:type="gramStart"/>
            <w:r>
              <w:t>показателей повышения оплаты труда работников бюджетной сферы</w:t>
            </w:r>
            <w:proofErr w:type="gramEnd"/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бюджетный отдел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1D2BAB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C82ACB">
              <w:rPr>
                <w:bCs/>
                <w:color w:val="000000"/>
              </w:rPr>
              <w:t>1</w:t>
            </w:r>
            <w:r w:rsidRPr="001D2BAB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1D2BAB" w:rsidRDefault="008D6E97" w:rsidP="00972113">
            <w:pPr>
              <w:jc w:val="both"/>
            </w:pPr>
            <w:r w:rsidRPr="001D2BAB">
              <w:t>Включение в «Электронный Бюджет» информации, необходимой для формирования и ведения Сводного реестра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1D2BAB" w:rsidRDefault="008D6E97" w:rsidP="00972113">
            <w:pPr>
              <w:rPr>
                <w:sz w:val="18"/>
                <w:szCs w:val="18"/>
              </w:rPr>
            </w:pPr>
            <w:r w:rsidRPr="001D2BAB">
              <w:rPr>
                <w:color w:val="000000"/>
                <w:sz w:val="18"/>
                <w:szCs w:val="18"/>
              </w:rPr>
              <w:t>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1D2BAB" w:rsidRDefault="008D6E97" w:rsidP="00972113">
            <w:pPr>
              <w:rPr>
                <w:sz w:val="18"/>
                <w:szCs w:val="18"/>
              </w:rPr>
            </w:pPr>
            <w:r w:rsidRPr="001D2BAB">
              <w:rPr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C82AC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D6B5B" w:rsidRDefault="008D6E97" w:rsidP="00F60E8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4D6B5B">
              <w:rPr>
                <w:color w:val="000000"/>
              </w:rPr>
              <w:t>Учет принятых бюджетных обязательств муниципальных казенных, муниципальных бюджетных учреждений (источником финансового обеспечения, которых являются целевые средства),</w:t>
            </w:r>
            <w:r w:rsidR="00F60E88">
              <w:rPr>
                <w:color w:val="000000"/>
              </w:rPr>
              <w:t xml:space="preserve"> </w:t>
            </w:r>
            <w:r w:rsidRPr="004D6B5B">
              <w:rPr>
                <w:color w:val="000000"/>
              </w:rPr>
              <w:t>администраций сельских поселений и их оплата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D6B5B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D6B5B">
              <w:rPr>
                <w:color w:val="000000"/>
                <w:sz w:val="18"/>
                <w:szCs w:val="18"/>
              </w:rPr>
              <w:t>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D6B5B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D6B5B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1D2BAB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C82ACB">
              <w:rPr>
                <w:bCs/>
                <w:color w:val="000000"/>
              </w:rPr>
              <w:t>3</w:t>
            </w:r>
            <w:r w:rsidRPr="001D2BAB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1D2BAB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BAB">
              <w:t>Проведение мониторинга нормативных правовых актов и внесение предложений по внесению изменений в них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1D2BAB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D2BAB">
              <w:rPr>
                <w:sz w:val="18"/>
                <w:szCs w:val="18"/>
              </w:rPr>
              <w:t>специалисты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1D2BAB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D2BAB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4</w:t>
            </w:r>
            <w:r w:rsidR="00C82ACB">
              <w:rPr>
                <w:bCs/>
                <w:color w:val="000000"/>
              </w:rPr>
              <w:t>4</w:t>
            </w:r>
            <w:r w:rsidRPr="00417D45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417D45">
              <w:rPr>
                <w:b w:val="0"/>
                <w:color w:val="000000"/>
                <w:sz w:val="20"/>
                <w:szCs w:val="20"/>
              </w:rPr>
              <w:t>Участие в разработке правовых актов по вопросам, относящимся к деятельности финансового отдела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17D45">
              <w:rPr>
                <w:color w:val="000000"/>
                <w:sz w:val="18"/>
                <w:szCs w:val="18"/>
              </w:rPr>
              <w:t>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17D45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046CA7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C82ACB">
              <w:rPr>
                <w:bCs/>
                <w:color w:val="000000"/>
              </w:rPr>
              <w:t>5</w:t>
            </w:r>
            <w:r w:rsidRPr="00046CA7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 w:rsidRPr="00FE2233">
              <w:rPr>
                <w:color w:val="000000"/>
              </w:rPr>
              <w:t>Контроль за</w:t>
            </w:r>
            <w:proofErr w:type="gramEnd"/>
            <w:r w:rsidRPr="00FE2233">
              <w:rPr>
                <w:color w:val="000000"/>
              </w:rPr>
              <w:t xml:space="preserve"> соблюдением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отдел казначейского исполнения бюджета финансового отдела,</w:t>
            </w:r>
            <w:r>
              <w:rPr>
                <w:sz w:val="18"/>
                <w:szCs w:val="18"/>
              </w:rPr>
              <w:t xml:space="preserve"> г</w:t>
            </w:r>
            <w:r w:rsidRPr="00017500">
              <w:rPr>
                <w:sz w:val="18"/>
                <w:szCs w:val="18"/>
              </w:rPr>
              <w:t>лавный специалист</w:t>
            </w:r>
            <w:r>
              <w:rPr>
                <w:sz w:val="18"/>
                <w:szCs w:val="18"/>
              </w:rPr>
              <w:t xml:space="preserve"> по внутреннему и муниципальному контролю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1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046CA7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C82AC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A6556" w:rsidRDefault="008D6E97" w:rsidP="009721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A6556">
              <w:rPr>
                <w:color w:val="000000"/>
              </w:rPr>
              <w:t xml:space="preserve">Осуществление предварительного и текущего </w:t>
            </w:r>
            <w:proofErr w:type="gramStart"/>
            <w:r w:rsidRPr="004A6556">
              <w:rPr>
                <w:color w:val="000000"/>
              </w:rPr>
              <w:t>контроля за</w:t>
            </w:r>
            <w:proofErr w:type="gramEnd"/>
            <w:r w:rsidRPr="004A6556">
              <w:rPr>
                <w:color w:val="000000"/>
              </w:rPr>
              <w:t xml:space="preserve"> ведением операций со средствами районного бюджета главными распорядителями средств, лицевые счета которым открыты в финансовом отделе администрации района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A6556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6556">
              <w:rPr>
                <w:color w:val="000000"/>
                <w:sz w:val="18"/>
                <w:szCs w:val="18"/>
              </w:rPr>
              <w:t>отдел казначейского исполнения бюджета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A6556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6556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361864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1864" w:rsidRPr="00417D45" w:rsidRDefault="00C82ACB" w:rsidP="00B32B4E">
            <w:r>
              <w:t>47</w:t>
            </w:r>
            <w:r w:rsidR="00361864" w:rsidRPr="00417D45"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864" w:rsidRPr="00417D45" w:rsidRDefault="00361864" w:rsidP="00972113">
            <w:pPr>
              <w:jc w:val="both"/>
            </w:pPr>
            <w:r w:rsidRPr="00417D45">
              <w:t xml:space="preserve">Мониторинг показателей оценки качества управления финансами  </w:t>
            </w:r>
            <w:r w:rsidRPr="00417D45">
              <w:rPr>
                <w:color w:val="000000"/>
              </w:rPr>
              <w:t>муниципального образования Северный район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864" w:rsidRPr="001D2BAB" w:rsidRDefault="00361864" w:rsidP="004B74B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D2BAB">
              <w:rPr>
                <w:sz w:val="18"/>
                <w:szCs w:val="18"/>
              </w:rPr>
              <w:t>специалисты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864" w:rsidRPr="00417D45" w:rsidRDefault="00361864" w:rsidP="00972113">
            <w:pPr>
              <w:rPr>
                <w:sz w:val="18"/>
                <w:szCs w:val="18"/>
              </w:rPr>
            </w:pPr>
            <w:r w:rsidRPr="00417D45">
              <w:rPr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6E97" w:rsidRPr="00417D45" w:rsidRDefault="00C82ACB" w:rsidP="00B32B4E">
            <w:r>
              <w:t>48.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jc w:val="both"/>
            </w:pPr>
            <w:r w:rsidRPr="00417D45">
              <w:t>Анализ изменения численности работников органов местного самоуправления, а также расходов на их содержание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rPr>
                <w:sz w:val="18"/>
                <w:szCs w:val="18"/>
              </w:rPr>
            </w:pPr>
            <w:r w:rsidRPr="00417D45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rPr>
                <w:sz w:val="18"/>
                <w:szCs w:val="18"/>
              </w:rPr>
            </w:pPr>
            <w:r w:rsidRPr="00417D45">
              <w:rPr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6E97" w:rsidRPr="00AF2E24" w:rsidRDefault="00C82ACB" w:rsidP="00B32B4E">
            <w:r>
              <w:t>49</w:t>
            </w:r>
            <w:r w:rsidR="008D6E97" w:rsidRPr="00AF2E24"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Анализ доходов от приносящей доход деятельности муниципальных бюджетных и автономных учреждений  и эффективность их использования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AF2E24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бухгалтерского  учета и отчетности по бюджету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6E97" w:rsidRPr="00417D45" w:rsidRDefault="008D6E97" w:rsidP="00C82ACB">
            <w:r>
              <w:t>5</w:t>
            </w:r>
            <w:r w:rsidR="00C82ACB">
              <w:t>0</w:t>
            </w:r>
            <w:r w:rsidRPr="00417D45"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7D45">
              <w:rPr>
                <w:rFonts w:ascii="Times New Roman" w:hAnsi="Times New Roman"/>
                <w:sz w:val="20"/>
                <w:szCs w:val="20"/>
              </w:rPr>
              <w:t xml:space="preserve">Проведение мониторинга качества финансового менеджмента </w:t>
            </w:r>
            <w:r w:rsidR="00361864">
              <w:rPr>
                <w:rFonts w:ascii="Times New Roman" w:hAnsi="Times New Roman"/>
                <w:sz w:val="20"/>
                <w:szCs w:val="20"/>
              </w:rPr>
              <w:t>главного распорядителя бюджетных средств – финансовый отдел администрации Северного района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17D45">
              <w:rPr>
                <w:sz w:val="18"/>
                <w:szCs w:val="18"/>
              </w:rPr>
              <w:t xml:space="preserve">начальник отдела бухгалтерского учета и отчетности  </w:t>
            </w:r>
            <w:r>
              <w:rPr>
                <w:sz w:val="18"/>
                <w:szCs w:val="18"/>
              </w:rPr>
              <w:t>по бюджету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36186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17D45">
              <w:rPr>
                <w:sz w:val="18"/>
                <w:szCs w:val="18"/>
              </w:rPr>
              <w:t xml:space="preserve">в течение года по отдельному плану мероприятий 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82ACB">
              <w:rPr>
                <w:color w:val="000000"/>
              </w:rPr>
              <w:t>1</w:t>
            </w:r>
            <w:r w:rsidRPr="00417D45">
              <w:rPr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7D45">
              <w:rPr>
                <w:color w:val="000000"/>
              </w:rPr>
              <w:t>Обеспечение выполнения заданий и поручений Министерства финан</w:t>
            </w:r>
            <w:r w:rsidRPr="00417D45">
              <w:rPr>
                <w:color w:val="000000"/>
              </w:rPr>
              <w:softHyphen/>
              <w:t>сов, других министерств, а также запланированных вопросов плана экономической и контрольной работы финансового отдела на 202</w:t>
            </w:r>
            <w:r>
              <w:rPr>
                <w:color w:val="000000"/>
              </w:rPr>
              <w:t>2</w:t>
            </w:r>
            <w:r w:rsidRPr="00417D45">
              <w:rPr>
                <w:color w:val="000000"/>
              </w:rPr>
              <w:t xml:space="preserve"> год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17D45">
              <w:rPr>
                <w:sz w:val="18"/>
                <w:szCs w:val="18"/>
              </w:rPr>
              <w:t>специалисты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17D45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417D45" w:rsidRDefault="008D6E97" w:rsidP="00C82A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82ACB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45F3F">
              <w:t>Контроль за реализацией плана мероприятий по консолидации бюджетных сре</w:t>
            </w:r>
            <w:proofErr w:type="gramStart"/>
            <w:r w:rsidRPr="00845F3F">
              <w:t>дств в ц</w:t>
            </w:r>
            <w:proofErr w:type="gramEnd"/>
            <w:r w:rsidRPr="00845F3F">
              <w:t>елях оздоровления муниципальных финансов Северного района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5F3F">
              <w:rPr>
                <w:color w:val="000000"/>
                <w:sz w:val="18"/>
                <w:szCs w:val="18"/>
              </w:rPr>
              <w:t xml:space="preserve">бюджетный отдел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45F3F"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390"/>
        </w:trPr>
        <w:tc>
          <w:tcPr>
            <w:tcW w:w="10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5D3356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356">
              <w:rPr>
                <w:b/>
                <w:sz w:val="22"/>
                <w:szCs w:val="22"/>
                <w:lang w:val="en-US"/>
              </w:rPr>
              <w:t>V</w:t>
            </w:r>
            <w:r w:rsidRPr="005D3356">
              <w:rPr>
                <w:b/>
                <w:sz w:val="22"/>
                <w:szCs w:val="22"/>
              </w:rPr>
              <w:t>. По контрольной работе</w:t>
            </w:r>
          </w:p>
        </w:tc>
      </w:tr>
      <w:tr w:rsidR="008D6E97" w:rsidTr="00972113">
        <w:trPr>
          <w:trHeight w:val="5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C82ACB" w:rsidP="00EC02F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</w:t>
            </w:r>
            <w:r w:rsidR="008D6E97" w:rsidRPr="003B1E26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jc w:val="both"/>
            </w:pPr>
            <w:r>
              <w:t>Осуществление внутреннего муниципального финансового контроля:</w:t>
            </w:r>
          </w:p>
          <w:p w:rsidR="008D6E97" w:rsidRDefault="008D6E97" w:rsidP="00972113">
            <w:pPr>
              <w:jc w:val="both"/>
            </w:pPr>
            <w:r>
              <w:t>- п</w:t>
            </w:r>
            <w:r w:rsidRPr="003B1E26">
              <w:t xml:space="preserve">роверка </w:t>
            </w:r>
            <w:r>
              <w:t>осуществления расходов на обеспечение выполнения функций органа местного самоуправления и их отражения в бюджетном учёте и отчётности</w:t>
            </w:r>
            <w:r w:rsidRPr="003B1E26">
              <w:t xml:space="preserve"> </w:t>
            </w:r>
            <w:r>
              <w:t>в 5 сельских поселениях;</w:t>
            </w:r>
          </w:p>
          <w:p w:rsidR="008D6E97" w:rsidRDefault="008D6E97" w:rsidP="00972113">
            <w:pPr>
              <w:jc w:val="both"/>
            </w:pPr>
            <w:r>
              <w:t>- п</w:t>
            </w:r>
            <w:r w:rsidRPr="003B1E26">
              <w:t xml:space="preserve">роверка </w:t>
            </w:r>
            <w:r>
              <w:t>осуществления расходов на обеспечение выполнения функций казённых учреждений и   их отражения в бюджетном учёте и отчётности</w:t>
            </w:r>
            <w:r w:rsidRPr="003B1E26">
              <w:t xml:space="preserve"> </w:t>
            </w:r>
            <w:r>
              <w:t>в 1 бюджетном учреждении</w:t>
            </w:r>
          </w:p>
          <w:p w:rsidR="008D6E97" w:rsidRPr="005A3138" w:rsidRDefault="008D6E97" w:rsidP="00972113">
            <w:pPr>
              <w:jc w:val="both"/>
              <w:rPr>
                <w:b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8D6E97" w:rsidP="00972113">
            <w:pPr>
              <w:rPr>
                <w:b/>
                <w:sz w:val="18"/>
                <w:szCs w:val="18"/>
              </w:rPr>
            </w:pPr>
            <w:r w:rsidRPr="003B1E26">
              <w:rPr>
                <w:sz w:val="18"/>
                <w:szCs w:val="18"/>
              </w:rPr>
              <w:t xml:space="preserve">главный специалист по внутреннему муниципальному </w:t>
            </w:r>
            <w:r>
              <w:rPr>
                <w:sz w:val="18"/>
                <w:szCs w:val="18"/>
              </w:rPr>
              <w:t xml:space="preserve">финансовому </w:t>
            </w:r>
            <w:r w:rsidRPr="003B1E26">
              <w:rPr>
                <w:sz w:val="18"/>
                <w:szCs w:val="18"/>
              </w:rPr>
              <w:t>контролю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8D6E97" w:rsidP="00972113">
            <w:pPr>
              <w:rPr>
                <w:sz w:val="18"/>
                <w:szCs w:val="18"/>
              </w:rPr>
            </w:pPr>
            <w:r w:rsidRPr="003B1E26">
              <w:rPr>
                <w:sz w:val="18"/>
                <w:szCs w:val="18"/>
              </w:rPr>
              <w:t xml:space="preserve">в течение года в соответствии с </w:t>
            </w:r>
            <w:r>
              <w:rPr>
                <w:sz w:val="18"/>
                <w:szCs w:val="18"/>
              </w:rPr>
              <w:t>планом контрольной деятельности по внутреннему муниципальному</w:t>
            </w:r>
            <w:r w:rsidRPr="003B1E26">
              <w:rPr>
                <w:sz w:val="18"/>
                <w:szCs w:val="18"/>
              </w:rPr>
              <w:t xml:space="preserve"> финан</w:t>
            </w:r>
            <w:r>
              <w:rPr>
                <w:sz w:val="18"/>
                <w:szCs w:val="18"/>
              </w:rPr>
              <w:t>совому</w:t>
            </w:r>
            <w:r w:rsidRPr="003B1E26">
              <w:rPr>
                <w:sz w:val="18"/>
                <w:szCs w:val="18"/>
              </w:rPr>
              <w:t xml:space="preserve"> контрол</w:t>
            </w:r>
            <w:r>
              <w:rPr>
                <w:sz w:val="18"/>
                <w:szCs w:val="18"/>
              </w:rPr>
              <w:t>ю</w:t>
            </w:r>
          </w:p>
        </w:tc>
      </w:tr>
      <w:tr w:rsidR="008D6E97" w:rsidTr="00972113">
        <w:trPr>
          <w:trHeight w:val="5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C82ACB" w:rsidP="00EC02F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="008D6E97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5E72E2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 w:rsidRPr="005E72E2">
              <w:rPr>
                <w:color w:val="000000"/>
              </w:rPr>
              <w:t>Контроль за</w:t>
            </w:r>
            <w:proofErr w:type="gramEnd"/>
            <w:r w:rsidRPr="005E72E2">
              <w:rPr>
                <w:color w:val="000000"/>
              </w:rPr>
              <w:t xml:space="preserve"> исполнением постановления администрации района от 09.01.2020г. № 1-п «О мерах по обеспечению исполнения бюджета муниципального образования Северный район»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3B1E26">
              <w:rPr>
                <w:sz w:val="18"/>
                <w:szCs w:val="18"/>
              </w:rPr>
              <w:t>в течение года</w:t>
            </w:r>
          </w:p>
        </w:tc>
      </w:tr>
      <w:tr w:rsidR="008D6E97" w:rsidRPr="005A3138" w:rsidTr="00972113">
        <w:trPr>
          <w:trHeight w:val="5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C82ACB" w:rsidP="00EC02F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  <w:r w:rsidR="008D6E97" w:rsidRPr="003B1E26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5E72E2" w:rsidRDefault="008D6E97" w:rsidP="00972113">
            <w:pPr>
              <w:jc w:val="both"/>
            </w:pPr>
            <w:proofErr w:type="gramStart"/>
            <w:r w:rsidRPr="005E72E2">
              <w:t>Контроль за</w:t>
            </w:r>
            <w:proofErr w:type="gramEnd"/>
            <w:r w:rsidRPr="005E72E2">
              <w:t xml:space="preserve"> исполнением постановления Правительства Оренбургской области от 31.03.2017 № 224-п «Об утверждении программы консолидации бюджетных средств и оптимизации бюджетных расходов Оренбургской области на 2017–2024 годы»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8D6E97" w:rsidP="00972113">
            <w:pPr>
              <w:rPr>
                <w:sz w:val="18"/>
                <w:szCs w:val="18"/>
              </w:rPr>
            </w:pPr>
            <w:r w:rsidRPr="003B1E26"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8D6E97" w:rsidP="00972113">
            <w:pPr>
              <w:rPr>
                <w:sz w:val="18"/>
                <w:szCs w:val="18"/>
              </w:rPr>
            </w:pPr>
            <w:r w:rsidRPr="003B1E26">
              <w:rPr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C82ACB" w:rsidP="004572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457297">
              <w:rPr>
                <w:bCs/>
                <w:color w:val="000000"/>
              </w:rPr>
              <w:t>6</w:t>
            </w:r>
            <w:r w:rsidR="008D6E97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установленных Правительством Оренбургской области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районов и сельских поселений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D47E1D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бюджетный отдел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2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C82ACB" w:rsidP="004572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457297">
              <w:rPr>
                <w:bCs/>
                <w:color w:val="000000"/>
              </w:rPr>
              <w:t>7</w:t>
            </w:r>
            <w:r w:rsidR="008D6E97" w:rsidRPr="003B1E26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8D6E97" w:rsidP="00972113">
            <w:pPr>
              <w:jc w:val="both"/>
            </w:pPr>
            <w:r w:rsidRPr="003B1E26">
              <w:t xml:space="preserve">Осуществление </w:t>
            </w:r>
            <w:proofErr w:type="gramStart"/>
            <w:r w:rsidRPr="003B1E26">
              <w:t>контроля за</w:t>
            </w:r>
            <w:proofErr w:type="gramEnd"/>
            <w:r w:rsidRPr="003B1E26">
              <w:t xml:space="preserve"> соблюдением главными распорядителями средств районного бюджета расходов на содержание органов местного самоуправления Северного района и, при необходимости, внесение предложений по их оптимизации с целью соблюдения норматива расходов на содержание органов местного самоуправления Северного района, установленного на 202</w:t>
            </w:r>
            <w:r>
              <w:t>2</w:t>
            </w:r>
            <w:r w:rsidRPr="003B1E26">
              <w:t xml:space="preserve"> год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D86946" w:rsidRDefault="008D6E97" w:rsidP="00972113">
            <w:pPr>
              <w:rPr>
                <w:sz w:val="18"/>
                <w:szCs w:val="18"/>
              </w:rPr>
            </w:pPr>
            <w:r w:rsidRPr="00D86946">
              <w:rPr>
                <w:sz w:val="18"/>
                <w:szCs w:val="18"/>
              </w:rPr>
              <w:t>бюджетный отдел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8D6E97" w:rsidP="00972113">
            <w:r w:rsidRPr="003B1E26">
              <w:t>в течение года</w:t>
            </w:r>
          </w:p>
        </w:tc>
      </w:tr>
      <w:tr w:rsidR="008D6E97" w:rsidTr="00972113">
        <w:trPr>
          <w:trHeight w:val="2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C82ACB" w:rsidP="004572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457297">
              <w:rPr>
                <w:bCs/>
                <w:color w:val="000000"/>
              </w:rPr>
              <w:t>8</w:t>
            </w:r>
            <w:r w:rsidR="008D6E97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штатными расписаниями органов местного самоуправления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D56818">
              <w:rPr>
                <w:sz w:val="18"/>
                <w:szCs w:val="18"/>
              </w:rPr>
              <w:t>юджетный отдел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>
              <w:t>в</w:t>
            </w:r>
            <w:r w:rsidRPr="00486DF2">
              <w:t xml:space="preserve"> течение года</w:t>
            </w:r>
          </w:p>
        </w:tc>
      </w:tr>
      <w:tr w:rsidR="008D6E97" w:rsidTr="00972113">
        <w:trPr>
          <w:trHeight w:val="2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457297" w:rsidP="00C82AC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</w:t>
            </w:r>
            <w:r w:rsidR="008D6E97">
              <w:rPr>
                <w:bCs/>
                <w:color w:val="000000"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5F3F">
              <w:t>Анализ нормативных правовых актов о налогах, принятых администрациями поселений района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845F3F">
              <w:rPr>
                <w:sz w:val="18"/>
                <w:szCs w:val="18"/>
              </w:rPr>
              <w:t>бюджетный отдел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845F3F" w:rsidRDefault="008D6E97" w:rsidP="00972113">
            <w:pPr>
              <w:shd w:val="clear" w:color="auto" w:fill="FFFFFF"/>
              <w:autoSpaceDE w:val="0"/>
              <w:autoSpaceDN w:val="0"/>
              <w:adjustRightInd w:val="0"/>
            </w:pPr>
            <w:r w:rsidRPr="00845F3F">
              <w:rPr>
                <w:color w:val="000000"/>
                <w:sz w:val="18"/>
                <w:szCs w:val="18"/>
              </w:rPr>
              <w:t>первый квартал</w:t>
            </w:r>
          </w:p>
        </w:tc>
      </w:tr>
      <w:tr w:rsidR="008D6E97" w:rsidTr="00972113">
        <w:trPr>
          <w:trHeight w:val="206"/>
        </w:trPr>
        <w:tc>
          <w:tcPr>
            <w:tcW w:w="10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B1E26">
              <w:rPr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VI</w:t>
            </w:r>
            <w:r w:rsidRPr="003B1E26">
              <w:rPr>
                <w:b/>
                <w:bCs/>
                <w:color w:val="000000"/>
                <w:sz w:val="22"/>
                <w:szCs w:val="22"/>
              </w:rPr>
              <w:t>. По информационно-техническому обеспечению</w:t>
            </w:r>
          </w:p>
        </w:tc>
      </w:tr>
      <w:tr w:rsidR="008D6E97" w:rsidTr="00972113">
        <w:trPr>
          <w:trHeight w:val="62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457297">
              <w:rPr>
                <w:bCs/>
              </w:rPr>
              <w:t>0</w:t>
            </w:r>
            <w:r w:rsidRPr="003B1E26">
              <w:rPr>
                <w:bCs/>
              </w:rPr>
              <w:t>.</w:t>
            </w:r>
          </w:p>
          <w:p w:rsidR="008D6E97" w:rsidRPr="003B1E26" w:rsidRDefault="008D6E97" w:rsidP="00972113"/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Сопровождение  программного комплекса «</w:t>
            </w:r>
            <w:r>
              <w:rPr>
                <w:bCs/>
                <w:color w:val="000000"/>
                <w:lang w:val="en-US"/>
              </w:rPr>
              <w:t>Web</w:t>
            </w:r>
            <w:r>
              <w:rPr>
                <w:bCs/>
                <w:color w:val="000000"/>
              </w:rPr>
              <w:t xml:space="preserve">-Планирование»  для среднесрочного планирования районного бюджета на 2023-2025 годы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D47E1D" w:rsidRDefault="0077710B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</w:t>
            </w:r>
            <w:r w:rsidR="008D6E97">
              <w:rPr>
                <w:color w:val="000000"/>
                <w:sz w:val="18"/>
                <w:szCs w:val="18"/>
              </w:rPr>
              <w:t xml:space="preserve"> специалист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62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EC02F3" w:rsidP="004572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457297">
              <w:rPr>
                <w:bCs/>
              </w:rPr>
              <w:t>1</w:t>
            </w:r>
            <w:r w:rsidR="008D6E97" w:rsidRPr="003B1E26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bCs/>
                <w:color w:val="000000"/>
              </w:rPr>
              <w:t>Техническое сопровождение публикации информации на едином портале бюджетной системы в соответствии с приказом Министерства финансов Российской Федерации от 28 декабря 2018г. № 243н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6426C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специалисты             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77710B" w:rsidTr="00972113">
        <w:trPr>
          <w:trHeight w:val="62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10B" w:rsidRPr="003B1E26" w:rsidRDefault="00C82ACB" w:rsidP="0045729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bCs/>
              </w:rPr>
              <w:t>6</w:t>
            </w:r>
            <w:r w:rsidR="00457297">
              <w:rPr>
                <w:bCs/>
              </w:rPr>
              <w:t>2</w:t>
            </w:r>
            <w:r w:rsidR="0077710B" w:rsidRPr="003B1E26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10B" w:rsidRDefault="0077710B" w:rsidP="0077710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Сопровождение программного комплекса «</w:t>
            </w:r>
            <w:r>
              <w:rPr>
                <w:bCs/>
                <w:color w:val="000000"/>
                <w:lang w:val="en-US"/>
              </w:rPr>
              <w:t>Web</w:t>
            </w:r>
            <w:r>
              <w:rPr>
                <w:bCs/>
                <w:color w:val="000000"/>
              </w:rPr>
              <w:t>-Консолидация» для сбора и свода бухгалтерской, бюджетной отчетности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10B" w:rsidRPr="00D47E1D" w:rsidRDefault="0077710B" w:rsidP="00B01D7F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10B" w:rsidRDefault="0077710B" w:rsidP="0097211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70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C82ACB" w:rsidP="004572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457297">
              <w:rPr>
                <w:bCs/>
              </w:rPr>
              <w:t>3</w:t>
            </w:r>
            <w:r w:rsidR="008D6E97" w:rsidRPr="003B1E26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</w:rPr>
              <w:t>Осуществление информационного взаимодействия между Федеральным казначейством по Оренбургской области с администраторами доходов районного бюджета, органов местного самоуправления по вопросам взаимодействия с государственной системой о государственных и муниципальных платежах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специалисты              бюджетного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C82ACB" w:rsidP="004572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457297">
              <w:rPr>
                <w:bCs/>
              </w:rPr>
              <w:t>4</w:t>
            </w:r>
            <w:r w:rsidR="008D6E97" w:rsidRPr="003B1E26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</w:rPr>
              <w:t>Размещение информации на сайте администрации Северного района «Бюджет для граждан»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бюджетный отдел, </w:t>
            </w:r>
            <w:r>
              <w:rPr>
                <w:sz w:val="18"/>
                <w:szCs w:val="18"/>
              </w:rPr>
              <w:t>отдел бухгалтерского  учета и отчетности по бюджету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194"/>
        </w:trPr>
        <w:tc>
          <w:tcPr>
            <w:tcW w:w="10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5D3356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356">
              <w:rPr>
                <w:b/>
                <w:bCs/>
                <w:sz w:val="22"/>
                <w:szCs w:val="22"/>
                <w:lang w:val="en-US"/>
              </w:rPr>
              <w:t>VII</w:t>
            </w:r>
            <w:r w:rsidRPr="005D3356">
              <w:rPr>
                <w:b/>
                <w:bCs/>
                <w:sz w:val="22"/>
                <w:szCs w:val="22"/>
              </w:rPr>
              <w:t>. По методологической и консультационной работе</w:t>
            </w:r>
          </w:p>
        </w:tc>
      </w:tr>
      <w:tr w:rsidR="008D6E97" w:rsidTr="00972113">
        <w:trPr>
          <w:trHeight w:val="5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C82ACB" w:rsidP="004572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457297">
              <w:rPr>
                <w:bCs/>
              </w:rPr>
              <w:t>5</w:t>
            </w:r>
            <w:r w:rsidR="008D6E97" w:rsidRPr="003B1E26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FE2233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E2233">
              <w:rPr>
                <w:color w:val="000000"/>
              </w:rPr>
              <w:t>Организация и проведение семинаров (совещаний) с работниками централизованных бухгалтерий учреждений района  и администрациями поселений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44D8">
              <w:rPr>
                <w:sz w:val="18"/>
                <w:szCs w:val="18"/>
              </w:rPr>
              <w:t>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C82ACB" w:rsidP="004572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457297">
              <w:rPr>
                <w:bCs/>
              </w:rPr>
              <w:t>6</w:t>
            </w:r>
            <w:r w:rsidR="008D6E97" w:rsidRPr="003B1E26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Оказание практической и методической помощи муниципальным образованиям поселений по составлению и казначейскому исполнению местных бюджетов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44D8">
              <w:rPr>
                <w:sz w:val="18"/>
                <w:szCs w:val="18"/>
              </w:rPr>
              <w:t>пециалисты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  <w:tr w:rsidR="008D6E97" w:rsidTr="00972113">
        <w:trPr>
          <w:trHeight w:val="5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Pr="003B1E26" w:rsidRDefault="00C82ACB" w:rsidP="0045729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457297">
              <w:rPr>
                <w:bCs/>
              </w:rPr>
              <w:t>7</w:t>
            </w:r>
            <w:bookmarkStart w:id="2" w:name="_GoBack"/>
            <w:bookmarkEnd w:id="2"/>
            <w:r w:rsidR="008D6E97" w:rsidRPr="003B1E26">
              <w:rPr>
                <w:bCs/>
              </w:rPr>
              <w:t>.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</w:rPr>
              <w:t>Проведение консультаций для главных распорядителей средств районного бюджета по вопросам автоматизации работ по составлению и исполнению бюджета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финансового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E97" w:rsidRDefault="008D6E97" w:rsidP="009721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</w:tr>
    </w:tbl>
    <w:p w:rsidR="00805298" w:rsidRDefault="00805298" w:rsidP="0077710B">
      <w:pPr>
        <w:suppressAutoHyphens/>
        <w:jc w:val="both"/>
        <w:rPr>
          <w:position w:val="2"/>
          <w:sz w:val="24"/>
          <w:szCs w:val="24"/>
          <w:lang w:eastAsia="ar-SA"/>
        </w:rPr>
      </w:pPr>
    </w:p>
    <w:sectPr w:rsidR="00805298" w:rsidSect="00805298">
      <w:pgSz w:w="11906" w:h="16838"/>
      <w:pgMar w:top="992" w:right="1134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13" w:rsidRDefault="00176713">
      <w:r>
        <w:separator/>
      </w:r>
    </w:p>
  </w:endnote>
  <w:endnote w:type="continuationSeparator" w:id="0">
    <w:p w:rsidR="00176713" w:rsidRDefault="0017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13" w:rsidRDefault="00176713">
      <w:r>
        <w:separator/>
      </w:r>
    </w:p>
  </w:footnote>
  <w:footnote w:type="continuationSeparator" w:id="0">
    <w:p w:rsidR="00176713" w:rsidRDefault="0017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1AC"/>
    <w:multiLevelType w:val="hybridMultilevel"/>
    <w:tmpl w:val="B79C8CB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B9970EB"/>
    <w:multiLevelType w:val="hybridMultilevel"/>
    <w:tmpl w:val="4E5476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F7A4FA4"/>
    <w:multiLevelType w:val="hybridMultilevel"/>
    <w:tmpl w:val="1F88EF5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4C85237"/>
    <w:multiLevelType w:val="hybridMultilevel"/>
    <w:tmpl w:val="812272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743414"/>
    <w:multiLevelType w:val="hybridMultilevel"/>
    <w:tmpl w:val="254420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ACB5E7D"/>
    <w:multiLevelType w:val="hybridMultilevel"/>
    <w:tmpl w:val="758633F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30A038B4"/>
    <w:multiLevelType w:val="hybridMultilevel"/>
    <w:tmpl w:val="3E5E304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385B2AC9"/>
    <w:multiLevelType w:val="hybridMultilevel"/>
    <w:tmpl w:val="3EE65F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8606D99"/>
    <w:multiLevelType w:val="hybridMultilevel"/>
    <w:tmpl w:val="A1DCF426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9">
    <w:nsid w:val="45DE254D"/>
    <w:multiLevelType w:val="hybridMultilevel"/>
    <w:tmpl w:val="8D789DF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1B05C91"/>
    <w:multiLevelType w:val="hybridMultilevel"/>
    <w:tmpl w:val="E6DC27EC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1">
    <w:nsid w:val="671A0D2A"/>
    <w:multiLevelType w:val="hybridMultilevel"/>
    <w:tmpl w:val="7F78B872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2">
    <w:nsid w:val="6A7971FC"/>
    <w:multiLevelType w:val="hybridMultilevel"/>
    <w:tmpl w:val="5D1453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59822AF"/>
    <w:multiLevelType w:val="hybridMultilevel"/>
    <w:tmpl w:val="8ED85F7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8"/>
  </w:num>
  <w:num w:numId="8">
    <w:abstractNumId w:val="13"/>
  </w:num>
  <w:num w:numId="9">
    <w:abstractNumId w:val="7"/>
  </w:num>
  <w:num w:numId="10">
    <w:abstractNumId w:val="12"/>
  </w:num>
  <w:num w:numId="11">
    <w:abstractNumId w:val="4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8F"/>
    <w:rsid w:val="000008B2"/>
    <w:rsid w:val="00002DED"/>
    <w:rsid w:val="0001356F"/>
    <w:rsid w:val="000143A7"/>
    <w:rsid w:val="0001517F"/>
    <w:rsid w:val="000152A3"/>
    <w:rsid w:val="000211E5"/>
    <w:rsid w:val="00031C4A"/>
    <w:rsid w:val="00031FCB"/>
    <w:rsid w:val="00034658"/>
    <w:rsid w:val="000408CB"/>
    <w:rsid w:val="00040BEF"/>
    <w:rsid w:val="000416D5"/>
    <w:rsid w:val="00044B55"/>
    <w:rsid w:val="0005004E"/>
    <w:rsid w:val="00051BF9"/>
    <w:rsid w:val="00054C14"/>
    <w:rsid w:val="000611E7"/>
    <w:rsid w:val="0006131C"/>
    <w:rsid w:val="00065A6F"/>
    <w:rsid w:val="000661F8"/>
    <w:rsid w:val="00067E03"/>
    <w:rsid w:val="000718AE"/>
    <w:rsid w:val="0007450F"/>
    <w:rsid w:val="00076F0D"/>
    <w:rsid w:val="0008006F"/>
    <w:rsid w:val="000833E9"/>
    <w:rsid w:val="00084DFD"/>
    <w:rsid w:val="00087B31"/>
    <w:rsid w:val="00090267"/>
    <w:rsid w:val="00090EE7"/>
    <w:rsid w:val="000917EF"/>
    <w:rsid w:val="00091875"/>
    <w:rsid w:val="00096747"/>
    <w:rsid w:val="000A0902"/>
    <w:rsid w:val="000A5013"/>
    <w:rsid w:val="000A599D"/>
    <w:rsid w:val="000B0BC7"/>
    <w:rsid w:val="000B248D"/>
    <w:rsid w:val="000B3EC0"/>
    <w:rsid w:val="000B5EDE"/>
    <w:rsid w:val="000B658A"/>
    <w:rsid w:val="000B756F"/>
    <w:rsid w:val="000B75A8"/>
    <w:rsid w:val="000C2412"/>
    <w:rsid w:val="000D73C7"/>
    <w:rsid w:val="000E2749"/>
    <w:rsid w:val="000E2EB7"/>
    <w:rsid w:val="000E5A8B"/>
    <w:rsid w:val="000E782A"/>
    <w:rsid w:val="000F0D74"/>
    <w:rsid w:val="000F199A"/>
    <w:rsid w:val="000F24A1"/>
    <w:rsid w:val="000F3E47"/>
    <w:rsid w:val="000F63A0"/>
    <w:rsid w:val="000F6857"/>
    <w:rsid w:val="00101B04"/>
    <w:rsid w:val="00102033"/>
    <w:rsid w:val="00103CB8"/>
    <w:rsid w:val="001052A8"/>
    <w:rsid w:val="001114BB"/>
    <w:rsid w:val="00112137"/>
    <w:rsid w:val="0011691A"/>
    <w:rsid w:val="00125615"/>
    <w:rsid w:val="00130672"/>
    <w:rsid w:val="00130EB1"/>
    <w:rsid w:val="00136A7C"/>
    <w:rsid w:val="00142886"/>
    <w:rsid w:val="001435C0"/>
    <w:rsid w:val="001441CD"/>
    <w:rsid w:val="001462A3"/>
    <w:rsid w:val="00146627"/>
    <w:rsid w:val="0015510E"/>
    <w:rsid w:val="00164422"/>
    <w:rsid w:val="00166132"/>
    <w:rsid w:val="001734A7"/>
    <w:rsid w:val="00174AA5"/>
    <w:rsid w:val="00176713"/>
    <w:rsid w:val="0018181C"/>
    <w:rsid w:val="00183AA4"/>
    <w:rsid w:val="0018480E"/>
    <w:rsid w:val="00185FA9"/>
    <w:rsid w:val="00194CE9"/>
    <w:rsid w:val="00195C17"/>
    <w:rsid w:val="001A471D"/>
    <w:rsid w:val="001A5863"/>
    <w:rsid w:val="001A5D86"/>
    <w:rsid w:val="001A64DB"/>
    <w:rsid w:val="001C3AD0"/>
    <w:rsid w:val="001C3FA4"/>
    <w:rsid w:val="001C44DA"/>
    <w:rsid w:val="001D3079"/>
    <w:rsid w:val="001D47AF"/>
    <w:rsid w:val="001D4940"/>
    <w:rsid w:val="001D628B"/>
    <w:rsid w:val="001D6725"/>
    <w:rsid w:val="001D7675"/>
    <w:rsid w:val="001E3529"/>
    <w:rsid w:val="002070E6"/>
    <w:rsid w:val="00207F2C"/>
    <w:rsid w:val="0021295D"/>
    <w:rsid w:val="00222F9C"/>
    <w:rsid w:val="00226161"/>
    <w:rsid w:val="0022749A"/>
    <w:rsid w:val="002277C1"/>
    <w:rsid w:val="0023018E"/>
    <w:rsid w:val="00241A14"/>
    <w:rsid w:val="00243304"/>
    <w:rsid w:val="00247D6B"/>
    <w:rsid w:val="00252B67"/>
    <w:rsid w:val="00255563"/>
    <w:rsid w:val="00256AD6"/>
    <w:rsid w:val="002641E3"/>
    <w:rsid w:val="00270EA9"/>
    <w:rsid w:val="00272F31"/>
    <w:rsid w:val="002773B1"/>
    <w:rsid w:val="002800AB"/>
    <w:rsid w:val="002818EB"/>
    <w:rsid w:val="002836A6"/>
    <w:rsid w:val="0028743E"/>
    <w:rsid w:val="0029030E"/>
    <w:rsid w:val="00291640"/>
    <w:rsid w:val="002969A8"/>
    <w:rsid w:val="002A01B2"/>
    <w:rsid w:val="002A1AA4"/>
    <w:rsid w:val="002A1D48"/>
    <w:rsid w:val="002A46F0"/>
    <w:rsid w:val="002A6579"/>
    <w:rsid w:val="002A70BB"/>
    <w:rsid w:val="002A7715"/>
    <w:rsid w:val="002A7859"/>
    <w:rsid w:val="002B0795"/>
    <w:rsid w:val="002B2607"/>
    <w:rsid w:val="002B3398"/>
    <w:rsid w:val="002B3A03"/>
    <w:rsid w:val="002B5619"/>
    <w:rsid w:val="002C3626"/>
    <w:rsid w:val="002C3FE9"/>
    <w:rsid w:val="002D131A"/>
    <w:rsid w:val="002D17DC"/>
    <w:rsid w:val="002D5DF0"/>
    <w:rsid w:val="002D5F18"/>
    <w:rsid w:val="002E2393"/>
    <w:rsid w:val="002E2486"/>
    <w:rsid w:val="002E3ECC"/>
    <w:rsid w:val="002E45CC"/>
    <w:rsid w:val="002E50AB"/>
    <w:rsid w:val="002F1285"/>
    <w:rsid w:val="002F1F1B"/>
    <w:rsid w:val="002F3942"/>
    <w:rsid w:val="002F7661"/>
    <w:rsid w:val="003001D6"/>
    <w:rsid w:val="00300921"/>
    <w:rsid w:val="003070E7"/>
    <w:rsid w:val="0031120E"/>
    <w:rsid w:val="00313B0E"/>
    <w:rsid w:val="00313EB0"/>
    <w:rsid w:val="0031640C"/>
    <w:rsid w:val="00321402"/>
    <w:rsid w:val="003229C9"/>
    <w:rsid w:val="00322A0B"/>
    <w:rsid w:val="003249F0"/>
    <w:rsid w:val="0032524C"/>
    <w:rsid w:val="003266B1"/>
    <w:rsid w:val="003300E3"/>
    <w:rsid w:val="00334799"/>
    <w:rsid w:val="00335194"/>
    <w:rsid w:val="003361C9"/>
    <w:rsid w:val="00341B4C"/>
    <w:rsid w:val="00343D5F"/>
    <w:rsid w:val="003442AE"/>
    <w:rsid w:val="00345722"/>
    <w:rsid w:val="00345D36"/>
    <w:rsid w:val="0035081C"/>
    <w:rsid w:val="003531F1"/>
    <w:rsid w:val="00361864"/>
    <w:rsid w:val="00361870"/>
    <w:rsid w:val="00362449"/>
    <w:rsid w:val="003644AC"/>
    <w:rsid w:val="00366EB1"/>
    <w:rsid w:val="00376006"/>
    <w:rsid w:val="00376A85"/>
    <w:rsid w:val="0037751A"/>
    <w:rsid w:val="00381AF4"/>
    <w:rsid w:val="00382B85"/>
    <w:rsid w:val="003A71CA"/>
    <w:rsid w:val="003B02A0"/>
    <w:rsid w:val="003B25B0"/>
    <w:rsid w:val="003B2D9E"/>
    <w:rsid w:val="003B3794"/>
    <w:rsid w:val="003C4C7D"/>
    <w:rsid w:val="003D475E"/>
    <w:rsid w:val="003D5B58"/>
    <w:rsid w:val="003D630F"/>
    <w:rsid w:val="003D706D"/>
    <w:rsid w:val="003E1ACB"/>
    <w:rsid w:val="003E68BF"/>
    <w:rsid w:val="003E6D55"/>
    <w:rsid w:val="003E7393"/>
    <w:rsid w:val="003E792C"/>
    <w:rsid w:val="003F236C"/>
    <w:rsid w:val="003F2A2C"/>
    <w:rsid w:val="003F3EF5"/>
    <w:rsid w:val="003F7E3B"/>
    <w:rsid w:val="00401057"/>
    <w:rsid w:val="00405C8E"/>
    <w:rsid w:val="0040729B"/>
    <w:rsid w:val="00407D30"/>
    <w:rsid w:val="004148D1"/>
    <w:rsid w:val="00423B73"/>
    <w:rsid w:val="00424315"/>
    <w:rsid w:val="004257DD"/>
    <w:rsid w:val="00426202"/>
    <w:rsid w:val="00427994"/>
    <w:rsid w:val="00430C6A"/>
    <w:rsid w:val="00431B3F"/>
    <w:rsid w:val="00432043"/>
    <w:rsid w:val="0043389B"/>
    <w:rsid w:val="00437271"/>
    <w:rsid w:val="0044425E"/>
    <w:rsid w:val="00446531"/>
    <w:rsid w:val="00446D2A"/>
    <w:rsid w:val="00450CDA"/>
    <w:rsid w:val="00453D41"/>
    <w:rsid w:val="00455731"/>
    <w:rsid w:val="00455E6D"/>
    <w:rsid w:val="00457297"/>
    <w:rsid w:val="0046136A"/>
    <w:rsid w:val="00461AF7"/>
    <w:rsid w:val="0046508E"/>
    <w:rsid w:val="00480EFA"/>
    <w:rsid w:val="00481F9A"/>
    <w:rsid w:val="004842F9"/>
    <w:rsid w:val="00484F4F"/>
    <w:rsid w:val="00491118"/>
    <w:rsid w:val="004929B3"/>
    <w:rsid w:val="00493D2B"/>
    <w:rsid w:val="00494919"/>
    <w:rsid w:val="0049690D"/>
    <w:rsid w:val="004A2836"/>
    <w:rsid w:val="004A3650"/>
    <w:rsid w:val="004A60A6"/>
    <w:rsid w:val="004B0B75"/>
    <w:rsid w:val="004B2A38"/>
    <w:rsid w:val="004C38FD"/>
    <w:rsid w:val="004C4A19"/>
    <w:rsid w:val="004C51DE"/>
    <w:rsid w:val="004D2F5B"/>
    <w:rsid w:val="004E152F"/>
    <w:rsid w:val="004E4089"/>
    <w:rsid w:val="004E71F1"/>
    <w:rsid w:val="004F127F"/>
    <w:rsid w:val="004F35AD"/>
    <w:rsid w:val="004F56E0"/>
    <w:rsid w:val="00501528"/>
    <w:rsid w:val="005106FD"/>
    <w:rsid w:val="00517216"/>
    <w:rsid w:val="00534ACF"/>
    <w:rsid w:val="005427CC"/>
    <w:rsid w:val="005440AB"/>
    <w:rsid w:val="00544AD1"/>
    <w:rsid w:val="0054506D"/>
    <w:rsid w:val="00547FFC"/>
    <w:rsid w:val="005522F2"/>
    <w:rsid w:val="00555D68"/>
    <w:rsid w:val="00555ED9"/>
    <w:rsid w:val="0056101A"/>
    <w:rsid w:val="00563DB1"/>
    <w:rsid w:val="00563EA2"/>
    <w:rsid w:val="00563FCD"/>
    <w:rsid w:val="00565776"/>
    <w:rsid w:val="00566147"/>
    <w:rsid w:val="00566516"/>
    <w:rsid w:val="00572B73"/>
    <w:rsid w:val="00574295"/>
    <w:rsid w:val="00575FEA"/>
    <w:rsid w:val="00580E71"/>
    <w:rsid w:val="00587F2C"/>
    <w:rsid w:val="005901FE"/>
    <w:rsid w:val="00596F5B"/>
    <w:rsid w:val="00597BD7"/>
    <w:rsid w:val="005A106B"/>
    <w:rsid w:val="005A10D7"/>
    <w:rsid w:val="005A4588"/>
    <w:rsid w:val="005A7AAD"/>
    <w:rsid w:val="005B2C9A"/>
    <w:rsid w:val="005B6418"/>
    <w:rsid w:val="005C6E8A"/>
    <w:rsid w:val="005D59D0"/>
    <w:rsid w:val="005E10DC"/>
    <w:rsid w:val="005E1981"/>
    <w:rsid w:val="005E1EB4"/>
    <w:rsid w:val="005E6F31"/>
    <w:rsid w:val="005E7736"/>
    <w:rsid w:val="00603075"/>
    <w:rsid w:val="00603363"/>
    <w:rsid w:val="00604039"/>
    <w:rsid w:val="00605911"/>
    <w:rsid w:val="00605C1A"/>
    <w:rsid w:val="00607A90"/>
    <w:rsid w:val="00612777"/>
    <w:rsid w:val="00614453"/>
    <w:rsid w:val="00615938"/>
    <w:rsid w:val="00624A6F"/>
    <w:rsid w:val="006250D3"/>
    <w:rsid w:val="0062552E"/>
    <w:rsid w:val="00626B0B"/>
    <w:rsid w:val="00634328"/>
    <w:rsid w:val="00634F18"/>
    <w:rsid w:val="00641196"/>
    <w:rsid w:val="0064450C"/>
    <w:rsid w:val="006447B4"/>
    <w:rsid w:val="006457E2"/>
    <w:rsid w:val="006461CB"/>
    <w:rsid w:val="00650132"/>
    <w:rsid w:val="00651BB0"/>
    <w:rsid w:val="00653BAF"/>
    <w:rsid w:val="00655C3E"/>
    <w:rsid w:val="00656373"/>
    <w:rsid w:val="006571A7"/>
    <w:rsid w:val="00660F71"/>
    <w:rsid w:val="00664F81"/>
    <w:rsid w:val="00667CE1"/>
    <w:rsid w:val="00671DF8"/>
    <w:rsid w:val="00674F17"/>
    <w:rsid w:val="006752D8"/>
    <w:rsid w:val="006757CA"/>
    <w:rsid w:val="00676A4B"/>
    <w:rsid w:val="00676D1D"/>
    <w:rsid w:val="00681CDC"/>
    <w:rsid w:val="006908D2"/>
    <w:rsid w:val="0069626A"/>
    <w:rsid w:val="006A445E"/>
    <w:rsid w:val="006A7AE5"/>
    <w:rsid w:val="006C4242"/>
    <w:rsid w:val="006D1A28"/>
    <w:rsid w:val="006E0362"/>
    <w:rsid w:val="006E1632"/>
    <w:rsid w:val="006E45A3"/>
    <w:rsid w:val="006E4708"/>
    <w:rsid w:val="006E5972"/>
    <w:rsid w:val="006F01AC"/>
    <w:rsid w:val="006F696F"/>
    <w:rsid w:val="00703A10"/>
    <w:rsid w:val="007077F3"/>
    <w:rsid w:val="00712A8E"/>
    <w:rsid w:val="00715333"/>
    <w:rsid w:val="00716C76"/>
    <w:rsid w:val="007204C6"/>
    <w:rsid w:val="00723906"/>
    <w:rsid w:val="00723B3B"/>
    <w:rsid w:val="007327BB"/>
    <w:rsid w:val="00734BD8"/>
    <w:rsid w:val="0073582C"/>
    <w:rsid w:val="0073688C"/>
    <w:rsid w:val="007424E3"/>
    <w:rsid w:val="00744B5D"/>
    <w:rsid w:val="00744C2F"/>
    <w:rsid w:val="00750712"/>
    <w:rsid w:val="007515E1"/>
    <w:rsid w:val="00753467"/>
    <w:rsid w:val="007571C7"/>
    <w:rsid w:val="007608A3"/>
    <w:rsid w:val="0076479E"/>
    <w:rsid w:val="0077156F"/>
    <w:rsid w:val="00772596"/>
    <w:rsid w:val="00774D01"/>
    <w:rsid w:val="0077668A"/>
    <w:rsid w:val="0077710B"/>
    <w:rsid w:val="00780036"/>
    <w:rsid w:val="0078224E"/>
    <w:rsid w:val="00784573"/>
    <w:rsid w:val="00790551"/>
    <w:rsid w:val="00790DB4"/>
    <w:rsid w:val="00791405"/>
    <w:rsid w:val="007A194E"/>
    <w:rsid w:val="007A37A1"/>
    <w:rsid w:val="007A3CA6"/>
    <w:rsid w:val="007A5978"/>
    <w:rsid w:val="007A79A0"/>
    <w:rsid w:val="007B0A89"/>
    <w:rsid w:val="007B0D8B"/>
    <w:rsid w:val="007B4C69"/>
    <w:rsid w:val="007B5542"/>
    <w:rsid w:val="007B7395"/>
    <w:rsid w:val="007C1198"/>
    <w:rsid w:val="007C4478"/>
    <w:rsid w:val="007C51E9"/>
    <w:rsid w:val="007C5296"/>
    <w:rsid w:val="007C58F3"/>
    <w:rsid w:val="007D0C8F"/>
    <w:rsid w:val="007D0CF2"/>
    <w:rsid w:val="007E5179"/>
    <w:rsid w:val="007E553B"/>
    <w:rsid w:val="007E5CA8"/>
    <w:rsid w:val="007F05AE"/>
    <w:rsid w:val="007F3EA5"/>
    <w:rsid w:val="00802E25"/>
    <w:rsid w:val="00803040"/>
    <w:rsid w:val="00805298"/>
    <w:rsid w:val="008066F4"/>
    <w:rsid w:val="008067B1"/>
    <w:rsid w:val="0080701D"/>
    <w:rsid w:val="0081176A"/>
    <w:rsid w:val="00812F66"/>
    <w:rsid w:val="00822F08"/>
    <w:rsid w:val="00825455"/>
    <w:rsid w:val="00830434"/>
    <w:rsid w:val="00830796"/>
    <w:rsid w:val="00832916"/>
    <w:rsid w:val="00833668"/>
    <w:rsid w:val="00842B22"/>
    <w:rsid w:val="00843E25"/>
    <w:rsid w:val="008446B2"/>
    <w:rsid w:val="0084542F"/>
    <w:rsid w:val="0084628F"/>
    <w:rsid w:val="00847E99"/>
    <w:rsid w:val="00851F22"/>
    <w:rsid w:val="008528E5"/>
    <w:rsid w:val="00857925"/>
    <w:rsid w:val="00863023"/>
    <w:rsid w:val="00863A04"/>
    <w:rsid w:val="0086692D"/>
    <w:rsid w:val="0087087F"/>
    <w:rsid w:val="0087109A"/>
    <w:rsid w:val="008769FC"/>
    <w:rsid w:val="00876EEA"/>
    <w:rsid w:val="008854FA"/>
    <w:rsid w:val="00886C0A"/>
    <w:rsid w:val="00887844"/>
    <w:rsid w:val="00887978"/>
    <w:rsid w:val="008879E4"/>
    <w:rsid w:val="00891501"/>
    <w:rsid w:val="008956F3"/>
    <w:rsid w:val="008A252A"/>
    <w:rsid w:val="008A35DC"/>
    <w:rsid w:val="008A383A"/>
    <w:rsid w:val="008B1CC8"/>
    <w:rsid w:val="008B37EA"/>
    <w:rsid w:val="008B510D"/>
    <w:rsid w:val="008B74D8"/>
    <w:rsid w:val="008C019A"/>
    <w:rsid w:val="008C1464"/>
    <w:rsid w:val="008C3390"/>
    <w:rsid w:val="008C4A31"/>
    <w:rsid w:val="008C60F4"/>
    <w:rsid w:val="008C639D"/>
    <w:rsid w:val="008D0B7F"/>
    <w:rsid w:val="008D1D7C"/>
    <w:rsid w:val="008D4DDC"/>
    <w:rsid w:val="008D6E97"/>
    <w:rsid w:val="008E6486"/>
    <w:rsid w:val="008E71D4"/>
    <w:rsid w:val="008F2623"/>
    <w:rsid w:val="008F51FD"/>
    <w:rsid w:val="00900454"/>
    <w:rsid w:val="00904C8F"/>
    <w:rsid w:val="0090739E"/>
    <w:rsid w:val="00911185"/>
    <w:rsid w:val="00911DE3"/>
    <w:rsid w:val="00913A5D"/>
    <w:rsid w:val="009167CA"/>
    <w:rsid w:val="009203C2"/>
    <w:rsid w:val="009203EE"/>
    <w:rsid w:val="00925243"/>
    <w:rsid w:val="00926E91"/>
    <w:rsid w:val="00927AAE"/>
    <w:rsid w:val="00932696"/>
    <w:rsid w:val="009351BE"/>
    <w:rsid w:val="00937C0F"/>
    <w:rsid w:val="0094033E"/>
    <w:rsid w:val="0094104E"/>
    <w:rsid w:val="0094530F"/>
    <w:rsid w:val="00945B3C"/>
    <w:rsid w:val="00946FF9"/>
    <w:rsid w:val="00950DD3"/>
    <w:rsid w:val="009517E8"/>
    <w:rsid w:val="00954C20"/>
    <w:rsid w:val="00962F35"/>
    <w:rsid w:val="00970079"/>
    <w:rsid w:val="0097018F"/>
    <w:rsid w:val="00970C13"/>
    <w:rsid w:val="009711A6"/>
    <w:rsid w:val="00974F14"/>
    <w:rsid w:val="00980ED1"/>
    <w:rsid w:val="00981E89"/>
    <w:rsid w:val="00982CF5"/>
    <w:rsid w:val="00983937"/>
    <w:rsid w:val="009854A3"/>
    <w:rsid w:val="00985C54"/>
    <w:rsid w:val="00997057"/>
    <w:rsid w:val="009A1DA8"/>
    <w:rsid w:val="009A28BD"/>
    <w:rsid w:val="009A306E"/>
    <w:rsid w:val="009B6BFA"/>
    <w:rsid w:val="009C0501"/>
    <w:rsid w:val="009C4C27"/>
    <w:rsid w:val="009C4D90"/>
    <w:rsid w:val="009D03AB"/>
    <w:rsid w:val="009D08F6"/>
    <w:rsid w:val="009D21C4"/>
    <w:rsid w:val="009D3C7B"/>
    <w:rsid w:val="009D4306"/>
    <w:rsid w:val="009E02A6"/>
    <w:rsid w:val="009E38ED"/>
    <w:rsid w:val="009E465C"/>
    <w:rsid w:val="009E4C8A"/>
    <w:rsid w:val="009E6FB6"/>
    <w:rsid w:val="009F2069"/>
    <w:rsid w:val="009F2BCE"/>
    <w:rsid w:val="009F4CF2"/>
    <w:rsid w:val="009F501F"/>
    <w:rsid w:val="00A0748A"/>
    <w:rsid w:val="00A135A1"/>
    <w:rsid w:val="00A13ABC"/>
    <w:rsid w:val="00A14EAE"/>
    <w:rsid w:val="00A16E07"/>
    <w:rsid w:val="00A303D6"/>
    <w:rsid w:val="00A31C7F"/>
    <w:rsid w:val="00A40D4D"/>
    <w:rsid w:val="00A41C73"/>
    <w:rsid w:val="00A43830"/>
    <w:rsid w:val="00A46297"/>
    <w:rsid w:val="00A4717A"/>
    <w:rsid w:val="00A50706"/>
    <w:rsid w:val="00A62AFE"/>
    <w:rsid w:val="00A64E65"/>
    <w:rsid w:val="00A659C7"/>
    <w:rsid w:val="00A73667"/>
    <w:rsid w:val="00A73A39"/>
    <w:rsid w:val="00A746CD"/>
    <w:rsid w:val="00A76964"/>
    <w:rsid w:val="00A81820"/>
    <w:rsid w:val="00A839E8"/>
    <w:rsid w:val="00A84250"/>
    <w:rsid w:val="00A935AE"/>
    <w:rsid w:val="00A93ED0"/>
    <w:rsid w:val="00A96011"/>
    <w:rsid w:val="00AA3E46"/>
    <w:rsid w:val="00AB1EDE"/>
    <w:rsid w:val="00AB72CE"/>
    <w:rsid w:val="00AC0717"/>
    <w:rsid w:val="00AC23AF"/>
    <w:rsid w:val="00AC2BBF"/>
    <w:rsid w:val="00AC2F59"/>
    <w:rsid w:val="00AC6C47"/>
    <w:rsid w:val="00AC7EB5"/>
    <w:rsid w:val="00AD5DD8"/>
    <w:rsid w:val="00AD72ED"/>
    <w:rsid w:val="00AE2E40"/>
    <w:rsid w:val="00AE67AE"/>
    <w:rsid w:val="00AE7471"/>
    <w:rsid w:val="00AF2E5E"/>
    <w:rsid w:val="00AF34C9"/>
    <w:rsid w:val="00AF35FB"/>
    <w:rsid w:val="00AF470D"/>
    <w:rsid w:val="00AF4B9C"/>
    <w:rsid w:val="00AF5ED8"/>
    <w:rsid w:val="00AF65F0"/>
    <w:rsid w:val="00AF74EF"/>
    <w:rsid w:val="00B00196"/>
    <w:rsid w:val="00B01589"/>
    <w:rsid w:val="00B0348B"/>
    <w:rsid w:val="00B06F06"/>
    <w:rsid w:val="00B07C07"/>
    <w:rsid w:val="00B1240D"/>
    <w:rsid w:val="00B16C43"/>
    <w:rsid w:val="00B2552B"/>
    <w:rsid w:val="00B25709"/>
    <w:rsid w:val="00B32B4E"/>
    <w:rsid w:val="00B35051"/>
    <w:rsid w:val="00B374C4"/>
    <w:rsid w:val="00B45386"/>
    <w:rsid w:val="00B52F6B"/>
    <w:rsid w:val="00B54CFE"/>
    <w:rsid w:val="00B56274"/>
    <w:rsid w:val="00B64A72"/>
    <w:rsid w:val="00B6656B"/>
    <w:rsid w:val="00B71128"/>
    <w:rsid w:val="00B72477"/>
    <w:rsid w:val="00B80971"/>
    <w:rsid w:val="00B87057"/>
    <w:rsid w:val="00B91F1E"/>
    <w:rsid w:val="00B926E0"/>
    <w:rsid w:val="00B96644"/>
    <w:rsid w:val="00BA0C7B"/>
    <w:rsid w:val="00BA1AA8"/>
    <w:rsid w:val="00BA1B25"/>
    <w:rsid w:val="00BA7792"/>
    <w:rsid w:val="00BB285E"/>
    <w:rsid w:val="00BB5B65"/>
    <w:rsid w:val="00BB752E"/>
    <w:rsid w:val="00BD0EE3"/>
    <w:rsid w:val="00BD1FB4"/>
    <w:rsid w:val="00BD5117"/>
    <w:rsid w:val="00BD54F0"/>
    <w:rsid w:val="00BD7420"/>
    <w:rsid w:val="00BD7EE5"/>
    <w:rsid w:val="00BE1892"/>
    <w:rsid w:val="00BE20F3"/>
    <w:rsid w:val="00BE2B83"/>
    <w:rsid w:val="00BE3EC1"/>
    <w:rsid w:val="00BF1214"/>
    <w:rsid w:val="00C10908"/>
    <w:rsid w:val="00C115AD"/>
    <w:rsid w:val="00C12D0B"/>
    <w:rsid w:val="00C144F2"/>
    <w:rsid w:val="00C14F86"/>
    <w:rsid w:val="00C177C4"/>
    <w:rsid w:val="00C17F26"/>
    <w:rsid w:val="00C20365"/>
    <w:rsid w:val="00C21B80"/>
    <w:rsid w:val="00C3222D"/>
    <w:rsid w:val="00C341C0"/>
    <w:rsid w:val="00C350AD"/>
    <w:rsid w:val="00C3558A"/>
    <w:rsid w:val="00C45D66"/>
    <w:rsid w:val="00C46351"/>
    <w:rsid w:val="00C54109"/>
    <w:rsid w:val="00C543D4"/>
    <w:rsid w:val="00C56EB7"/>
    <w:rsid w:val="00C619D7"/>
    <w:rsid w:val="00C619E7"/>
    <w:rsid w:val="00C7021F"/>
    <w:rsid w:val="00C70528"/>
    <w:rsid w:val="00C82ACB"/>
    <w:rsid w:val="00C8382C"/>
    <w:rsid w:val="00C846C1"/>
    <w:rsid w:val="00C8648A"/>
    <w:rsid w:val="00C96C03"/>
    <w:rsid w:val="00CA1A47"/>
    <w:rsid w:val="00CA3671"/>
    <w:rsid w:val="00CA516F"/>
    <w:rsid w:val="00CB2C81"/>
    <w:rsid w:val="00CB7EED"/>
    <w:rsid w:val="00CC10EB"/>
    <w:rsid w:val="00CC63C4"/>
    <w:rsid w:val="00CC6F2E"/>
    <w:rsid w:val="00CD3263"/>
    <w:rsid w:val="00CE36B0"/>
    <w:rsid w:val="00CE5670"/>
    <w:rsid w:val="00CE598D"/>
    <w:rsid w:val="00CE6F1F"/>
    <w:rsid w:val="00CF24C0"/>
    <w:rsid w:val="00CF40F0"/>
    <w:rsid w:val="00CF77A5"/>
    <w:rsid w:val="00D03150"/>
    <w:rsid w:val="00D03C01"/>
    <w:rsid w:val="00D04378"/>
    <w:rsid w:val="00D052C4"/>
    <w:rsid w:val="00D10943"/>
    <w:rsid w:val="00D14BAB"/>
    <w:rsid w:val="00D157A3"/>
    <w:rsid w:val="00D23808"/>
    <w:rsid w:val="00D25923"/>
    <w:rsid w:val="00D31F49"/>
    <w:rsid w:val="00D34B13"/>
    <w:rsid w:val="00D34BA5"/>
    <w:rsid w:val="00D411E5"/>
    <w:rsid w:val="00D41E26"/>
    <w:rsid w:val="00D43602"/>
    <w:rsid w:val="00D44F7C"/>
    <w:rsid w:val="00D45F33"/>
    <w:rsid w:val="00D51C66"/>
    <w:rsid w:val="00D5256B"/>
    <w:rsid w:val="00D56E06"/>
    <w:rsid w:val="00D60E22"/>
    <w:rsid w:val="00D62041"/>
    <w:rsid w:val="00D63929"/>
    <w:rsid w:val="00D65A7E"/>
    <w:rsid w:val="00D66D52"/>
    <w:rsid w:val="00D71567"/>
    <w:rsid w:val="00D82510"/>
    <w:rsid w:val="00D82953"/>
    <w:rsid w:val="00D8308D"/>
    <w:rsid w:val="00D86946"/>
    <w:rsid w:val="00D91342"/>
    <w:rsid w:val="00D91996"/>
    <w:rsid w:val="00D92475"/>
    <w:rsid w:val="00D96264"/>
    <w:rsid w:val="00D964AA"/>
    <w:rsid w:val="00D97641"/>
    <w:rsid w:val="00DA4180"/>
    <w:rsid w:val="00DA5009"/>
    <w:rsid w:val="00DB6A11"/>
    <w:rsid w:val="00DC3CD6"/>
    <w:rsid w:val="00DC5E19"/>
    <w:rsid w:val="00DD11D0"/>
    <w:rsid w:val="00DD140F"/>
    <w:rsid w:val="00DD412D"/>
    <w:rsid w:val="00DD4AA1"/>
    <w:rsid w:val="00DE097B"/>
    <w:rsid w:val="00DE25A0"/>
    <w:rsid w:val="00DE299F"/>
    <w:rsid w:val="00DE32CF"/>
    <w:rsid w:val="00DE52B3"/>
    <w:rsid w:val="00DE663B"/>
    <w:rsid w:val="00DF0689"/>
    <w:rsid w:val="00DF7BD7"/>
    <w:rsid w:val="00E012E6"/>
    <w:rsid w:val="00E02358"/>
    <w:rsid w:val="00E03986"/>
    <w:rsid w:val="00E10060"/>
    <w:rsid w:val="00E134E6"/>
    <w:rsid w:val="00E2244B"/>
    <w:rsid w:val="00E246F8"/>
    <w:rsid w:val="00E2777F"/>
    <w:rsid w:val="00E35365"/>
    <w:rsid w:val="00E35DC9"/>
    <w:rsid w:val="00E36061"/>
    <w:rsid w:val="00E4085A"/>
    <w:rsid w:val="00E41372"/>
    <w:rsid w:val="00E41E84"/>
    <w:rsid w:val="00E54100"/>
    <w:rsid w:val="00E552CF"/>
    <w:rsid w:val="00E56761"/>
    <w:rsid w:val="00E60902"/>
    <w:rsid w:val="00E61ACF"/>
    <w:rsid w:val="00E6656B"/>
    <w:rsid w:val="00E7324C"/>
    <w:rsid w:val="00E74085"/>
    <w:rsid w:val="00E74268"/>
    <w:rsid w:val="00E74CC5"/>
    <w:rsid w:val="00E81704"/>
    <w:rsid w:val="00E841DA"/>
    <w:rsid w:val="00E84B2D"/>
    <w:rsid w:val="00E91442"/>
    <w:rsid w:val="00E9175F"/>
    <w:rsid w:val="00E920CB"/>
    <w:rsid w:val="00E9263E"/>
    <w:rsid w:val="00E975B4"/>
    <w:rsid w:val="00EA6541"/>
    <w:rsid w:val="00EB2F12"/>
    <w:rsid w:val="00EB64EA"/>
    <w:rsid w:val="00EC02F3"/>
    <w:rsid w:val="00EC2388"/>
    <w:rsid w:val="00EC2AB0"/>
    <w:rsid w:val="00EC4A58"/>
    <w:rsid w:val="00ED15E2"/>
    <w:rsid w:val="00ED548F"/>
    <w:rsid w:val="00EE544A"/>
    <w:rsid w:val="00EE6E77"/>
    <w:rsid w:val="00EF051C"/>
    <w:rsid w:val="00EF27BF"/>
    <w:rsid w:val="00F01BB3"/>
    <w:rsid w:val="00F06337"/>
    <w:rsid w:val="00F14A0C"/>
    <w:rsid w:val="00F1695F"/>
    <w:rsid w:val="00F1730C"/>
    <w:rsid w:val="00F26C3E"/>
    <w:rsid w:val="00F31296"/>
    <w:rsid w:val="00F31751"/>
    <w:rsid w:val="00F44CC3"/>
    <w:rsid w:val="00F534D8"/>
    <w:rsid w:val="00F53C67"/>
    <w:rsid w:val="00F60E88"/>
    <w:rsid w:val="00F61EE0"/>
    <w:rsid w:val="00F63241"/>
    <w:rsid w:val="00F67F39"/>
    <w:rsid w:val="00F72670"/>
    <w:rsid w:val="00F72E7C"/>
    <w:rsid w:val="00F816CE"/>
    <w:rsid w:val="00F861B0"/>
    <w:rsid w:val="00F8674D"/>
    <w:rsid w:val="00F915EB"/>
    <w:rsid w:val="00F93B71"/>
    <w:rsid w:val="00F94508"/>
    <w:rsid w:val="00F94D35"/>
    <w:rsid w:val="00F974B0"/>
    <w:rsid w:val="00FB0483"/>
    <w:rsid w:val="00FB126B"/>
    <w:rsid w:val="00FB1643"/>
    <w:rsid w:val="00FB7A92"/>
    <w:rsid w:val="00FC2A25"/>
    <w:rsid w:val="00FC4B73"/>
    <w:rsid w:val="00FD3446"/>
    <w:rsid w:val="00FD3462"/>
    <w:rsid w:val="00FD7C62"/>
    <w:rsid w:val="00FE18B9"/>
    <w:rsid w:val="00FE3563"/>
    <w:rsid w:val="00FE4622"/>
    <w:rsid w:val="00FE54F9"/>
    <w:rsid w:val="00FF4BDA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8F"/>
  </w:style>
  <w:style w:type="paragraph" w:styleId="1">
    <w:name w:val="heading 1"/>
    <w:basedOn w:val="a"/>
    <w:next w:val="a"/>
    <w:link w:val="10"/>
    <w:qFormat/>
    <w:rsid w:val="007534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018F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qFormat/>
    <w:rsid w:val="0097018F"/>
    <w:pPr>
      <w:keepNext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97018F"/>
    <w:pPr>
      <w:keepNext/>
      <w:jc w:val="both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D82953"/>
  </w:style>
  <w:style w:type="character" w:styleId="a5">
    <w:name w:val="footnote reference"/>
    <w:semiHidden/>
    <w:rsid w:val="00D82953"/>
    <w:rPr>
      <w:vertAlign w:val="superscript"/>
    </w:rPr>
  </w:style>
  <w:style w:type="paragraph" w:styleId="3">
    <w:name w:val="Body Text 3"/>
    <w:basedOn w:val="a"/>
    <w:rsid w:val="00753467"/>
    <w:pPr>
      <w:framePr w:w="3393" w:h="4748" w:hSpace="180" w:wrap="around" w:vAnchor="text" w:hAnchor="page" w:x="1505" w:y="83"/>
      <w:jc w:val="both"/>
    </w:pPr>
    <w:rPr>
      <w:sz w:val="24"/>
    </w:rPr>
  </w:style>
  <w:style w:type="paragraph" w:styleId="a6">
    <w:name w:val="Body Text"/>
    <w:basedOn w:val="a"/>
    <w:rsid w:val="00753467"/>
    <w:pPr>
      <w:framePr w:w="9157" w:h="2929" w:hSpace="180" w:wrap="around" w:vAnchor="text" w:hAnchor="page" w:x="1505" w:y="109"/>
      <w:jc w:val="center"/>
    </w:pPr>
    <w:rPr>
      <w:b/>
      <w:sz w:val="42"/>
    </w:rPr>
  </w:style>
  <w:style w:type="paragraph" w:styleId="a7">
    <w:name w:val="Title"/>
    <w:basedOn w:val="a"/>
    <w:qFormat/>
    <w:rsid w:val="008879E4"/>
    <w:pPr>
      <w:jc w:val="center"/>
    </w:pPr>
    <w:rPr>
      <w:sz w:val="28"/>
    </w:rPr>
  </w:style>
  <w:style w:type="paragraph" w:styleId="a8">
    <w:name w:val="Balloon Text"/>
    <w:basedOn w:val="a"/>
    <w:semiHidden/>
    <w:rsid w:val="00136A7C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2C3626"/>
    <w:rPr>
      <w:color w:val="106BBE"/>
    </w:rPr>
  </w:style>
  <w:style w:type="character" w:customStyle="1" w:styleId="10">
    <w:name w:val="Заголовок 1 Знак"/>
    <w:link w:val="1"/>
    <w:rsid w:val="00051BF9"/>
    <w:rPr>
      <w:rFonts w:ascii="Arial" w:hAnsi="Arial" w:cs="Arial"/>
      <w:b/>
      <w:bCs/>
      <w:kern w:val="32"/>
      <w:sz w:val="32"/>
      <w:szCs w:val="32"/>
    </w:rPr>
  </w:style>
  <w:style w:type="paragraph" w:styleId="20">
    <w:name w:val="Body Text Indent 2"/>
    <w:basedOn w:val="a"/>
    <w:link w:val="21"/>
    <w:uiPriority w:val="99"/>
    <w:semiHidden/>
    <w:unhideWhenUsed/>
    <w:rsid w:val="0040105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401057"/>
  </w:style>
  <w:style w:type="paragraph" w:styleId="aa">
    <w:name w:val="header"/>
    <w:basedOn w:val="a"/>
    <w:link w:val="ab"/>
    <w:uiPriority w:val="99"/>
    <w:unhideWhenUsed/>
    <w:rsid w:val="00734B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4BD8"/>
  </w:style>
  <w:style w:type="paragraph" w:styleId="ac">
    <w:name w:val="footer"/>
    <w:basedOn w:val="a"/>
    <w:link w:val="ad"/>
    <w:uiPriority w:val="99"/>
    <w:unhideWhenUsed/>
    <w:rsid w:val="00734B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4BD8"/>
  </w:style>
  <w:style w:type="paragraph" w:customStyle="1" w:styleId="ConsPlusTitle">
    <w:name w:val="ConsPlusTitle"/>
    <w:uiPriority w:val="99"/>
    <w:rsid w:val="008D6E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No Spacing"/>
    <w:uiPriority w:val="1"/>
    <w:qFormat/>
    <w:rsid w:val="008D6E97"/>
    <w:rPr>
      <w:rFonts w:ascii="Cambria" w:eastAsia="Cambria" w:hAnsi="Cambria"/>
      <w:sz w:val="22"/>
      <w:szCs w:val="22"/>
      <w:lang w:eastAsia="en-US"/>
    </w:rPr>
  </w:style>
  <w:style w:type="character" w:customStyle="1" w:styleId="FontStyle20">
    <w:name w:val="Font Style20"/>
    <w:basedOn w:val="a0"/>
    <w:uiPriority w:val="99"/>
    <w:rsid w:val="00790DB4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790DB4"/>
    <w:pPr>
      <w:widowControl w:val="0"/>
      <w:autoSpaceDE w:val="0"/>
      <w:autoSpaceDN w:val="0"/>
      <w:adjustRightInd w:val="0"/>
      <w:spacing w:line="480" w:lineRule="exact"/>
      <w:jc w:val="right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8F"/>
  </w:style>
  <w:style w:type="paragraph" w:styleId="1">
    <w:name w:val="heading 1"/>
    <w:basedOn w:val="a"/>
    <w:next w:val="a"/>
    <w:link w:val="10"/>
    <w:qFormat/>
    <w:rsid w:val="007534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018F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qFormat/>
    <w:rsid w:val="0097018F"/>
    <w:pPr>
      <w:keepNext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97018F"/>
    <w:pPr>
      <w:keepNext/>
      <w:jc w:val="both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D82953"/>
  </w:style>
  <w:style w:type="character" w:styleId="a5">
    <w:name w:val="footnote reference"/>
    <w:semiHidden/>
    <w:rsid w:val="00D82953"/>
    <w:rPr>
      <w:vertAlign w:val="superscript"/>
    </w:rPr>
  </w:style>
  <w:style w:type="paragraph" w:styleId="3">
    <w:name w:val="Body Text 3"/>
    <w:basedOn w:val="a"/>
    <w:rsid w:val="00753467"/>
    <w:pPr>
      <w:framePr w:w="3393" w:h="4748" w:hSpace="180" w:wrap="around" w:vAnchor="text" w:hAnchor="page" w:x="1505" w:y="83"/>
      <w:jc w:val="both"/>
    </w:pPr>
    <w:rPr>
      <w:sz w:val="24"/>
    </w:rPr>
  </w:style>
  <w:style w:type="paragraph" w:styleId="a6">
    <w:name w:val="Body Text"/>
    <w:basedOn w:val="a"/>
    <w:rsid w:val="00753467"/>
    <w:pPr>
      <w:framePr w:w="9157" w:h="2929" w:hSpace="180" w:wrap="around" w:vAnchor="text" w:hAnchor="page" w:x="1505" w:y="109"/>
      <w:jc w:val="center"/>
    </w:pPr>
    <w:rPr>
      <w:b/>
      <w:sz w:val="42"/>
    </w:rPr>
  </w:style>
  <w:style w:type="paragraph" w:styleId="a7">
    <w:name w:val="Title"/>
    <w:basedOn w:val="a"/>
    <w:qFormat/>
    <w:rsid w:val="008879E4"/>
    <w:pPr>
      <w:jc w:val="center"/>
    </w:pPr>
    <w:rPr>
      <w:sz w:val="28"/>
    </w:rPr>
  </w:style>
  <w:style w:type="paragraph" w:styleId="a8">
    <w:name w:val="Balloon Text"/>
    <w:basedOn w:val="a"/>
    <w:semiHidden/>
    <w:rsid w:val="00136A7C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2C3626"/>
    <w:rPr>
      <w:color w:val="106BBE"/>
    </w:rPr>
  </w:style>
  <w:style w:type="character" w:customStyle="1" w:styleId="10">
    <w:name w:val="Заголовок 1 Знак"/>
    <w:link w:val="1"/>
    <w:rsid w:val="00051BF9"/>
    <w:rPr>
      <w:rFonts w:ascii="Arial" w:hAnsi="Arial" w:cs="Arial"/>
      <w:b/>
      <w:bCs/>
      <w:kern w:val="32"/>
      <w:sz w:val="32"/>
      <w:szCs w:val="32"/>
    </w:rPr>
  </w:style>
  <w:style w:type="paragraph" w:styleId="20">
    <w:name w:val="Body Text Indent 2"/>
    <w:basedOn w:val="a"/>
    <w:link w:val="21"/>
    <w:uiPriority w:val="99"/>
    <w:semiHidden/>
    <w:unhideWhenUsed/>
    <w:rsid w:val="0040105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401057"/>
  </w:style>
  <w:style w:type="paragraph" w:styleId="aa">
    <w:name w:val="header"/>
    <w:basedOn w:val="a"/>
    <w:link w:val="ab"/>
    <w:uiPriority w:val="99"/>
    <w:unhideWhenUsed/>
    <w:rsid w:val="00734B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4BD8"/>
  </w:style>
  <w:style w:type="paragraph" w:styleId="ac">
    <w:name w:val="footer"/>
    <w:basedOn w:val="a"/>
    <w:link w:val="ad"/>
    <w:uiPriority w:val="99"/>
    <w:unhideWhenUsed/>
    <w:rsid w:val="00734B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4BD8"/>
  </w:style>
  <w:style w:type="paragraph" w:customStyle="1" w:styleId="ConsPlusTitle">
    <w:name w:val="ConsPlusTitle"/>
    <w:uiPriority w:val="99"/>
    <w:rsid w:val="008D6E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No Spacing"/>
    <w:uiPriority w:val="1"/>
    <w:qFormat/>
    <w:rsid w:val="008D6E97"/>
    <w:rPr>
      <w:rFonts w:ascii="Cambria" w:eastAsia="Cambria" w:hAnsi="Cambria"/>
      <w:sz w:val="22"/>
      <w:szCs w:val="22"/>
      <w:lang w:eastAsia="en-US"/>
    </w:rPr>
  </w:style>
  <w:style w:type="character" w:customStyle="1" w:styleId="FontStyle20">
    <w:name w:val="Font Style20"/>
    <w:basedOn w:val="a0"/>
    <w:uiPriority w:val="99"/>
    <w:rsid w:val="00790DB4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790DB4"/>
    <w:pPr>
      <w:widowControl w:val="0"/>
      <w:autoSpaceDE w:val="0"/>
      <w:autoSpaceDN w:val="0"/>
      <w:adjustRightInd w:val="0"/>
      <w:spacing w:line="480" w:lineRule="exact"/>
      <w:jc w:val="righ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2325-C537-4E39-992C-1ADEB055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</vt:lpstr>
    </vt:vector>
  </TitlesOfParts>
  <Company>Администрация</Company>
  <LinksUpToDate>false</LinksUpToDate>
  <CharactersWithSpaces>17922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</dc:title>
  <dc:creator>Customer</dc:creator>
  <cp:lastModifiedBy>Петрова М.В</cp:lastModifiedBy>
  <cp:revision>18</cp:revision>
  <cp:lastPrinted>2022-03-22T06:13:00Z</cp:lastPrinted>
  <dcterms:created xsi:type="dcterms:W3CDTF">2022-03-21T07:05:00Z</dcterms:created>
  <dcterms:modified xsi:type="dcterms:W3CDTF">2022-03-22T06:13:00Z</dcterms:modified>
</cp:coreProperties>
</file>