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8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23.01.2025              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№ 30-п</w:t>
      </w:r>
    </w:p>
    <w:p w14:paraId="0A000000">
      <w:pPr>
        <w:rPr>
          <w:rFonts w:ascii="Times New Roman" w:hAnsi="Times New Roman"/>
          <w:sz w:val="28"/>
        </w:rPr>
      </w:pPr>
    </w:p>
    <w:p w14:paraId="0B000000">
      <w:pPr>
        <w:rPr>
          <w:rFonts w:ascii="Times New Roman" w:hAnsi="Times New Roman"/>
          <w:sz w:val="28"/>
        </w:rPr>
      </w:pPr>
      <w:bookmarkStart w:id="1" w:name="_GoBack"/>
      <w:bookmarkEnd w:id="1"/>
    </w:p>
    <w:p w14:paraId="0C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установлении базового размера платы за наем жилого помещения муниципального жилищного фонда муниципального образования </w:t>
      </w:r>
    </w:p>
    <w:p w14:paraId="0D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Оренбургской области </w:t>
      </w: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</w:t>
      </w:r>
    </w:p>
    <w:p w14:paraId="0E000000">
      <w:pPr>
        <w:ind/>
        <w:jc w:val="center"/>
        <w:rPr>
          <w:rFonts w:ascii="Times New Roman" w:hAnsi="Times New Roman"/>
          <w:sz w:val="28"/>
        </w:rPr>
      </w:pPr>
    </w:p>
    <w:p w14:paraId="0F000000">
      <w:pPr>
        <w:ind/>
        <w:jc w:val="center"/>
        <w:rPr>
          <w:rFonts w:ascii="Times New Roman" w:hAnsi="Times New Roman"/>
          <w:sz w:val="28"/>
        </w:rPr>
      </w:pPr>
    </w:p>
    <w:p w14:paraId="10000000">
      <w:pPr>
        <w:ind/>
        <w:jc w:val="center"/>
        <w:rPr>
          <w:rFonts w:ascii="Times New Roman" w:hAnsi="Times New Roman"/>
          <w:sz w:val="28"/>
        </w:rPr>
      </w:pP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На основании статей 12, 132 Конституции Российской Федерации, статьи 35 Федерального закона от 06.10.2003 № 131-ФЗ «Об общих принципах организации местного самоуправления в Российской Федерации», частей 3, 4 статьи 156 Жилищного кодекса Российской Федерации, приказа Министерства строительства и жилищно-коммунального хозяйства Российской Федерации от 27.09.2016 N 668/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 пунктов 2.2, 2.3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Оренбургской области, утвержденного </w:t>
      </w:r>
      <w:r>
        <w:rPr>
          <w:rFonts w:ascii="Times New Roman" w:hAnsi="Times New Roman"/>
          <w:sz w:val="28"/>
        </w:rPr>
        <w:t xml:space="preserve">постановление администрации от 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18.</w:t>
      </w:r>
      <w:r>
        <w:rPr>
          <w:rFonts w:ascii="Times New Roman" w:hAnsi="Times New Roman"/>
          <w:sz w:val="28"/>
        </w:rPr>
        <w:t>08.2021 года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497-п</w:t>
      </w:r>
      <w:r>
        <w:rPr>
          <w:rFonts w:ascii="Times New Roman" w:hAnsi="Times New Roman"/>
          <w:sz w:val="28"/>
        </w:rPr>
        <w:t xml:space="preserve">, руководствуясь Уставом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Оренбургской области</w:t>
      </w:r>
      <w:r>
        <w:rPr>
          <w:rFonts w:ascii="Times New Roman" w:hAnsi="Times New Roman"/>
          <w:sz w:val="28"/>
        </w:rPr>
        <w:t xml:space="preserve">: 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1. Установить для определения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</w:t>
      </w:r>
      <w:r>
        <w:rPr>
          <w:rFonts w:ascii="Times New Roman" w:hAnsi="Times New Roman"/>
          <w:sz w:val="28"/>
        </w:rPr>
        <w:t>Северный район</w:t>
      </w:r>
      <w:r>
        <w:rPr>
          <w:rFonts w:ascii="Times New Roman" w:hAnsi="Times New Roman"/>
          <w:sz w:val="28"/>
        </w:rPr>
        <w:t xml:space="preserve"> Оренбургской области: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базовый размер платы за наем жилого помещения, равный </w:t>
      </w:r>
      <w:r>
        <w:rPr>
          <w:rFonts w:ascii="Times New Roman" w:hAnsi="Times New Roman"/>
          <w:sz w:val="28"/>
        </w:rPr>
        <w:t>75,08</w:t>
      </w:r>
      <w:r>
        <w:rPr>
          <w:rFonts w:ascii="Times New Roman" w:hAnsi="Times New Roman"/>
          <w:sz w:val="28"/>
        </w:rPr>
        <w:t xml:space="preserve"> руб. за 1 кв. м (без НДС) общей п</w:t>
      </w:r>
      <w:r>
        <w:rPr>
          <w:rFonts w:ascii="Times New Roman" w:hAnsi="Times New Roman"/>
          <w:sz w:val="28"/>
        </w:rPr>
        <w:t>лощади жилого помещения в месяц.</w:t>
      </w:r>
    </w:p>
    <w:p w14:paraId="1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Контроль за исполнение настоящего постановления оставляю за собой.</w:t>
      </w:r>
    </w:p>
    <w:p w14:paraId="1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</w:t>
      </w:r>
      <w:r>
        <w:rPr>
          <w:rFonts w:ascii="Times New Roman" w:hAnsi="Times New Roman"/>
          <w:sz w:val="28"/>
        </w:rPr>
        <w:t>льный вестник Северного района»</w:t>
      </w:r>
      <w:r>
        <w:t xml:space="preserve"> </w:t>
      </w:r>
      <w:r>
        <w:rPr>
          <w:rFonts w:ascii="Times New Roman" w:hAnsi="Times New Roman"/>
          <w:sz w:val="28"/>
        </w:rPr>
        <w:t>и распространяет свое действие на правоотношения, возникшие с 1 января 2025 года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подлежит размещению в сети Интернет на официальном </w:t>
      </w:r>
      <w:r>
        <w:rPr>
          <w:rFonts w:ascii="Times New Roman" w:hAnsi="Times New Roman"/>
          <w:sz w:val="28"/>
        </w:rPr>
        <w:t xml:space="preserve">сайте </w:t>
      </w:r>
      <w:r>
        <w:rPr>
          <w:rFonts w:ascii="Times New Roman" w:hAnsi="Times New Roman"/>
          <w:sz w:val="28"/>
        </w:rPr>
        <w:t>администрации Северного района.</w:t>
      </w:r>
    </w:p>
    <w:p w14:paraId="16000000">
      <w:pPr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М.В. Журкин</w:t>
      </w:r>
    </w:p>
    <w:p w14:paraId="1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     </w:t>
      </w:r>
      <w:r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[МЕСТО ДЛЯ ПОДПИСИ]</w:t>
      </w:r>
    </w:p>
    <w:p w14:paraId="19000000">
      <w:pPr>
        <w:rPr>
          <w:rFonts w:ascii="Times New Roman" w:hAnsi="Times New Roman"/>
          <w:sz w:val="28"/>
        </w:rPr>
      </w:pP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, отдел экономики, финансовый отдел, Алексеевой Е.А.,</w:t>
      </w:r>
    </w:p>
    <w:p w14:paraId="1C000000">
      <w:pPr>
        <w:tabs>
          <w:tab w:leader="none" w:pos="1175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Пестову Ю.В., Сидорову В.А., КУМИ</w:t>
      </w:r>
    </w:p>
    <w:p w14:paraId="1D000000">
      <w:pPr>
        <w:ind/>
        <w:jc w:val="both"/>
        <w:rPr>
          <w:rFonts w:ascii="Times New Roman" w:hAnsi="Times New Roman"/>
          <w:sz w:val="28"/>
        </w:rPr>
      </w:pPr>
    </w:p>
    <w:p w14:paraId="1E000000">
      <w:pPr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425" w:footer="709" w:gutter="0" w:header="709" w:left="1701" w:right="991" w:top="3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2_ch" w:type="character">
    <w:name w:val="Normal"/>
    <w:link w:val="Style_2"/>
    <w:rPr>
      <w:rFonts w:ascii="Arial" w:hAnsi="Arial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8_ch" w:type="character">
    <w:name w:val="heading 3"/>
    <w:basedOn w:val="Style_2_ch"/>
    <w:link w:val="Style_8"/>
    <w:rPr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List Paragraph"/>
    <w:basedOn w:val="Style_2"/>
    <w:link w:val="Style_10_ch"/>
    <w:pPr>
      <w:ind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2025-01-24T09:14:31Z</dcterms:modified>
</cp:coreProperties>
</file>