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36B" w:rsidRPr="00CB036B" w:rsidRDefault="00CB036B" w:rsidP="00CB03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CB03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АДМИНИСТРАЦИЯ МИХЕЕВСКОГО СЕЛЬСОВЕТА</w:t>
      </w:r>
    </w:p>
    <w:p w:rsidR="00CB036B" w:rsidRPr="00CB036B" w:rsidRDefault="00CB036B" w:rsidP="00CB03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CB03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>СЕВЕРНОГО РАЙОНА ОРЕНБУРГСКОЙ ОБЛАСТИ</w:t>
      </w:r>
    </w:p>
    <w:p w:rsidR="00CB036B" w:rsidRPr="00CB036B" w:rsidRDefault="00CB036B" w:rsidP="00CB03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</w:p>
    <w:p w:rsidR="00CB036B" w:rsidRPr="00CB036B" w:rsidRDefault="00CB036B" w:rsidP="00CB036B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</w:pPr>
      <w:r w:rsidRPr="00CB036B">
        <w:rPr>
          <w:rFonts w:ascii="Times New Roman" w:eastAsia="Times New Roman" w:hAnsi="Times New Roman" w:cs="Times New Roman"/>
          <w:b/>
          <w:color w:val="auto"/>
          <w:sz w:val="26"/>
          <w:szCs w:val="26"/>
          <w:lang w:bidi="ar-SA"/>
        </w:rPr>
        <w:t xml:space="preserve">ПОСТАНОВЛЕНИЕ </w:t>
      </w:r>
    </w:p>
    <w:p w:rsidR="00CB036B" w:rsidRPr="00CB036B" w:rsidRDefault="00CB036B" w:rsidP="00CB036B">
      <w:pPr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</w:pPr>
      <w:r w:rsidRPr="00CB036B">
        <w:rPr>
          <w:rFonts w:ascii="Times New Roman" w:eastAsia="Calibri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9FD18E" wp14:editId="523702BC">
                <wp:simplePos x="0" y="0"/>
                <wp:positionH relativeFrom="column">
                  <wp:posOffset>129540</wp:posOffset>
                </wp:positionH>
                <wp:positionV relativeFrom="paragraph">
                  <wp:posOffset>17780</wp:posOffset>
                </wp:positionV>
                <wp:extent cx="6010275" cy="45720"/>
                <wp:effectExtent l="0" t="0" r="9525" b="11430"/>
                <wp:wrapNone/>
                <wp:docPr id="1" name="Группа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010275" cy="45720"/>
                          <a:chOff x="0" y="0"/>
                          <a:chExt cx="9000" cy="72"/>
                        </a:xfrm>
                      </wpg:grpSpPr>
                      <wps:wsp>
                        <wps:cNvPr id="5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0" y="72"/>
                            <a:ext cx="9000" cy="0"/>
                          </a:xfrm>
                          <a:prstGeom prst="straightConnector1">
                            <a:avLst/>
                          </a:prstGeom>
                          <a:noFill/>
                          <a:ln w="222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7" o:spid="_x0000_s1026" style="position:absolute;margin-left:10.2pt;margin-top:1.4pt;width:473.25pt;height:3.6pt;z-index:251659264" coordsize="9000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<v:shape id="AutoShape 4" o:spid="_x0000_s1028" type="#_x0000_t32" style="position:absolute;top:72;width:900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56f8MAAADaAAAADwAAAGRycy9kb3ducmV2LnhtbESPQWvCQBSE7wX/w/IEb3WjtVGiq0ip&#10;Ym+tevH2yD6TYPZturvG5N93C4Ueh5n5hlltOlOLlpyvLCuYjBMQxLnVFRcKzqfd8wKED8gaa8uk&#10;oCcPm/XgaYWZtg/+ovYYChEh7DNUUIbQZFL6vCSDfmwb4uhdrTMYonSF1A4fEW5qOU2SVBqsOC6U&#10;2NBbSfnteDcK3j/u3fzlu99v5UHXs7Z//XTpRanRsNsuQQTqwn/4r33QClL4vRJv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x+en/DAAAA2gAAAA8AAAAAAAAAAAAA&#10;AAAAoQIAAGRycy9kb3ducmV2LnhtbFBLBQYAAAAABAAEAPkAAACRAwAAAAA=&#10;" strokeweight="1.75pt"/>
              </v:group>
            </w:pict>
          </mc:Fallback>
        </mc:AlternateContent>
      </w:r>
      <w:r w:rsidRPr="00CB036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  <w:r w:rsidRPr="00CB036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ab/>
      </w:r>
    </w:p>
    <w:tbl>
      <w:tblPr>
        <w:tblStyle w:val="a8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CB036B" w:rsidRPr="002702DF" w:rsidTr="00CB036B">
        <w:tc>
          <w:tcPr>
            <w:tcW w:w="3190" w:type="dxa"/>
            <w:hideMark/>
          </w:tcPr>
          <w:p w:rsidR="00CB036B" w:rsidRPr="002702DF" w:rsidRDefault="003435EE" w:rsidP="00CB036B">
            <w:pPr>
              <w:autoSpaceDE w:val="0"/>
              <w:autoSpaceDN w:val="0"/>
              <w:adjustRightInd w:val="0"/>
              <w:spacing w:after="200" w:line="276" w:lineRule="auto"/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</w:pPr>
            <w:r w:rsidRPr="002702DF"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  <w:t>04.08</w:t>
            </w:r>
            <w:r w:rsidR="00CB036B" w:rsidRPr="002702DF"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  <w:t>.2025.</w:t>
            </w:r>
          </w:p>
        </w:tc>
        <w:tc>
          <w:tcPr>
            <w:tcW w:w="3190" w:type="dxa"/>
            <w:hideMark/>
          </w:tcPr>
          <w:p w:rsidR="00CB036B" w:rsidRPr="002702DF" w:rsidRDefault="00CB036B" w:rsidP="00CB036B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</w:pPr>
            <w:r w:rsidRPr="002702DF">
              <w:rPr>
                <w:rFonts w:ascii="Times New Roman" w:eastAsia="Times New Roman" w:hAnsi="Times New Roman"/>
                <w:color w:val="auto"/>
                <w:sz w:val="28"/>
                <w:szCs w:val="28"/>
              </w:rPr>
              <w:t>д.Ремчугово</w:t>
            </w:r>
          </w:p>
        </w:tc>
        <w:tc>
          <w:tcPr>
            <w:tcW w:w="3191" w:type="dxa"/>
          </w:tcPr>
          <w:p w:rsidR="00CB036B" w:rsidRPr="002702DF" w:rsidRDefault="003435EE" w:rsidP="00CB036B">
            <w:pPr>
              <w:autoSpaceDE w:val="0"/>
              <w:autoSpaceDN w:val="0"/>
              <w:adjustRightInd w:val="0"/>
              <w:spacing w:after="200" w:line="276" w:lineRule="auto"/>
              <w:jc w:val="right"/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</w:pPr>
            <w:r w:rsidRPr="002702DF"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  <w:t>№ 20</w:t>
            </w:r>
            <w:r w:rsidR="00CB036B" w:rsidRPr="002702DF">
              <w:rPr>
                <w:rFonts w:ascii="Times New Roman" w:eastAsia="Times New Roman" w:hAnsi="Times New Roman"/>
                <w:color w:val="auto"/>
                <w:sz w:val="28"/>
                <w:szCs w:val="28"/>
                <w:u w:val="single"/>
              </w:rPr>
              <w:t>-п</w:t>
            </w:r>
          </w:p>
          <w:p w:rsidR="00CB036B" w:rsidRPr="002702DF" w:rsidRDefault="00CB036B" w:rsidP="00CB036B">
            <w:pPr>
              <w:rPr>
                <w:rFonts w:ascii="Times New Roman" w:hAnsi="Times New Roman"/>
                <w:color w:val="auto"/>
                <w:sz w:val="28"/>
                <w:szCs w:val="28"/>
              </w:rPr>
            </w:pPr>
          </w:p>
        </w:tc>
      </w:tr>
    </w:tbl>
    <w:p w:rsidR="003435EE" w:rsidRDefault="007D2E93" w:rsidP="003435EE">
      <w:pPr>
        <w:tabs>
          <w:tab w:val="left" w:pos="326"/>
          <w:tab w:val="center" w:pos="489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D2E9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 внесении изменений в постановление администрации муниципального образования Михеевский сельсовет </w:t>
      </w:r>
      <w:r w:rsidRPr="007D2E9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 xml:space="preserve">от </w:t>
      </w:r>
      <w:r w:rsidR="003435EE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04.04.2023 № 16</w:t>
      </w:r>
      <w:r w:rsidRPr="007D2E9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-п «</w:t>
      </w:r>
      <w:r w:rsidR="003435EE" w:rsidRPr="002D0487">
        <w:rPr>
          <w:rFonts w:ascii="Times New Roman" w:hAnsi="Times New Roman" w:cs="Times New Roman"/>
          <w:sz w:val="28"/>
          <w:szCs w:val="28"/>
        </w:rPr>
        <w:t xml:space="preserve">Об утверждении </w:t>
      </w:r>
    </w:p>
    <w:p w:rsidR="007D2E93" w:rsidRPr="003435EE" w:rsidRDefault="003435EE" w:rsidP="003435EE">
      <w:pPr>
        <w:tabs>
          <w:tab w:val="left" w:pos="326"/>
          <w:tab w:val="center" w:pos="48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2D0487">
        <w:rPr>
          <w:rFonts w:ascii="Times New Roman" w:hAnsi="Times New Roman" w:cs="Times New Roman"/>
          <w:sz w:val="28"/>
          <w:szCs w:val="28"/>
        </w:rPr>
        <w:t>порядка создания и работы муниципальной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04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и частного жилищного фонда муниципального образования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Михеевский</w:t>
      </w:r>
      <w:r w:rsidRPr="002D04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сельсовет Северного района Оренбургской области </w:t>
      </w:r>
      <w:r w:rsidR="007D2E93" w:rsidRPr="007D2E93">
        <w:rPr>
          <w:rFonts w:ascii="Times New Roman" w:eastAsia="Calibri" w:hAnsi="Times New Roman" w:cs="Times New Roman"/>
          <w:noProof/>
          <w:color w:val="auto"/>
          <w:sz w:val="28"/>
          <w:szCs w:val="28"/>
          <w:lang w:eastAsia="en-US" w:bidi="ar-SA"/>
        </w:rPr>
        <w:t>»</w:t>
      </w:r>
    </w:p>
    <w:p w:rsidR="007D2E93" w:rsidRPr="00CB036B" w:rsidRDefault="007D2E93" w:rsidP="00CB036B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B036B" w:rsidRPr="00CB036B" w:rsidRDefault="00CB036B" w:rsidP="00CB036B">
      <w:pPr>
        <w:pStyle w:val="a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2CD1" w:rsidRDefault="00CB036B" w:rsidP="00DA3D1C">
      <w:pPr>
        <w:pStyle w:val="1"/>
        <w:jc w:val="both"/>
      </w:pPr>
      <w:r>
        <w:t xml:space="preserve">         </w:t>
      </w:r>
    </w:p>
    <w:p w:rsidR="00DA3D1C" w:rsidRPr="00DA3D1C" w:rsidRDefault="00DA3D1C" w:rsidP="00DA3D1C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bidi="ar-SA"/>
        </w:rPr>
      </w:pPr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В целях исполнения Постановления Правительства Российской Федерации от 09.07.2016 года № 649 «О мерах по приспособлению жилых помещений и общего имущества в многоквартирном доме с учетом потребностей инвалидов», </w:t>
      </w:r>
      <w:proofErr w:type="gramStart"/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руководствуясь Уставом муниципального образования Михеевский сельсовет Северного</w:t>
      </w:r>
      <w:proofErr w:type="gramEnd"/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района Оренбургской области, на основании протеста пр</w:t>
      </w:r>
      <w:r w:rsidR="0032785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окуратуры Северного района от 21.07.2025  №07-01-2025</w:t>
      </w:r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:</w:t>
      </w:r>
    </w:p>
    <w:p w:rsidR="00DA3D1C" w:rsidRPr="00DA3D1C" w:rsidRDefault="00DA3D1C" w:rsidP="00DA3D1C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DA3D1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      </w:t>
      </w:r>
      <w:r w:rsidR="00A5603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 </w:t>
      </w:r>
      <w:r w:rsidRPr="00DA3D1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 1. В постановление администрации от 04.04.2023 №16-п «</w:t>
      </w:r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Об утверждении порядка создания и работы муниципальной комиссии </w:t>
      </w:r>
      <w:r w:rsidRPr="00DA3D1C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и частного жилищного фонда муниципального образования Михеевский сельсовет Северного района Оренбургской области»</w:t>
      </w:r>
      <w:r w:rsidRPr="00DA3D1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DA3D1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>внести следующие изменения:</w:t>
      </w:r>
    </w:p>
    <w:p w:rsidR="00DA3D1C" w:rsidRDefault="00DA3D1C" w:rsidP="00DA3D1C">
      <w:pPr>
        <w:shd w:val="clear" w:color="auto" w:fill="FFFFFF"/>
        <w:autoSpaceDE w:val="0"/>
        <w:autoSpaceDN w:val="0"/>
        <w:adjustRightInd w:val="0"/>
        <w:ind w:right="5"/>
        <w:jc w:val="both"/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</w:pPr>
      <w:r w:rsidRPr="00DA3D1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ab/>
        <w:t xml:space="preserve">1.1. </w:t>
      </w:r>
      <w:r w:rsidR="007C5D85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Раздел 2 Положения добавить </w:t>
      </w:r>
      <w:r w:rsidR="00A5603C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 xml:space="preserve">пунктом </w:t>
      </w:r>
      <w:r w:rsidR="0032785D">
        <w:rPr>
          <w:rFonts w:ascii="Times New Roman" w:eastAsia="Times New Roman" w:hAnsi="Times New Roman" w:cs="Times New Roman"/>
          <w:color w:val="auto"/>
          <w:spacing w:val="-1"/>
          <w:sz w:val="28"/>
          <w:szCs w:val="28"/>
          <w:lang w:bidi="ar-SA"/>
        </w:rPr>
        <w:t>2.7. следующего содержания:</w:t>
      </w:r>
    </w:p>
    <w:p w:rsidR="00202005" w:rsidRDefault="00202005" w:rsidP="00202005">
      <w:pPr>
        <w:pStyle w:val="aa"/>
        <w:ind w:firstLine="560"/>
        <w:jc w:val="both"/>
        <w:rPr>
          <w:rStyle w:val="12"/>
          <w:color w:val="000000"/>
          <w:sz w:val="28"/>
          <w:szCs w:val="28"/>
        </w:rPr>
      </w:pPr>
      <w:r>
        <w:rPr>
          <w:rFonts w:eastAsia="Times New Roman"/>
          <w:spacing w:val="-1"/>
          <w:sz w:val="28"/>
          <w:szCs w:val="28"/>
          <w:lang w:bidi="ar-SA"/>
        </w:rPr>
        <w:t xml:space="preserve">  </w:t>
      </w:r>
      <w:r w:rsidRPr="00202005">
        <w:rPr>
          <w:rFonts w:eastAsia="Times New Roman"/>
          <w:spacing w:val="-1"/>
          <w:sz w:val="28"/>
          <w:szCs w:val="28"/>
          <w:lang w:bidi="ar-SA"/>
        </w:rPr>
        <w:t xml:space="preserve">«2.7. </w:t>
      </w:r>
      <w:r w:rsidRPr="00202005">
        <w:rPr>
          <w:rStyle w:val="12"/>
          <w:color w:val="000000"/>
          <w:sz w:val="28"/>
          <w:szCs w:val="28"/>
        </w:rPr>
        <w:t>К участию в работе комиссии могут привлекаться представители организации, осуществляющей деятельность по управлению многоквартирным домом, в котором располагается жилое помещение инвалида, в отношении котор</w:t>
      </w:r>
      <w:r>
        <w:rPr>
          <w:rStyle w:val="12"/>
          <w:color w:val="000000"/>
          <w:sz w:val="28"/>
          <w:szCs w:val="28"/>
        </w:rPr>
        <w:t>ого проводится обследование».</w:t>
      </w:r>
    </w:p>
    <w:p w:rsidR="00202005" w:rsidRDefault="007C5D85" w:rsidP="00202005">
      <w:pPr>
        <w:pStyle w:val="aa"/>
        <w:ind w:firstLine="560"/>
        <w:jc w:val="both"/>
        <w:rPr>
          <w:rStyle w:val="12"/>
          <w:color w:val="000000"/>
          <w:sz w:val="28"/>
          <w:szCs w:val="28"/>
        </w:rPr>
      </w:pPr>
      <w:r>
        <w:rPr>
          <w:rStyle w:val="12"/>
          <w:color w:val="000000"/>
          <w:sz w:val="28"/>
          <w:szCs w:val="28"/>
        </w:rPr>
        <w:t xml:space="preserve"> 1.2. П</w:t>
      </w:r>
      <w:r w:rsidR="00202005">
        <w:rPr>
          <w:rStyle w:val="12"/>
          <w:color w:val="000000"/>
          <w:sz w:val="28"/>
          <w:szCs w:val="28"/>
        </w:rPr>
        <w:t xml:space="preserve">ункт 3.2. </w:t>
      </w:r>
      <w:r w:rsidR="00A5603C">
        <w:rPr>
          <w:rStyle w:val="12"/>
          <w:color w:val="000000"/>
          <w:sz w:val="28"/>
          <w:szCs w:val="28"/>
        </w:rPr>
        <w:t xml:space="preserve">раздела 3 </w:t>
      </w:r>
      <w:r w:rsidR="00202005">
        <w:rPr>
          <w:rStyle w:val="12"/>
          <w:color w:val="000000"/>
          <w:sz w:val="28"/>
          <w:szCs w:val="28"/>
        </w:rPr>
        <w:t>Положения изложить в новой редакции:</w:t>
      </w:r>
    </w:p>
    <w:p w:rsidR="00202005" w:rsidRPr="004B29D7" w:rsidRDefault="00202005" w:rsidP="00202005">
      <w:pPr>
        <w:pStyle w:val="aa"/>
        <w:ind w:firstLine="580"/>
        <w:jc w:val="both"/>
        <w:rPr>
          <w:rFonts w:ascii="Courier New" w:hAnsi="Courier New"/>
          <w:sz w:val="28"/>
          <w:szCs w:val="28"/>
          <w:lang w:bidi="ar-SA"/>
        </w:rPr>
      </w:pPr>
      <w:r>
        <w:rPr>
          <w:rStyle w:val="12"/>
          <w:color w:val="000000"/>
          <w:sz w:val="28"/>
          <w:szCs w:val="28"/>
        </w:rPr>
        <w:t>«3.2.</w:t>
      </w:r>
      <w:r w:rsidRPr="00202005">
        <w:rPr>
          <w:lang w:bidi="ar-SA"/>
        </w:rPr>
        <w:t xml:space="preserve"> </w:t>
      </w:r>
      <w:r w:rsidRPr="004B29D7">
        <w:rPr>
          <w:sz w:val="28"/>
          <w:szCs w:val="28"/>
          <w:lang w:bidi="ar-SA"/>
        </w:rPr>
        <w:t xml:space="preserve">Обследование проводится в </w:t>
      </w:r>
      <w:proofErr w:type="gramStart"/>
      <w:r w:rsidRPr="004B29D7">
        <w:rPr>
          <w:sz w:val="28"/>
          <w:szCs w:val="28"/>
          <w:lang w:bidi="ar-SA"/>
        </w:rPr>
        <w:t>соответствии</w:t>
      </w:r>
      <w:proofErr w:type="gramEnd"/>
      <w:r w:rsidRPr="004B29D7">
        <w:rPr>
          <w:sz w:val="28"/>
          <w:szCs w:val="28"/>
          <w:lang w:bidi="ar-SA"/>
        </w:rPr>
        <w:t xml:space="preserve"> с планом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 (далее - план мероприятий) и включает в себя:</w:t>
      </w:r>
    </w:p>
    <w:p w:rsidR="00202005" w:rsidRPr="004B29D7" w:rsidRDefault="004B29D7" w:rsidP="004B29D7">
      <w:pPr>
        <w:tabs>
          <w:tab w:val="left" w:pos="903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а) </w:t>
      </w:r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рассмотрение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документы);</w:t>
      </w: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б) </w:t>
      </w:r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рассмотрение документов о признании гражданина инвалидом, в том числе выписки из акта </w:t>
      </w:r>
      <w:proofErr w:type="gramStart"/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медико-социальной</w:t>
      </w:r>
      <w:proofErr w:type="gramEnd"/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экспертизы гражданина, признанного </w:t>
      </w:r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 xml:space="preserve">инвалидом. Уполномоченный федеральный орган (уполномоченный орган) в </w:t>
      </w:r>
      <w:proofErr w:type="gramStart"/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порядке</w:t>
      </w:r>
      <w:proofErr w:type="gramEnd"/>
      <w:r w:rsidR="00202005"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межведомственного электронного взаимодействия запрашивает в Пенсионном фонде Российской Федерации сведения, подтверждающие факт установления инвалидности. Межведомственный запрос направляется указанными уполномоченными органами в форме электронного документа с использованием</w:t>
      </w:r>
      <w:r w:rsidRPr="004B29D7">
        <w:rPr>
          <w:sz w:val="28"/>
          <w:szCs w:val="28"/>
        </w:rPr>
        <w:t xml:space="preserve"> </w:t>
      </w:r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Указанные сведения предоставляются Пенсионным фондом Российской Федерации в течение 3 рабочих дней со дня получения запроса. Гражданин, признанный инвалидом (семья, имеющая ребенка-инвалида), вправе по собственной инициативе представить в указанные уполномоченные органы в качестве сведений, подтверждающих факт установления инвалидности, документы о признании гражданина (ребенка) инвалидом, в том числе выписку из акта </w:t>
      </w:r>
      <w:proofErr w:type="gramStart"/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медико-социальной</w:t>
      </w:r>
      <w:proofErr w:type="gramEnd"/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экспертизы гражданина (ребенка), признанного инвалидом;</w:t>
      </w: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в) </w:t>
      </w:r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проведение визуального, технического осмотра жилого помещения инвалида, общего имущества в многоквартирном доме, в котором проживает инвалид, при необходимости проведение дополнительных обследований, испытаний несущих конструкций жилого здания;</w:t>
      </w:r>
      <w:proofErr w:type="gramEnd"/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г) </w:t>
      </w:r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проведение беседы с гражданином, признанным инвалидом, проживающим в жилом </w:t>
      </w:r>
      <w:proofErr w:type="gramStart"/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помещении</w:t>
      </w:r>
      <w:proofErr w:type="gramEnd"/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, в целях выявления конкретных потребностей этого гражданина в отношении приспособления жилого помещения;</w:t>
      </w: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д) </w:t>
      </w:r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оценку необходимости 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</w:t>
      </w:r>
      <w:proofErr w:type="gramStart"/>
      <w:r w:rsidRPr="004B29D7">
        <w:rPr>
          <w:rFonts w:ascii="Times New Roman" w:eastAsia="Times New Roman" w:hAnsi="Times New Roman" w:cs="Times New Roman"/>
          <w:sz w:val="28"/>
          <w:szCs w:val="28"/>
          <w:lang w:bidi="ar-SA"/>
        </w:rPr>
        <w:t>.»</w:t>
      </w:r>
      <w:proofErr w:type="gramEnd"/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       </w:t>
      </w:r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</w:t>
      </w:r>
      <w:proofErr w:type="gramStart"/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Контроль за</w:t>
      </w:r>
      <w:proofErr w:type="gramEnd"/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исполнением  настоящего постановления оставляю за собой.</w:t>
      </w: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3. Настоящее постановление вступает  после его опубликованию в периодическом печатном </w:t>
      </w:r>
      <w:proofErr w:type="gramStart"/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издании</w:t>
      </w:r>
      <w:proofErr w:type="gramEnd"/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«Информационный вестник Михеевского сельсовета», и подлежит размещению в сети Интернет на официальном сайте администрации Северного района.</w:t>
      </w: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4B29D7" w:rsidRPr="004B29D7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202005" w:rsidRDefault="004B29D7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4B29D7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Глава сельсовета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И.П.Сыркин</w:t>
      </w:r>
      <w:proofErr w:type="spellEnd"/>
    </w:p>
    <w:p w:rsidR="00D326E2" w:rsidRDefault="00D326E2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26E2" w:rsidRDefault="00D326E2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26E2" w:rsidRDefault="00D326E2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26E2" w:rsidRPr="004B29D7" w:rsidRDefault="00D326E2" w:rsidP="004B29D7">
      <w:pPr>
        <w:tabs>
          <w:tab w:val="left" w:pos="92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sectPr w:rsidR="00D326E2" w:rsidRPr="004B29D7" w:rsidSect="004B29D7">
          <w:pgSz w:w="11900" w:h="16840"/>
          <w:pgMar w:top="1338" w:right="701" w:bottom="551" w:left="1396" w:header="0" w:footer="3" w:gutter="0"/>
          <w:cols w:space="720"/>
          <w:noEndnote/>
          <w:docGrid w:linePitch="360"/>
        </w:sectPr>
      </w:pPr>
      <w:r w:rsidRPr="00D32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Разослано: дело, </w:t>
      </w:r>
      <w:proofErr w:type="spellStart"/>
      <w:r w:rsidRPr="00D32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райпрокуратуру</w:t>
      </w:r>
      <w:proofErr w:type="spellEnd"/>
      <w:r w:rsidRPr="00D326E2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4B29D7" w:rsidRPr="00DA3D1C" w:rsidRDefault="004B29D7" w:rsidP="004B29D7">
      <w:pPr>
        <w:shd w:val="clear" w:color="auto" w:fill="FFFFFF"/>
        <w:autoSpaceDE w:val="0"/>
        <w:autoSpaceDN w:val="0"/>
        <w:adjustRightInd w:val="0"/>
        <w:ind w:right="5"/>
        <w:jc w:val="both"/>
        <w:rPr>
          <w:sz w:val="28"/>
          <w:szCs w:val="28"/>
        </w:rPr>
      </w:pPr>
    </w:p>
    <w:p w:rsidR="00AC4E79" w:rsidRPr="00DA3D1C" w:rsidRDefault="00AC4E79" w:rsidP="00CD2CD1">
      <w:pPr>
        <w:pStyle w:val="1"/>
        <w:tabs>
          <w:tab w:val="left" w:pos="249"/>
        </w:tabs>
        <w:spacing w:after="260"/>
        <w:rPr>
          <w:sz w:val="28"/>
          <w:szCs w:val="28"/>
        </w:rPr>
      </w:pPr>
      <w:bookmarkStart w:id="0" w:name="_GoBack"/>
      <w:bookmarkEnd w:id="0"/>
    </w:p>
    <w:sectPr w:rsidR="00AC4E79" w:rsidRPr="00DA3D1C" w:rsidSect="003D2883">
      <w:pgSz w:w="12240" w:h="15840"/>
      <w:pgMar w:top="851" w:right="758" w:bottom="1134" w:left="1418" w:header="704" w:footer="8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820" w:rsidRDefault="005F6820">
      <w:r>
        <w:separator/>
      </w:r>
    </w:p>
  </w:endnote>
  <w:endnote w:type="continuationSeparator" w:id="0">
    <w:p w:rsidR="005F6820" w:rsidRDefault="005F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820" w:rsidRDefault="005F6820"/>
  </w:footnote>
  <w:footnote w:type="continuationSeparator" w:id="0">
    <w:p w:rsidR="005F6820" w:rsidRDefault="005F682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russianLow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AFA2929"/>
    <w:multiLevelType w:val="multilevel"/>
    <w:tmpl w:val="62B2A9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C4E79"/>
    <w:rsid w:val="00082D98"/>
    <w:rsid w:val="000A30BF"/>
    <w:rsid w:val="000E6EDC"/>
    <w:rsid w:val="001139D9"/>
    <w:rsid w:val="00120A4E"/>
    <w:rsid w:val="0012738B"/>
    <w:rsid w:val="00170AA7"/>
    <w:rsid w:val="001B1D76"/>
    <w:rsid w:val="00202005"/>
    <w:rsid w:val="00241DBA"/>
    <w:rsid w:val="002646A6"/>
    <w:rsid w:val="002702DF"/>
    <w:rsid w:val="002D189C"/>
    <w:rsid w:val="002F108F"/>
    <w:rsid w:val="00327110"/>
    <w:rsid w:val="0032785D"/>
    <w:rsid w:val="003365BD"/>
    <w:rsid w:val="003435EE"/>
    <w:rsid w:val="003A72AB"/>
    <w:rsid w:val="003B2E36"/>
    <w:rsid w:val="003D2883"/>
    <w:rsid w:val="003E3BC1"/>
    <w:rsid w:val="0043170A"/>
    <w:rsid w:val="0044089C"/>
    <w:rsid w:val="00462CFF"/>
    <w:rsid w:val="004779E0"/>
    <w:rsid w:val="004B29D7"/>
    <w:rsid w:val="004B5CD3"/>
    <w:rsid w:val="004D1053"/>
    <w:rsid w:val="004E0393"/>
    <w:rsid w:val="004E2B03"/>
    <w:rsid w:val="00503A22"/>
    <w:rsid w:val="005A6982"/>
    <w:rsid w:val="005A7048"/>
    <w:rsid w:val="005C5B9F"/>
    <w:rsid w:val="005D5077"/>
    <w:rsid w:val="005E197C"/>
    <w:rsid w:val="005E255E"/>
    <w:rsid w:val="005F6820"/>
    <w:rsid w:val="006058DF"/>
    <w:rsid w:val="006107A1"/>
    <w:rsid w:val="00667DEB"/>
    <w:rsid w:val="006979F6"/>
    <w:rsid w:val="006E2F37"/>
    <w:rsid w:val="006E6682"/>
    <w:rsid w:val="006E6CE0"/>
    <w:rsid w:val="007776E9"/>
    <w:rsid w:val="007A3815"/>
    <w:rsid w:val="007C5D85"/>
    <w:rsid w:val="007D2E93"/>
    <w:rsid w:val="007F1F5C"/>
    <w:rsid w:val="00876739"/>
    <w:rsid w:val="00883FEC"/>
    <w:rsid w:val="008C20D0"/>
    <w:rsid w:val="00922D03"/>
    <w:rsid w:val="00933E5B"/>
    <w:rsid w:val="00A5603C"/>
    <w:rsid w:val="00A76DAD"/>
    <w:rsid w:val="00AA6A1B"/>
    <w:rsid w:val="00AB2E98"/>
    <w:rsid w:val="00AC4E79"/>
    <w:rsid w:val="00B30CDD"/>
    <w:rsid w:val="00B362B7"/>
    <w:rsid w:val="00B91EC3"/>
    <w:rsid w:val="00B9379A"/>
    <w:rsid w:val="00BA30C9"/>
    <w:rsid w:val="00BB6422"/>
    <w:rsid w:val="00BF4165"/>
    <w:rsid w:val="00BF485B"/>
    <w:rsid w:val="00C067A3"/>
    <w:rsid w:val="00C71737"/>
    <w:rsid w:val="00C76AC1"/>
    <w:rsid w:val="00CB036B"/>
    <w:rsid w:val="00CB4FC6"/>
    <w:rsid w:val="00CC6EF4"/>
    <w:rsid w:val="00CD2CD1"/>
    <w:rsid w:val="00D23908"/>
    <w:rsid w:val="00D326E2"/>
    <w:rsid w:val="00D72B46"/>
    <w:rsid w:val="00DA3D1C"/>
    <w:rsid w:val="00DD1054"/>
    <w:rsid w:val="00DD5CAA"/>
    <w:rsid w:val="00E04469"/>
    <w:rsid w:val="00E0523A"/>
    <w:rsid w:val="00E132F6"/>
    <w:rsid w:val="00E66C7B"/>
    <w:rsid w:val="00ED2287"/>
    <w:rsid w:val="00F216EB"/>
    <w:rsid w:val="00F32828"/>
    <w:rsid w:val="00F32B56"/>
    <w:rsid w:val="00F748B0"/>
    <w:rsid w:val="00FD2798"/>
    <w:rsid w:val="00FE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4976CD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b/>
      <w:bCs/>
      <w:color w:val="4976CD"/>
      <w:sz w:val="10"/>
      <w:szCs w:val="1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CB036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B036B"/>
    <w:rPr>
      <w:color w:val="000000"/>
    </w:rPr>
  </w:style>
  <w:style w:type="paragraph" w:customStyle="1" w:styleId="ConsPlusNormal">
    <w:name w:val="ConsPlusNormal"/>
    <w:rsid w:val="003435E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12">
    <w:name w:val="Основной текст Знак1"/>
    <w:basedOn w:val="a0"/>
    <w:link w:val="aa"/>
    <w:uiPriority w:val="99"/>
    <w:rsid w:val="00202005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12"/>
    <w:uiPriority w:val="99"/>
    <w:rsid w:val="00202005"/>
    <w:pPr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sid w:val="0020200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702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2D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4">
    <w:name w:val="Подпись к таблице_"/>
    <w:basedOn w:val="a0"/>
    <w:link w:val="a5"/>
    <w:rPr>
      <w:rFonts w:ascii="Arial" w:eastAsia="Arial" w:hAnsi="Arial" w:cs="Arial"/>
      <w:b/>
      <w:bCs/>
      <w:i w:val="0"/>
      <w:iCs w:val="0"/>
      <w:smallCaps w:val="0"/>
      <w:strike w:val="0"/>
      <w:color w:val="4976CD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pacing w:after="340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a5">
    <w:name w:val="Подпись к таблице"/>
    <w:basedOn w:val="a"/>
    <w:link w:val="a4"/>
    <w:rPr>
      <w:rFonts w:ascii="Arial" w:eastAsia="Arial" w:hAnsi="Arial" w:cs="Arial"/>
      <w:b/>
      <w:bCs/>
      <w:color w:val="4976CD"/>
      <w:sz w:val="10"/>
      <w:szCs w:val="10"/>
    </w:rPr>
  </w:style>
  <w:style w:type="paragraph" w:customStyle="1" w:styleId="a7">
    <w:name w:val="Другое"/>
    <w:basedOn w:val="a"/>
    <w:link w:val="a6"/>
    <w:rPr>
      <w:rFonts w:ascii="Times New Roman" w:eastAsia="Times New Roman" w:hAnsi="Times New Roman" w:cs="Times New Roman"/>
      <w:sz w:val="26"/>
      <w:szCs w:val="26"/>
    </w:rPr>
  </w:style>
  <w:style w:type="table" w:styleId="a8">
    <w:name w:val="Table Grid"/>
    <w:basedOn w:val="a1"/>
    <w:uiPriority w:val="59"/>
    <w:rsid w:val="00CB036B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CB036B"/>
    <w:rPr>
      <w:color w:val="000000"/>
    </w:rPr>
  </w:style>
  <w:style w:type="paragraph" w:customStyle="1" w:styleId="ConsPlusNormal">
    <w:name w:val="ConsPlusNormal"/>
    <w:rsid w:val="003435E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12">
    <w:name w:val="Основной текст Знак1"/>
    <w:basedOn w:val="a0"/>
    <w:link w:val="aa"/>
    <w:uiPriority w:val="99"/>
    <w:rsid w:val="00202005"/>
    <w:rPr>
      <w:rFonts w:ascii="Times New Roman" w:hAnsi="Times New Roman" w:cs="Times New Roman"/>
      <w:sz w:val="26"/>
      <w:szCs w:val="26"/>
    </w:rPr>
  </w:style>
  <w:style w:type="paragraph" w:styleId="aa">
    <w:name w:val="Body Text"/>
    <w:basedOn w:val="a"/>
    <w:link w:val="12"/>
    <w:uiPriority w:val="99"/>
    <w:rsid w:val="00202005"/>
    <w:pPr>
      <w:ind w:firstLine="400"/>
    </w:pPr>
    <w:rPr>
      <w:rFonts w:ascii="Times New Roman" w:hAnsi="Times New Roman" w:cs="Times New Roman"/>
      <w:color w:val="auto"/>
      <w:sz w:val="26"/>
      <w:szCs w:val="26"/>
    </w:rPr>
  </w:style>
  <w:style w:type="character" w:customStyle="1" w:styleId="ab">
    <w:name w:val="Основной текст Знак"/>
    <w:basedOn w:val="a0"/>
    <w:uiPriority w:val="99"/>
    <w:semiHidden/>
    <w:rsid w:val="00202005"/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2702D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702D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SOVET-7</cp:lastModifiedBy>
  <cp:revision>64</cp:revision>
  <cp:lastPrinted>2025-08-11T07:24:00Z</cp:lastPrinted>
  <dcterms:created xsi:type="dcterms:W3CDTF">2025-07-16T09:21:00Z</dcterms:created>
  <dcterms:modified xsi:type="dcterms:W3CDTF">2025-08-11T07:32:00Z</dcterms:modified>
</cp:coreProperties>
</file>