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F" w:rsidRPr="00C63AAF" w:rsidRDefault="00C63AAF" w:rsidP="00C63A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AAF">
        <w:rPr>
          <w:rFonts w:ascii="Times New Roman" w:hAnsi="Times New Roman" w:cs="Times New Roman"/>
          <w:b/>
          <w:sz w:val="32"/>
          <w:szCs w:val="32"/>
        </w:rPr>
        <w:t>Антикоррупционное просвещение граждан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Понятие «антикоррупционное просвещение», его цели, задачи и основные этапы.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Антикоррупционное просвещение – это система распространения субъектами государственной политики противодействия коррупции достоверной информации любым способом, в любой форме с использованием любых коммуникативных средств в отношении неопределенного круга лиц, направленная на формирование в обществе антикоррупционного мировоззрения, антикоррупционного поведения, антикоррупционного сознания и антикоррупционной культуры.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 xml:space="preserve">Цель антикоррупционного просвещения – формирование ценностных установок и </w:t>
      </w:r>
      <w:proofErr w:type="gramStart"/>
      <w:r w:rsidRPr="00C63AAF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 xml:space="preserve"> практических навыков правильно реагировать при столкновении с коррупцией.</w:t>
      </w:r>
    </w:p>
    <w:p w:rsidR="00C63AAF" w:rsidRPr="00C63AAF" w:rsidRDefault="00C63AAF" w:rsidP="00C6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Задачей является разработка теоретического понимания взаимосвязанных сфер общественного предпринимательства и гражданского общества, охватывая перспективы социального капитала и гражданской активности.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Основными этапами антикоррупционного просвещения являются: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Антикоррупционное просвещение с использованием доступных населению научных площадок;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Общеразвивающая деятельность, направленная на повышение эрудиции, интеллектуального и культурного уровня населения: антикоррупционное просвещение социально ориентированными некоммерческими и благотворительными организациями в рамках их основной деятельности;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Реализация программ антикоррупционного художественно-эстетического просвещения;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AAF">
        <w:rPr>
          <w:rFonts w:ascii="Times New Roman" w:hAnsi="Times New Roman" w:cs="Times New Roman"/>
          <w:sz w:val="24"/>
          <w:szCs w:val="24"/>
        </w:rPr>
        <w:t>Деятельность, направленная на информирование населения о наиболее значимых достижениях в различных сферах профессиональной деятельности: реализация программ антикоррупционного просвещения работодателями, профессиональными союзами, иными общественными организациями и образованиями, осуществляющими защиту трудовых прав граждан; антикоррупционное просвещение бизнес-сообщества; антикоррупционное просвещение при содействии систем грантов и (или) государственных заказов; реализация программ антикоррупционного просвещения в вооруженных силах;</w:t>
      </w:r>
      <w:proofErr w:type="gramEnd"/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 xml:space="preserve">Деятельность, ориентированная на решение проблем жизнедеятельности: антикоррупционное просвещение населения юридическими клиниками в рамках осуществляемого правового консультирования с </w:t>
      </w:r>
      <w:proofErr w:type="gramStart"/>
      <w:r w:rsidRPr="00C63AAF">
        <w:rPr>
          <w:rFonts w:ascii="Times New Roman" w:hAnsi="Times New Roman" w:cs="Times New Roman"/>
          <w:sz w:val="24"/>
          <w:szCs w:val="24"/>
        </w:rPr>
        <w:t>применением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 xml:space="preserve"> в том числе формы распространения соответствующих информационных материалов;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AAF">
        <w:rPr>
          <w:rFonts w:ascii="Times New Roman" w:hAnsi="Times New Roman" w:cs="Times New Roman"/>
          <w:sz w:val="24"/>
          <w:szCs w:val="24"/>
        </w:rPr>
        <w:t>Специализированные направления деятельности, предназначенные для работы с особыми категориями населения: проведение мероприятий антикоррупционной направленности администрациями мест принудительного содержания для осужденных к лишению свободы и несовершеннолетних правонарушителей; антикоррупционное просвещение населения государственными органами социальной защиты (пенсионеров, инвалидов, безработных, беженцев и переселенцев и др.) И органами исполнительной власти, реализующими государственную политику в сфере миграции.</w:t>
      </w:r>
      <w:proofErr w:type="gramEnd"/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Основные понятия, связанные с противодействием коррупции</w:t>
      </w:r>
      <w:r w:rsidRPr="00C63AAF">
        <w:rPr>
          <w:rFonts w:ascii="Times New Roman" w:hAnsi="Times New Roman" w:cs="Times New Roman"/>
          <w:sz w:val="24"/>
          <w:szCs w:val="24"/>
        </w:rPr>
        <w:br/>
        <w:t>на государственной и муниципальной службе (конфликт интересов, злоупотребление служебным положением, взятка, мошенничество и т.д.).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Под конфликтом интересов</w:t>
      </w:r>
      <w:r w:rsidRPr="00C63AAF">
        <w:rPr>
          <w:rFonts w:ascii="Times New Roman" w:hAnsi="Times New Roman" w:cs="Times New Roman"/>
          <w:sz w:val="24"/>
          <w:szCs w:val="24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</w:t>
      </w:r>
      <w:r w:rsidRPr="00C63AAF">
        <w:rPr>
          <w:rFonts w:ascii="Times New Roman" w:hAnsi="Times New Roman" w:cs="Times New Roman"/>
          <w:sz w:val="24"/>
          <w:szCs w:val="24"/>
        </w:rPr>
        <w:lastRenderedPageBreak/>
        <w:t>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Злоупотребление должностными полномочиями</w:t>
      </w:r>
      <w:r w:rsidRPr="00C63AAF">
        <w:rPr>
          <w:rFonts w:ascii="Times New Roman" w:hAnsi="Times New Roman" w:cs="Times New Roman"/>
          <w:sz w:val="24"/>
          <w:szCs w:val="24"/>
        </w:rPr>
        <w:t xml:space="preserve"> – использование должностным лицом своих служебных полномочий вопреки интересам службы,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Взятка </w:t>
      </w:r>
      <w:r w:rsidRPr="00C63AAF">
        <w:rPr>
          <w:rFonts w:ascii="Times New Roman" w:hAnsi="Times New Roman" w:cs="Times New Roman"/>
          <w:sz w:val="24"/>
          <w:szCs w:val="24"/>
        </w:rPr>
        <w:t>- это принимаемые должностным лицом материальные ценности (предметы или деньги) или какая-либо имущественная выгода или услуги за действие (или бездействие), в интересах взяткодателя, которое это лицо могло или должно было совершить в силу своего служебного положения. Получение и дача взятки государственным гражданским и муниципальным служащим является одним из проявлений коррупции.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Мошенничество</w:t>
      </w:r>
      <w:r w:rsidRPr="00C63AAF">
        <w:rPr>
          <w:rFonts w:ascii="Times New Roman" w:hAnsi="Times New Roman" w:cs="Times New Roman"/>
          <w:sz w:val="24"/>
          <w:szCs w:val="24"/>
        </w:rPr>
        <w:t xml:space="preserve"> - хищение чужого имущества или приобретение права на чужое имущество путём обмана или злоупотребления доверием.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Личная заинтересованность</w:t>
      </w:r>
      <w:r w:rsidRPr="00C63AAF">
        <w:rPr>
          <w:rFonts w:ascii="Times New Roman" w:hAnsi="Times New Roman" w:cs="Times New Roman"/>
          <w:sz w:val="24"/>
          <w:szCs w:val="24"/>
        </w:rPr>
        <w:t xml:space="preserve">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>, родителями, детьми супругов и супругами детей), гражданами или организациями, с которыми должностное лицо,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Коммерческий подкуп</w:t>
      </w:r>
      <w:r w:rsidRPr="00C63AAF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  <w:proofErr w:type="gramEnd"/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AF" w:rsidRDefault="00C63AAF" w:rsidP="00C63AA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AF">
        <w:rPr>
          <w:rFonts w:ascii="Times New Roman" w:hAnsi="Times New Roman" w:cs="Times New Roman"/>
          <w:b/>
          <w:sz w:val="28"/>
          <w:szCs w:val="28"/>
        </w:rPr>
        <w:t>Понятие «противодействие коррупции», «профилактика коррупции». Цели и задачи мероприятий по противодействию коррупции, мер по профилактике коррупционных правонарушений.</w:t>
      </w:r>
    </w:p>
    <w:p w:rsidR="00C63AAF" w:rsidRDefault="00C63AAF" w:rsidP="00C63A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Информация об органах, в функции которых входит противодействие коррупции, сведения об органах, осуществляющих мероприятия по профилактике коррупционных правонарушений.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Противодействие коррупции</w:t>
      </w:r>
      <w:r w:rsidRPr="00C63AAF">
        <w:rPr>
          <w:rFonts w:ascii="Times New Roman" w:hAnsi="Times New Roman" w:cs="Times New Roman"/>
          <w:sz w:val="24"/>
          <w:szCs w:val="24"/>
        </w:rPr>
        <w:t xml:space="preserve"> 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C63AAF" w:rsidRPr="00C63AAF" w:rsidRDefault="00C63AAF" w:rsidP="00C6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По минимизации и (или) ликвидации последствий коррупционных правонарушений.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коррупции</w:t>
      </w:r>
      <w:r w:rsidRPr="00C63AAF">
        <w:rPr>
          <w:rFonts w:ascii="Times New Roman" w:hAnsi="Times New Roman" w:cs="Times New Roman"/>
          <w:sz w:val="24"/>
          <w:szCs w:val="24"/>
        </w:rPr>
        <w:t xml:space="preserve"> - предупреждение коррупции, в том числе выявление и последующее устранение причин коррупции.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Целью противодействия коррупции является искоренение причин и условий, порождающих коррупцию в российском обществе.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Для достижения цели противодействия коррупции последовательно решаются следующие задачи: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Формирование соответствующих потребностям времени законодательных и организационных основ противодействия коррупции;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Формирование в обществе нетерпимости к коррупционному поведению;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Антикоррупционная экспертиза правовых актов и их проектов;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 xml:space="preserve">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C63AAF">
        <w:rPr>
          <w:rFonts w:ascii="Times New Roman" w:hAnsi="Times New Roman" w:cs="Times New Roman"/>
          <w:sz w:val="24"/>
          <w:szCs w:val="24"/>
        </w:rPr>
        <w:t>практики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C63AAF" w:rsidRPr="00C63AAF" w:rsidRDefault="00C63AAF" w:rsidP="00C63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AAF">
        <w:rPr>
          <w:rFonts w:ascii="Times New Roman" w:hAnsi="Times New Roman" w:cs="Times New Roman"/>
          <w:sz w:val="24"/>
          <w:szCs w:val="24"/>
        </w:rPr>
        <w:t>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63AAF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AAF">
        <w:rPr>
          <w:rFonts w:ascii="Times New Roman" w:hAnsi="Times New Roman" w:cs="Times New Roman"/>
          <w:sz w:val="24"/>
          <w:szCs w:val="24"/>
        </w:rPr>
        <w:t>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  <w:proofErr w:type="gramEnd"/>
    </w:p>
    <w:p w:rsid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AAF">
        <w:rPr>
          <w:rFonts w:ascii="Times New Roman" w:hAnsi="Times New Roman" w:cs="Times New Roman"/>
          <w:sz w:val="24"/>
          <w:szCs w:val="24"/>
        </w:rPr>
        <w:t xml:space="preserve">Развитие институтов общественного и парламентского </w:t>
      </w:r>
      <w:proofErr w:type="gramStart"/>
      <w:r w:rsidRPr="00C63AA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63AAF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о противодействии коррупции.</w:t>
      </w:r>
    </w:p>
    <w:p w:rsidR="00C63AAF" w:rsidRPr="00C63AAF" w:rsidRDefault="00C63AAF" w:rsidP="00C63A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3AAF" w:rsidRPr="00C6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AB"/>
    <w:rsid w:val="00107C28"/>
    <w:rsid w:val="006257AB"/>
    <w:rsid w:val="009F6869"/>
    <w:rsid w:val="00C6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AAF"/>
    <w:rPr>
      <w:b/>
      <w:bCs/>
    </w:rPr>
  </w:style>
  <w:style w:type="character" w:styleId="a5">
    <w:name w:val="Hyperlink"/>
    <w:basedOn w:val="a0"/>
    <w:uiPriority w:val="99"/>
    <w:unhideWhenUsed/>
    <w:rsid w:val="00C63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AAF"/>
    <w:rPr>
      <w:b/>
      <w:bCs/>
    </w:rPr>
  </w:style>
  <w:style w:type="character" w:styleId="a5">
    <w:name w:val="Hyperlink"/>
    <w:basedOn w:val="a0"/>
    <w:uiPriority w:val="99"/>
    <w:unhideWhenUsed/>
    <w:rsid w:val="00C63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4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</dc:creator>
  <cp:keywords/>
  <dc:description/>
  <cp:lastModifiedBy>Isaeva</cp:lastModifiedBy>
  <cp:revision>3</cp:revision>
  <dcterms:created xsi:type="dcterms:W3CDTF">2023-04-14T04:52:00Z</dcterms:created>
  <dcterms:modified xsi:type="dcterms:W3CDTF">2023-04-14T05:04:00Z</dcterms:modified>
</cp:coreProperties>
</file>