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45" w:rsidRPr="00C03F44" w:rsidRDefault="00E65745" w:rsidP="00C80638">
      <w:pPr>
        <w:pStyle w:val="2"/>
        <w:rPr>
          <w:sz w:val="22"/>
          <w:szCs w:val="22"/>
        </w:rPr>
      </w:pPr>
    </w:p>
    <w:tbl>
      <w:tblPr>
        <w:tblW w:w="0" w:type="auto"/>
        <w:tblInd w:w="959" w:type="dxa"/>
        <w:tblLook w:val="0000" w:firstRow="0" w:lastRow="0" w:firstColumn="0" w:lastColumn="0" w:noHBand="0" w:noVBand="0"/>
      </w:tblPr>
      <w:tblGrid>
        <w:gridCol w:w="7513"/>
        <w:gridCol w:w="6237"/>
      </w:tblGrid>
      <w:tr w:rsidR="00576B24" w:rsidRPr="00C03F44" w:rsidTr="00073D1D">
        <w:trPr>
          <w:trHeight w:val="1515"/>
        </w:trPr>
        <w:tc>
          <w:tcPr>
            <w:tcW w:w="7513" w:type="dxa"/>
          </w:tcPr>
          <w:p w:rsidR="00073D1D" w:rsidRPr="00C03F44" w:rsidRDefault="00073D1D" w:rsidP="00073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E51FC" w:rsidRPr="00C03F44" w:rsidRDefault="005E51FC" w:rsidP="00E65745">
            <w:pPr>
              <w:pStyle w:val="1"/>
              <w:rPr>
                <w:sz w:val="32"/>
                <w:szCs w:val="32"/>
              </w:rPr>
            </w:pPr>
          </w:p>
          <w:p w:rsidR="005E51FC" w:rsidRPr="00C03F44" w:rsidRDefault="005E51FC" w:rsidP="00DC5AAC">
            <w:pPr>
              <w:pStyle w:val="1"/>
              <w:jc w:val="right"/>
              <w:rPr>
                <w:sz w:val="32"/>
                <w:szCs w:val="32"/>
              </w:rPr>
            </w:pPr>
            <w:r w:rsidRPr="00C03F44">
              <w:rPr>
                <w:sz w:val="32"/>
                <w:szCs w:val="32"/>
              </w:rPr>
              <w:t>УТВЕРЖДАЮ:</w:t>
            </w:r>
          </w:p>
          <w:p w:rsidR="005E51FC" w:rsidRPr="00C03F44" w:rsidRDefault="005E51FC" w:rsidP="00DC5A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03F44">
              <w:rPr>
                <w:rFonts w:ascii="Times New Roman" w:hAnsi="Times New Roman" w:cs="Times New Roman"/>
                <w:sz w:val="32"/>
                <w:szCs w:val="32"/>
              </w:rPr>
              <w:t xml:space="preserve">Глава </w:t>
            </w:r>
            <w:proofErr w:type="gramStart"/>
            <w:r w:rsidRPr="00C03F44">
              <w:rPr>
                <w:rFonts w:ascii="Times New Roman" w:hAnsi="Times New Roman" w:cs="Times New Roman"/>
                <w:sz w:val="32"/>
                <w:szCs w:val="32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32"/>
                <w:szCs w:val="32"/>
              </w:rPr>
              <w:t xml:space="preserve"> образования Северный район</w:t>
            </w:r>
          </w:p>
          <w:p w:rsidR="005E51FC" w:rsidRPr="00C03F44" w:rsidRDefault="005E51FC" w:rsidP="00DC5A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03F44">
              <w:rPr>
                <w:rFonts w:ascii="Times New Roman" w:hAnsi="Times New Roman" w:cs="Times New Roman"/>
                <w:sz w:val="32"/>
                <w:szCs w:val="32"/>
              </w:rPr>
              <w:t>М.В.</w:t>
            </w:r>
            <w:r w:rsidR="00C93003" w:rsidRPr="00C03F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03F44">
              <w:rPr>
                <w:rFonts w:ascii="Times New Roman" w:hAnsi="Times New Roman" w:cs="Times New Roman"/>
                <w:sz w:val="32"/>
                <w:szCs w:val="32"/>
              </w:rPr>
              <w:t>Журкин</w:t>
            </w:r>
          </w:p>
          <w:p w:rsidR="00065C25" w:rsidRPr="00C03F44" w:rsidRDefault="00065C25" w:rsidP="00727C93">
            <w:pPr>
              <w:jc w:val="right"/>
              <w:rPr>
                <w:i/>
                <w:sz w:val="32"/>
                <w:szCs w:val="32"/>
              </w:rPr>
            </w:pPr>
          </w:p>
          <w:p w:rsidR="005E51FC" w:rsidRPr="00C03F44" w:rsidRDefault="00065C25" w:rsidP="00727C93">
            <w:pPr>
              <w:jc w:val="right"/>
              <w:rPr>
                <w:i/>
                <w:sz w:val="32"/>
                <w:szCs w:val="32"/>
              </w:rPr>
            </w:pPr>
            <w:r w:rsidRPr="00C03F44">
              <w:rPr>
                <w:i/>
                <w:sz w:val="32"/>
                <w:szCs w:val="32"/>
              </w:rPr>
              <w:t xml:space="preserve">в редакции от </w:t>
            </w:r>
            <w:r w:rsidR="00C03F44">
              <w:rPr>
                <w:i/>
                <w:sz w:val="32"/>
                <w:szCs w:val="32"/>
              </w:rPr>
              <w:t>25</w:t>
            </w:r>
            <w:r w:rsidRPr="00C03F44">
              <w:rPr>
                <w:i/>
                <w:sz w:val="32"/>
                <w:szCs w:val="32"/>
              </w:rPr>
              <w:t>.0</w:t>
            </w:r>
            <w:r w:rsidR="00C03F44">
              <w:rPr>
                <w:i/>
                <w:sz w:val="32"/>
                <w:szCs w:val="32"/>
              </w:rPr>
              <w:t>4</w:t>
            </w:r>
            <w:bookmarkStart w:id="0" w:name="_GoBack"/>
            <w:bookmarkEnd w:id="0"/>
            <w:r w:rsidRPr="00C03F44">
              <w:rPr>
                <w:i/>
                <w:sz w:val="32"/>
                <w:szCs w:val="32"/>
              </w:rPr>
              <w:t>.2022 г.</w:t>
            </w:r>
          </w:p>
          <w:p w:rsidR="005E51FC" w:rsidRPr="00C03F44" w:rsidRDefault="005E51FC" w:rsidP="0038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73D1D" w:rsidRPr="00C03F44" w:rsidRDefault="00073D1D" w:rsidP="00E66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D1D" w:rsidRPr="00C03F44" w:rsidRDefault="00073D1D" w:rsidP="00E66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4BC" w:rsidRPr="00C03F44" w:rsidRDefault="00E664BC" w:rsidP="00E664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03F44">
        <w:rPr>
          <w:rFonts w:ascii="Times New Roman" w:hAnsi="Times New Roman" w:cs="Times New Roman"/>
          <w:b/>
          <w:sz w:val="44"/>
          <w:szCs w:val="44"/>
        </w:rPr>
        <w:t xml:space="preserve">План («дорожная карта») </w:t>
      </w:r>
    </w:p>
    <w:p w:rsidR="00A37510" w:rsidRPr="00C03F44" w:rsidRDefault="00E664BC" w:rsidP="00E66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03F44">
        <w:rPr>
          <w:rFonts w:ascii="Times New Roman" w:hAnsi="Times New Roman" w:cs="Times New Roman"/>
          <w:b/>
          <w:sz w:val="32"/>
          <w:szCs w:val="32"/>
        </w:rPr>
        <w:t>по реализации региональных проектов</w:t>
      </w:r>
      <w:r w:rsidR="00E65745" w:rsidRPr="00C03F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27C93" w:rsidRPr="00C03F44">
        <w:rPr>
          <w:rFonts w:ascii="Times New Roman" w:hAnsi="Times New Roman" w:cs="Times New Roman"/>
          <w:b/>
          <w:sz w:val="32"/>
          <w:szCs w:val="32"/>
        </w:rPr>
        <w:t xml:space="preserve">(«Спорт-норма жизни», </w:t>
      </w:r>
      <w:r w:rsidR="00871D0A" w:rsidRPr="00C03F44">
        <w:rPr>
          <w:rFonts w:ascii="Times New Roman" w:hAnsi="Times New Roman" w:cs="Times New Roman"/>
          <w:b/>
          <w:sz w:val="32"/>
          <w:szCs w:val="32"/>
        </w:rPr>
        <w:t xml:space="preserve">«Современная школа», «Успех каждого ребенка», «Цифровая образовательная среда», «Патриотическое воспитание», </w:t>
      </w:r>
      <w:r w:rsidR="00BE7487" w:rsidRPr="00C03F44">
        <w:rPr>
          <w:rFonts w:ascii="Times New Roman" w:hAnsi="Times New Roman" w:cs="Times New Roman"/>
          <w:b/>
          <w:sz w:val="32"/>
          <w:szCs w:val="32"/>
        </w:rPr>
        <w:t>«Жилье»,</w:t>
      </w:r>
      <w:r w:rsidR="00871D0A" w:rsidRPr="00C03F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3003" w:rsidRPr="00C03F44">
        <w:rPr>
          <w:rFonts w:ascii="Times New Roman" w:hAnsi="Times New Roman" w:cs="Times New Roman"/>
          <w:b/>
          <w:sz w:val="32"/>
          <w:szCs w:val="32"/>
        </w:rPr>
        <w:t>«Цифровое государственное управление»,</w:t>
      </w:r>
      <w:r w:rsidR="00871D0A" w:rsidRPr="00C03F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332B" w:rsidRPr="00C03F44">
        <w:rPr>
          <w:rFonts w:ascii="Times New Roman" w:hAnsi="Times New Roman" w:cs="Times New Roman"/>
          <w:b/>
          <w:sz w:val="32"/>
          <w:szCs w:val="32"/>
        </w:rPr>
        <w:t>«Культурная среда», «Творческие люди», «Социальная активность»</w:t>
      </w:r>
      <w:r w:rsidR="00727C93" w:rsidRPr="00C03F44">
        <w:rPr>
          <w:rFonts w:ascii="Times New Roman" w:hAnsi="Times New Roman" w:cs="Times New Roman"/>
          <w:b/>
          <w:sz w:val="32"/>
          <w:szCs w:val="32"/>
        </w:rPr>
        <w:t>) в муниципальном образовании Северный район</w:t>
      </w:r>
      <w:proofErr w:type="gramEnd"/>
    </w:p>
    <w:p w:rsidR="00E664BC" w:rsidRPr="00C03F44" w:rsidRDefault="00E664BC" w:rsidP="00E66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0CE" w:rsidRPr="00C03F44" w:rsidRDefault="009940CE" w:rsidP="00E66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4BC" w:rsidRPr="00C03F44" w:rsidRDefault="00D06C4E" w:rsidP="002238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F44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3209B5" w:rsidRPr="00C03F44" w:rsidRDefault="003209B5" w:rsidP="00D06C4E">
      <w:pPr>
        <w:ind w:left="567"/>
        <w:rPr>
          <w:rFonts w:ascii="Times New Roman" w:hAnsi="Times New Roman" w:cs="Times New Roman"/>
          <w:sz w:val="28"/>
          <w:szCs w:val="28"/>
        </w:rPr>
      </w:pPr>
      <w:r w:rsidRPr="00C03F44">
        <w:rPr>
          <w:rFonts w:ascii="Times New Roman" w:hAnsi="Times New Roman" w:cs="Times New Roman"/>
          <w:sz w:val="28"/>
          <w:szCs w:val="28"/>
        </w:rPr>
        <w:t>Срок реализации: 202</w:t>
      </w:r>
      <w:r w:rsidR="00727C93" w:rsidRPr="00C03F44">
        <w:rPr>
          <w:rFonts w:ascii="Times New Roman" w:hAnsi="Times New Roman" w:cs="Times New Roman"/>
          <w:sz w:val="28"/>
          <w:szCs w:val="28"/>
        </w:rPr>
        <w:t>1</w:t>
      </w:r>
      <w:r w:rsidR="005D0413" w:rsidRPr="00C03F44">
        <w:rPr>
          <w:rFonts w:ascii="Times New Roman" w:hAnsi="Times New Roman" w:cs="Times New Roman"/>
          <w:sz w:val="28"/>
          <w:szCs w:val="28"/>
        </w:rPr>
        <w:t xml:space="preserve"> </w:t>
      </w:r>
      <w:r w:rsidRPr="00C03F44">
        <w:rPr>
          <w:rFonts w:ascii="Times New Roman" w:hAnsi="Times New Roman" w:cs="Times New Roman"/>
          <w:sz w:val="28"/>
          <w:szCs w:val="28"/>
        </w:rPr>
        <w:t>-202</w:t>
      </w:r>
      <w:r w:rsidR="00DC5AAC" w:rsidRPr="00C03F44">
        <w:rPr>
          <w:rFonts w:ascii="Times New Roman" w:hAnsi="Times New Roman" w:cs="Times New Roman"/>
          <w:sz w:val="28"/>
          <w:szCs w:val="28"/>
        </w:rPr>
        <w:t>4</w:t>
      </w:r>
      <w:r w:rsidRPr="00C03F4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940CE" w:rsidRPr="00C03F44" w:rsidRDefault="009940CE" w:rsidP="00D06C4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209B5" w:rsidRPr="00C03F44" w:rsidRDefault="003209B5" w:rsidP="00DC5AA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03F44">
        <w:rPr>
          <w:rFonts w:ascii="Times New Roman" w:hAnsi="Times New Roman" w:cs="Times New Roman"/>
          <w:sz w:val="28"/>
          <w:szCs w:val="28"/>
        </w:rPr>
        <w:t>Ответственны</w:t>
      </w:r>
      <w:r w:rsidR="00727C93" w:rsidRPr="00C03F44">
        <w:rPr>
          <w:rFonts w:ascii="Times New Roman" w:hAnsi="Times New Roman" w:cs="Times New Roman"/>
          <w:sz w:val="28"/>
          <w:szCs w:val="28"/>
        </w:rPr>
        <w:t>й</w:t>
      </w:r>
      <w:r w:rsidR="00D06C4E" w:rsidRPr="00C03F44">
        <w:rPr>
          <w:rFonts w:ascii="Times New Roman" w:hAnsi="Times New Roman" w:cs="Times New Roman"/>
          <w:sz w:val="28"/>
          <w:szCs w:val="28"/>
        </w:rPr>
        <w:t xml:space="preserve"> за реализацию</w:t>
      </w:r>
      <w:r w:rsidRPr="00C03F44">
        <w:rPr>
          <w:rFonts w:ascii="Times New Roman" w:hAnsi="Times New Roman" w:cs="Times New Roman"/>
          <w:sz w:val="28"/>
          <w:szCs w:val="28"/>
        </w:rPr>
        <w:t xml:space="preserve">: </w:t>
      </w:r>
      <w:r w:rsidR="00727C93" w:rsidRPr="00C03F44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D6F56" w:rsidRPr="00C03F44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D06C4E" w:rsidRPr="00C03F44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="007D6F56" w:rsidRPr="00C03F44">
        <w:rPr>
          <w:rFonts w:ascii="Times New Roman" w:hAnsi="Times New Roman" w:cs="Times New Roman"/>
          <w:sz w:val="28"/>
          <w:szCs w:val="28"/>
        </w:rPr>
        <w:t>района</w:t>
      </w:r>
      <w:r w:rsidR="00727C93" w:rsidRPr="00C03F44">
        <w:rPr>
          <w:rFonts w:ascii="Times New Roman" w:hAnsi="Times New Roman" w:cs="Times New Roman"/>
          <w:sz w:val="28"/>
          <w:szCs w:val="28"/>
        </w:rPr>
        <w:t xml:space="preserve"> – руководитель аппар</w:t>
      </w:r>
      <w:r w:rsidR="00D06C4E" w:rsidRPr="00C03F44">
        <w:rPr>
          <w:rFonts w:ascii="Times New Roman" w:hAnsi="Times New Roman" w:cs="Times New Roman"/>
          <w:sz w:val="28"/>
          <w:szCs w:val="28"/>
        </w:rPr>
        <w:t>а</w:t>
      </w:r>
      <w:r w:rsidR="00727C93" w:rsidRPr="00C03F44">
        <w:rPr>
          <w:rFonts w:ascii="Times New Roman" w:hAnsi="Times New Roman" w:cs="Times New Roman"/>
          <w:sz w:val="28"/>
          <w:szCs w:val="28"/>
        </w:rPr>
        <w:t>та</w:t>
      </w:r>
    </w:p>
    <w:p w:rsidR="00871D0A" w:rsidRPr="00C03F44" w:rsidRDefault="00871D0A" w:rsidP="00073D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D0A" w:rsidRPr="00C03F44" w:rsidRDefault="00871D0A" w:rsidP="00073D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9DB" w:rsidRPr="00C03F44" w:rsidRDefault="00576B24" w:rsidP="00073D1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4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AC79DB" w:rsidRPr="00C03F44">
        <w:rPr>
          <w:rFonts w:ascii="Times New Roman" w:hAnsi="Times New Roman" w:cs="Times New Roman"/>
          <w:b/>
          <w:sz w:val="28"/>
          <w:szCs w:val="28"/>
        </w:rPr>
        <w:t xml:space="preserve">РЕГИОНАЛЬНЫХ ПРОЕКТОВ </w:t>
      </w:r>
    </w:p>
    <w:p w:rsidR="000D508C" w:rsidRPr="00C03F44" w:rsidRDefault="00AC79DB" w:rsidP="00AC7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4">
        <w:rPr>
          <w:rFonts w:ascii="Times New Roman" w:hAnsi="Times New Roman" w:cs="Times New Roman"/>
          <w:b/>
          <w:sz w:val="28"/>
          <w:szCs w:val="28"/>
        </w:rPr>
        <w:t>ПО МУНИЦИПАЛЬНОМУ ОБРАЗОВАНИЮ СЕВЕРНЫЙ РАЙОН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3489"/>
        <w:gridCol w:w="1912"/>
        <w:gridCol w:w="1054"/>
        <w:gridCol w:w="1290"/>
        <w:gridCol w:w="1476"/>
        <w:gridCol w:w="1158"/>
        <w:gridCol w:w="1160"/>
        <w:gridCol w:w="1160"/>
        <w:gridCol w:w="1170"/>
      </w:tblGrid>
      <w:tr w:rsidR="00C03F44" w:rsidRPr="00C03F44" w:rsidTr="00781611">
        <w:trPr>
          <w:trHeight w:val="400"/>
        </w:trPr>
        <w:tc>
          <w:tcPr>
            <w:tcW w:w="917" w:type="dxa"/>
            <w:vMerge w:val="restart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89" w:type="dxa"/>
            <w:vMerge w:val="restart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показателя/результата</w:t>
            </w:r>
          </w:p>
        </w:tc>
        <w:tc>
          <w:tcPr>
            <w:tcW w:w="2966" w:type="dxa"/>
            <w:gridSpan w:val="2"/>
          </w:tcPr>
          <w:p w:rsidR="00576B24" w:rsidRPr="00C03F44" w:rsidRDefault="00576B24" w:rsidP="00FC76E9">
            <w:pPr>
              <w:pStyle w:val="1"/>
              <w:spacing w:line="240" w:lineRule="exact"/>
              <w:outlineLvl w:val="0"/>
            </w:pPr>
            <w:r w:rsidRPr="00C03F44">
              <w:t>Единица измерения показателя</w:t>
            </w:r>
          </w:p>
        </w:tc>
        <w:tc>
          <w:tcPr>
            <w:tcW w:w="2766" w:type="dxa"/>
            <w:gridSpan w:val="2"/>
          </w:tcPr>
          <w:p w:rsidR="00576B24" w:rsidRPr="00C03F44" w:rsidRDefault="00576B24" w:rsidP="00FC76E9">
            <w:pPr>
              <w:pStyle w:val="1"/>
              <w:spacing w:line="240" w:lineRule="exact"/>
              <w:outlineLvl w:val="0"/>
            </w:pPr>
            <w:r w:rsidRPr="00C03F44">
              <w:t>Базовое значение</w:t>
            </w:r>
          </w:p>
        </w:tc>
        <w:tc>
          <w:tcPr>
            <w:tcW w:w="4648" w:type="dxa"/>
            <w:gridSpan w:val="4"/>
          </w:tcPr>
          <w:p w:rsidR="00576B24" w:rsidRPr="00C03F44" w:rsidRDefault="00576B24" w:rsidP="00FC76E9">
            <w:pPr>
              <w:pStyle w:val="1"/>
              <w:spacing w:line="240" w:lineRule="exact"/>
              <w:outlineLvl w:val="0"/>
            </w:pPr>
            <w:r w:rsidRPr="00C03F44">
              <w:t>Значение (по годам)</w:t>
            </w:r>
          </w:p>
        </w:tc>
      </w:tr>
      <w:tr w:rsidR="00C03F44" w:rsidRPr="00C03F44" w:rsidTr="00781611">
        <w:tc>
          <w:tcPr>
            <w:tcW w:w="917" w:type="dxa"/>
            <w:vMerge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54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Код по ОКЕИ</w:t>
            </w:r>
          </w:p>
        </w:tc>
        <w:tc>
          <w:tcPr>
            <w:tcW w:w="1290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476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Дата расчета</w:t>
            </w:r>
          </w:p>
        </w:tc>
        <w:tc>
          <w:tcPr>
            <w:tcW w:w="1158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60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60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70" w:type="dxa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03F44" w:rsidRPr="00C03F44" w:rsidTr="00576B24">
        <w:tc>
          <w:tcPr>
            <w:tcW w:w="14786" w:type="dxa"/>
            <w:gridSpan w:val="10"/>
          </w:tcPr>
          <w:p w:rsidR="00576B24" w:rsidRPr="00C03F44" w:rsidRDefault="00576B24" w:rsidP="00FC76E9">
            <w:pPr>
              <w:pStyle w:val="a3"/>
              <w:numPr>
                <w:ilvl w:val="0"/>
                <w:numId w:val="4"/>
              </w:num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Спорт - норма жизни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1912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77,5%</w:t>
            </w:r>
          </w:p>
        </w:tc>
        <w:tc>
          <w:tcPr>
            <w:tcW w:w="1476" w:type="dxa"/>
            <w:vAlign w:val="center"/>
          </w:tcPr>
          <w:p w:rsidR="00576B24" w:rsidRPr="00C03F44" w:rsidRDefault="00C62B55" w:rsidP="00C62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77,9%</w:t>
            </w:r>
          </w:p>
        </w:tc>
        <w:tc>
          <w:tcPr>
            <w:tcW w:w="1160" w:type="dxa"/>
            <w:vAlign w:val="center"/>
          </w:tcPr>
          <w:p w:rsidR="00576B24" w:rsidRPr="00C03F44" w:rsidRDefault="003466D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0" w:type="dxa"/>
            <w:vAlign w:val="center"/>
          </w:tcPr>
          <w:p w:rsidR="00576B24" w:rsidRPr="00C03F44" w:rsidRDefault="003466D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70" w:type="dxa"/>
            <w:vAlign w:val="center"/>
          </w:tcPr>
          <w:p w:rsidR="00576B24" w:rsidRPr="00C03F44" w:rsidRDefault="003466D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</w:t>
            </w:r>
          </w:p>
        </w:tc>
        <w:tc>
          <w:tcPr>
            <w:tcW w:w="1912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39,9%</w:t>
            </w:r>
          </w:p>
        </w:tc>
        <w:tc>
          <w:tcPr>
            <w:tcW w:w="1476" w:type="dxa"/>
            <w:vAlign w:val="center"/>
          </w:tcPr>
          <w:p w:rsidR="00576B24" w:rsidRPr="00C03F44" w:rsidRDefault="00C62B55" w:rsidP="00C62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41,2%</w:t>
            </w:r>
          </w:p>
        </w:tc>
        <w:tc>
          <w:tcPr>
            <w:tcW w:w="1160" w:type="dxa"/>
            <w:vAlign w:val="center"/>
          </w:tcPr>
          <w:p w:rsidR="00576B24" w:rsidRPr="00C03F44" w:rsidRDefault="003466D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66D5" w:rsidRPr="00C03F4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70" w:type="dxa"/>
            <w:vAlign w:val="center"/>
          </w:tcPr>
          <w:p w:rsidR="00576B24" w:rsidRPr="00C03F44" w:rsidRDefault="00576B24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66D5" w:rsidRPr="00C03F44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03F44" w:rsidRPr="00C03F44" w:rsidTr="00A4114E">
        <w:tc>
          <w:tcPr>
            <w:tcW w:w="14786" w:type="dxa"/>
            <w:gridSpan w:val="10"/>
          </w:tcPr>
          <w:p w:rsidR="002F26A1" w:rsidRPr="00C03F44" w:rsidRDefault="00BD75EF" w:rsidP="00FC76E9">
            <w:pPr>
              <w:spacing w:line="240" w:lineRule="exact"/>
              <w:ind w:lef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F26A1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F26A1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6A1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Современная школа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общеобразовательных организаций, прошедших повышения квалификации, в том числе в центрах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непрерывного повышения профессионального мастерства (процент)</w:t>
            </w:r>
          </w:p>
        </w:tc>
        <w:tc>
          <w:tcPr>
            <w:tcW w:w="1912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476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03F44" w:rsidRPr="00C03F44" w:rsidTr="00A4114E">
        <w:tc>
          <w:tcPr>
            <w:tcW w:w="14786" w:type="dxa"/>
            <w:gridSpan w:val="10"/>
          </w:tcPr>
          <w:p w:rsidR="002F26A1" w:rsidRPr="00C03F44" w:rsidRDefault="00BD75EF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2F26A1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Успех каждого ребенка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78161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» и центров «</w:t>
            </w:r>
            <w:r w:rsidRPr="00C03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781611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-куб» </w:t>
            </w:r>
          </w:p>
        </w:tc>
        <w:tc>
          <w:tcPr>
            <w:tcW w:w="1912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01.20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0" w:type="dxa"/>
            <w:vAlign w:val="center"/>
          </w:tcPr>
          <w:p w:rsidR="00576B24" w:rsidRPr="00C03F44" w:rsidRDefault="0078161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  <w:tc>
          <w:tcPr>
            <w:tcW w:w="1160" w:type="dxa"/>
            <w:vAlign w:val="center"/>
          </w:tcPr>
          <w:p w:rsidR="00576B24" w:rsidRPr="00C03F44" w:rsidRDefault="0078161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1170" w:type="dxa"/>
            <w:vAlign w:val="center"/>
          </w:tcPr>
          <w:p w:rsidR="00576B24" w:rsidRPr="00C03F44" w:rsidRDefault="0078161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12,52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78161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</w:t>
            </w:r>
            <w:r w:rsidR="00781611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ых дополнительным образованием </w:t>
            </w:r>
          </w:p>
        </w:tc>
        <w:tc>
          <w:tcPr>
            <w:tcW w:w="1912" w:type="dxa"/>
            <w:vAlign w:val="center"/>
          </w:tcPr>
          <w:p w:rsidR="00576B24" w:rsidRPr="00C03F44" w:rsidRDefault="0078161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26A1" w:rsidRPr="00C03F44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576B24" w:rsidRPr="00C03F44" w:rsidRDefault="002F26A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01.18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60" w:type="dxa"/>
            <w:vAlign w:val="center"/>
          </w:tcPr>
          <w:p w:rsidR="00576B24" w:rsidRPr="00C03F44" w:rsidRDefault="0078161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60" w:type="dxa"/>
            <w:vAlign w:val="center"/>
          </w:tcPr>
          <w:p w:rsidR="00576B24" w:rsidRPr="00C03F44" w:rsidRDefault="0078161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70" w:type="dxa"/>
            <w:vAlign w:val="center"/>
          </w:tcPr>
          <w:p w:rsidR="00576B24" w:rsidRPr="00C03F44" w:rsidRDefault="00781611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03F44" w:rsidRPr="00C03F44" w:rsidTr="00A4114E">
        <w:tc>
          <w:tcPr>
            <w:tcW w:w="14786" w:type="dxa"/>
            <w:gridSpan w:val="10"/>
          </w:tcPr>
          <w:p w:rsidR="00FC5678" w:rsidRPr="00C03F44" w:rsidRDefault="00BD75EF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C5678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Цифровая образовательная среда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1912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C17DF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576B24" w:rsidRPr="00C03F44" w:rsidRDefault="00C17DF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01.21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1912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576B24" w:rsidRPr="00C03F44" w:rsidRDefault="00FC5678" w:rsidP="00C17DF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C17DF2" w:rsidRPr="00C03F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489" w:type="dxa"/>
            <w:vAlign w:val="center"/>
          </w:tcPr>
          <w:p w:rsidR="00576B24" w:rsidRPr="00C03F44" w:rsidRDefault="00576B24" w:rsidP="00C17DF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организаций, использующих сервисы федеральной информационно-сервисной платформы цифровой образовательной среды при реализации </w:t>
            </w:r>
            <w:r w:rsidR="00C17DF2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общеобразовательных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</w:t>
            </w:r>
            <w:r w:rsidR="00C17DF2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общего</w:t>
            </w:r>
            <w:r w:rsidR="00C17DF2" w:rsidRPr="00C03F44">
              <w:rPr>
                <w:rFonts w:ascii="Times New Roman" w:hAnsi="Times New Roman" w:cs="Times New Roman"/>
                <w:sz w:val="28"/>
                <w:szCs w:val="28"/>
              </w:rPr>
              <w:t>, основного общего и среднего общего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912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576B24" w:rsidRPr="00C03F44" w:rsidRDefault="00FC567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01.21</w:t>
            </w: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A4114E">
        <w:tc>
          <w:tcPr>
            <w:tcW w:w="14786" w:type="dxa"/>
            <w:gridSpan w:val="10"/>
          </w:tcPr>
          <w:p w:rsidR="00876CCB" w:rsidRPr="00C03F44" w:rsidRDefault="00BD75EF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876CCB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Патриотическое воспитание</w:t>
            </w:r>
          </w:p>
        </w:tc>
      </w:tr>
      <w:tr w:rsidR="00C03F44" w:rsidRPr="00C03F44" w:rsidTr="00781611">
        <w:tc>
          <w:tcPr>
            <w:tcW w:w="917" w:type="dxa"/>
          </w:tcPr>
          <w:p w:rsidR="00876CCB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6CCB" w:rsidRPr="00C03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489" w:type="dxa"/>
            <w:vAlign w:val="center"/>
          </w:tcPr>
          <w:p w:rsidR="00876CCB" w:rsidRPr="00C03F44" w:rsidRDefault="00876CC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Доля общеобразовательных  организаций, в которых утверждены рабочие программы воспитания обучающихся на основе разработанной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России примерной программы воспитания обучающихся от общего количества общеобразовательных организаций (процент)</w:t>
            </w:r>
          </w:p>
        </w:tc>
        <w:tc>
          <w:tcPr>
            <w:tcW w:w="1912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54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76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158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6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6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7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781611">
        <w:tc>
          <w:tcPr>
            <w:tcW w:w="917" w:type="dxa"/>
          </w:tcPr>
          <w:p w:rsidR="00876CCB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6CCB" w:rsidRPr="00C03F4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489" w:type="dxa"/>
            <w:vAlign w:val="center"/>
          </w:tcPr>
          <w:p w:rsidR="00876CCB" w:rsidRPr="00C03F44" w:rsidRDefault="00876CC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Численность детей и молодежи в возрасте до 30 лет, вовлеченных в социально активную деятельность через увеличение охвата патриотическими проектами (человек)</w:t>
            </w:r>
          </w:p>
        </w:tc>
        <w:tc>
          <w:tcPr>
            <w:tcW w:w="1912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054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129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0,445</w:t>
            </w:r>
          </w:p>
        </w:tc>
        <w:tc>
          <w:tcPr>
            <w:tcW w:w="1476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158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16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16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17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C03F44" w:rsidRPr="00C03F44" w:rsidTr="00781611">
        <w:tc>
          <w:tcPr>
            <w:tcW w:w="917" w:type="dxa"/>
          </w:tcPr>
          <w:p w:rsidR="00876CCB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6CCB" w:rsidRPr="00C03F4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489" w:type="dxa"/>
            <w:vAlign w:val="center"/>
          </w:tcPr>
          <w:p w:rsidR="00876CCB" w:rsidRPr="00C03F44" w:rsidRDefault="00876CC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Доля общеобразовательных организаций, в которых созданы условия для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 системы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межпоколенческого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и обеспе</w:t>
            </w:r>
            <w:r w:rsidR="00937768" w:rsidRPr="00C03F44">
              <w:rPr>
                <w:rFonts w:ascii="Times New Roman" w:hAnsi="Times New Roman" w:cs="Times New Roman"/>
                <w:sz w:val="28"/>
                <w:szCs w:val="28"/>
              </w:rPr>
              <w:t>чения преемственности поколений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7768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поддержки общественных инициатив и проектов, направленных на гражданское и патриотическое воспитание детей и молодежи (процент)</w:t>
            </w:r>
          </w:p>
        </w:tc>
        <w:tc>
          <w:tcPr>
            <w:tcW w:w="1912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Тысяча человек</w:t>
            </w:r>
          </w:p>
        </w:tc>
        <w:tc>
          <w:tcPr>
            <w:tcW w:w="1054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129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0,031</w:t>
            </w:r>
          </w:p>
        </w:tc>
        <w:tc>
          <w:tcPr>
            <w:tcW w:w="1476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158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70" w:type="dxa"/>
            <w:vAlign w:val="center"/>
          </w:tcPr>
          <w:p w:rsidR="00876CCB" w:rsidRPr="00C03F44" w:rsidRDefault="00876CC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2F074C">
        <w:tc>
          <w:tcPr>
            <w:tcW w:w="14786" w:type="dxa"/>
            <w:gridSpan w:val="10"/>
          </w:tcPr>
          <w:p w:rsidR="001633C3" w:rsidRPr="00C03F44" w:rsidRDefault="001633C3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Жилье</w:t>
            </w:r>
          </w:p>
        </w:tc>
      </w:tr>
      <w:tr w:rsidR="00C03F44" w:rsidRPr="00C03F44" w:rsidTr="00781611">
        <w:tc>
          <w:tcPr>
            <w:tcW w:w="917" w:type="dxa"/>
          </w:tcPr>
          <w:p w:rsidR="00576B24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489" w:type="dxa"/>
            <w:vAlign w:val="center"/>
          </w:tcPr>
          <w:p w:rsidR="00576B24" w:rsidRPr="00C03F44" w:rsidRDefault="001633C3" w:rsidP="00B9622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Ввод жилья</w:t>
            </w:r>
          </w:p>
          <w:p w:rsidR="00576B24" w:rsidRPr="00C03F44" w:rsidRDefault="00576B24" w:rsidP="00B9622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576B24" w:rsidRPr="00C03F44" w:rsidRDefault="001633C3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C93003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метры</w:t>
            </w:r>
          </w:p>
        </w:tc>
        <w:tc>
          <w:tcPr>
            <w:tcW w:w="1054" w:type="dxa"/>
            <w:vAlign w:val="center"/>
          </w:tcPr>
          <w:p w:rsidR="00576B24" w:rsidRPr="00C03F44" w:rsidRDefault="001633C3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1290" w:type="dxa"/>
            <w:vAlign w:val="center"/>
          </w:tcPr>
          <w:p w:rsidR="00576B24" w:rsidRPr="00C03F44" w:rsidRDefault="001633C3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  <w:tc>
          <w:tcPr>
            <w:tcW w:w="1476" w:type="dxa"/>
            <w:vAlign w:val="center"/>
          </w:tcPr>
          <w:p w:rsidR="00576B24" w:rsidRPr="00C03F44" w:rsidRDefault="001633C3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58" w:type="dxa"/>
            <w:vAlign w:val="center"/>
          </w:tcPr>
          <w:p w:rsidR="00576B24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160" w:type="dxa"/>
            <w:vAlign w:val="center"/>
          </w:tcPr>
          <w:p w:rsidR="00576B24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160" w:type="dxa"/>
            <w:vAlign w:val="center"/>
          </w:tcPr>
          <w:p w:rsidR="00576B24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170" w:type="dxa"/>
            <w:vAlign w:val="center"/>
          </w:tcPr>
          <w:p w:rsidR="00576B24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1781</w:t>
            </w:r>
          </w:p>
        </w:tc>
      </w:tr>
      <w:tr w:rsidR="00C03F44" w:rsidRPr="00C03F44" w:rsidTr="00781611">
        <w:tc>
          <w:tcPr>
            <w:tcW w:w="917" w:type="dxa"/>
          </w:tcPr>
          <w:p w:rsidR="00F569C5" w:rsidRPr="00C03F44" w:rsidRDefault="00F569C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489" w:type="dxa"/>
            <w:vAlign w:val="center"/>
          </w:tcPr>
          <w:p w:rsidR="00F569C5" w:rsidRPr="00C03F44" w:rsidRDefault="00F569C5" w:rsidP="00B9622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вовлеченных в оборот в целях жилищного строительства</w:t>
            </w:r>
          </w:p>
        </w:tc>
        <w:tc>
          <w:tcPr>
            <w:tcW w:w="1912" w:type="dxa"/>
            <w:vAlign w:val="center"/>
          </w:tcPr>
          <w:p w:rsidR="00F569C5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кв. метры</w:t>
            </w:r>
          </w:p>
        </w:tc>
        <w:tc>
          <w:tcPr>
            <w:tcW w:w="1054" w:type="dxa"/>
            <w:vAlign w:val="center"/>
          </w:tcPr>
          <w:p w:rsidR="00F569C5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1290" w:type="dxa"/>
            <w:vAlign w:val="center"/>
          </w:tcPr>
          <w:p w:rsidR="00F569C5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9243</w:t>
            </w:r>
          </w:p>
        </w:tc>
        <w:tc>
          <w:tcPr>
            <w:tcW w:w="1476" w:type="dxa"/>
            <w:vAlign w:val="center"/>
          </w:tcPr>
          <w:p w:rsidR="00F569C5" w:rsidRPr="00C03F44" w:rsidRDefault="00F569C5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58" w:type="dxa"/>
            <w:vAlign w:val="center"/>
          </w:tcPr>
          <w:p w:rsidR="00F569C5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11290</w:t>
            </w:r>
          </w:p>
        </w:tc>
        <w:tc>
          <w:tcPr>
            <w:tcW w:w="1160" w:type="dxa"/>
            <w:vAlign w:val="center"/>
          </w:tcPr>
          <w:p w:rsidR="00F569C5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1160" w:type="dxa"/>
            <w:vAlign w:val="center"/>
          </w:tcPr>
          <w:p w:rsidR="00F569C5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11345</w:t>
            </w:r>
          </w:p>
        </w:tc>
        <w:tc>
          <w:tcPr>
            <w:tcW w:w="1170" w:type="dxa"/>
            <w:vAlign w:val="center"/>
          </w:tcPr>
          <w:p w:rsidR="00F569C5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13355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B9622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Количество участков, вовлеченных в оборот в целях жилищного строительства</w:t>
            </w:r>
          </w:p>
        </w:tc>
        <w:tc>
          <w:tcPr>
            <w:tcW w:w="1912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Штука 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3D34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03F44" w:rsidRPr="00C03F44" w:rsidTr="007951BE">
        <w:tc>
          <w:tcPr>
            <w:tcW w:w="14786" w:type="dxa"/>
            <w:gridSpan w:val="10"/>
          </w:tcPr>
          <w:p w:rsidR="00EB2AF0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B2AF0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Цифровое государственное управление</w:t>
            </w:r>
          </w:p>
        </w:tc>
      </w:tr>
      <w:tr w:rsidR="00C03F44" w:rsidRPr="00C03F44" w:rsidTr="00EE7412">
        <w:trPr>
          <w:trHeight w:val="1157"/>
        </w:trPr>
        <w:tc>
          <w:tcPr>
            <w:tcW w:w="917" w:type="dxa"/>
          </w:tcPr>
          <w:p w:rsidR="00576B24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6B24" w:rsidRPr="00C03F4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489" w:type="dxa"/>
            <w:vAlign w:val="center"/>
          </w:tcPr>
          <w:p w:rsidR="00576B24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Доля учащихся, по которым осуществляется ведение цифрового профиля</w:t>
            </w:r>
          </w:p>
        </w:tc>
        <w:tc>
          <w:tcPr>
            <w:tcW w:w="1912" w:type="dxa"/>
            <w:vAlign w:val="center"/>
          </w:tcPr>
          <w:p w:rsidR="00576B24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576B24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576B24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6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576B24" w:rsidRPr="00C03F44" w:rsidRDefault="00576B24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граждан Оренбургской области, освоивших цифровые компетенции по программам повышения квалификации и программам профессиональной переподготовки</w:t>
            </w:r>
          </w:p>
        </w:tc>
        <w:tc>
          <w:tcPr>
            <w:tcW w:w="1912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781611">
        <w:tc>
          <w:tcPr>
            <w:tcW w:w="917" w:type="dxa"/>
          </w:tcPr>
          <w:p w:rsidR="0069485E" w:rsidRPr="00C03F44" w:rsidRDefault="0069485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3489" w:type="dxa"/>
            <w:vAlign w:val="center"/>
          </w:tcPr>
          <w:p w:rsidR="0069485E" w:rsidRPr="00C03F44" w:rsidRDefault="0069485E" w:rsidP="00FC76E9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специалистов, прошедших профессиональную переподготовку или повышение квалификации по направлениям информационной безопасности</w:t>
            </w:r>
          </w:p>
        </w:tc>
        <w:tc>
          <w:tcPr>
            <w:tcW w:w="1912" w:type="dxa"/>
            <w:vAlign w:val="center"/>
          </w:tcPr>
          <w:p w:rsidR="0069485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054" w:type="dxa"/>
            <w:vAlign w:val="center"/>
          </w:tcPr>
          <w:p w:rsidR="0069485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1290" w:type="dxa"/>
            <w:vAlign w:val="center"/>
          </w:tcPr>
          <w:p w:rsidR="0069485E" w:rsidRPr="00C03F44" w:rsidRDefault="0069485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69485E" w:rsidRPr="00C03F44" w:rsidRDefault="0069485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69485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vAlign w:val="center"/>
          </w:tcPr>
          <w:p w:rsidR="0069485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vAlign w:val="center"/>
          </w:tcPr>
          <w:p w:rsidR="0069485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9485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1912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9622E" w:rsidRPr="00C03F44" w:rsidRDefault="00B9622E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69485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3489" w:type="dxa"/>
            <w:vAlign w:val="center"/>
          </w:tcPr>
          <w:p w:rsidR="00B9622E" w:rsidRPr="00C03F44" w:rsidRDefault="0069485E" w:rsidP="00FC76E9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показателей рейтинга</w:t>
            </w:r>
          </w:p>
        </w:tc>
        <w:tc>
          <w:tcPr>
            <w:tcW w:w="1912" w:type="dxa"/>
            <w:vAlign w:val="center"/>
          </w:tcPr>
          <w:p w:rsidR="00B9622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54" w:type="dxa"/>
            <w:vAlign w:val="center"/>
          </w:tcPr>
          <w:p w:rsidR="00B9622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B9622E" w:rsidRPr="00C03F44" w:rsidRDefault="0069485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7951BE">
        <w:tc>
          <w:tcPr>
            <w:tcW w:w="14786" w:type="dxa"/>
            <w:gridSpan w:val="10"/>
          </w:tcPr>
          <w:p w:rsidR="00B9622E" w:rsidRPr="00C03F44" w:rsidRDefault="009145F9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9622E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Обеспечение качественно нового уровня развития инфраструктуры культуры  (Культурная среда)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2F182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(реконструированных) и капитально отремонтированных </w:t>
            </w:r>
            <w:r w:rsidR="002F182B" w:rsidRPr="00C03F44">
              <w:rPr>
                <w:rFonts w:ascii="Times New Roman" w:hAnsi="Times New Roman" w:cs="Times New Roman"/>
                <w:sz w:val="28"/>
                <w:szCs w:val="28"/>
              </w:rPr>
              <w:t>объектов организаций культуры</w:t>
            </w:r>
          </w:p>
        </w:tc>
        <w:tc>
          <w:tcPr>
            <w:tcW w:w="1912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2F182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2F182B"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организаций культуры, получивших </w:t>
            </w:r>
          </w:p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современное оборудование</w:t>
            </w:r>
          </w:p>
        </w:tc>
        <w:tc>
          <w:tcPr>
            <w:tcW w:w="1912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2F182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2F182B"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.2.1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Увеличение числа посещений культурных мероприятий, тыс. посещений, в том числе</w:t>
            </w:r>
          </w:p>
        </w:tc>
        <w:tc>
          <w:tcPr>
            <w:tcW w:w="1912" w:type="dxa"/>
            <w:vMerge w:val="restart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посещений</w:t>
            </w:r>
          </w:p>
        </w:tc>
        <w:tc>
          <w:tcPr>
            <w:tcW w:w="1054" w:type="dxa"/>
            <w:vMerge w:val="restart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205,7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205,7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224,9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244,8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278,6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.2.2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Число посещений культурно-массовых мероприятий в культурно-досуговых учреждениях</w:t>
            </w:r>
          </w:p>
        </w:tc>
        <w:tc>
          <w:tcPr>
            <w:tcW w:w="1912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.2.3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Число посещений библиотек</w:t>
            </w:r>
          </w:p>
        </w:tc>
        <w:tc>
          <w:tcPr>
            <w:tcW w:w="1912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135,9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135,9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148,1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161,5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.2.4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Число посещений музеев</w:t>
            </w:r>
          </w:p>
        </w:tc>
        <w:tc>
          <w:tcPr>
            <w:tcW w:w="1912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.2.5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Число посещений культурных мероприятий, проводимых детскими школами искусств</w:t>
            </w:r>
          </w:p>
        </w:tc>
        <w:tc>
          <w:tcPr>
            <w:tcW w:w="1912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C03F44" w:rsidRPr="00C03F44" w:rsidTr="007951BE">
        <w:tc>
          <w:tcPr>
            <w:tcW w:w="14786" w:type="dxa"/>
            <w:gridSpan w:val="10"/>
          </w:tcPr>
          <w:p w:rsidR="00B9622E" w:rsidRPr="00C03F44" w:rsidRDefault="009145F9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9622E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Создание условий для реализации творческого потенциала нации (Творческие люди)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489" w:type="dxa"/>
          </w:tcPr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специалистов, </w:t>
            </w:r>
            <w:r w:rsidR="002F182B" w:rsidRPr="00C03F44">
              <w:rPr>
                <w:rFonts w:ascii="Times New Roman" w:hAnsi="Times New Roman" w:cs="Times New Roman"/>
                <w:sz w:val="28"/>
                <w:szCs w:val="28"/>
              </w:rPr>
              <w:t>в сфере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</w:p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2F182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2F182B"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2F182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182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:rsidR="00B9622E" w:rsidRPr="00C03F44" w:rsidRDefault="002F182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60" w:type="dxa"/>
            <w:vAlign w:val="center"/>
          </w:tcPr>
          <w:p w:rsidR="00B9622E" w:rsidRPr="00C03F44" w:rsidRDefault="002F182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0" w:type="dxa"/>
            <w:vAlign w:val="center"/>
          </w:tcPr>
          <w:p w:rsidR="00B9622E" w:rsidRPr="00C03F44" w:rsidRDefault="002F182B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03F44" w:rsidRPr="00C03F44" w:rsidTr="00781611">
        <w:tc>
          <w:tcPr>
            <w:tcW w:w="917" w:type="dxa"/>
          </w:tcPr>
          <w:p w:rsidR="00B9622E" w:rsidRPr="00C03F44" w:rsidRDefault="009145F9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622E" w:rsidRPr="00C03F4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489" w:type="dxa"/>
          </w:tcPr>
          <w:p w:rsidR="00B9622E" w:rsidRPr="00C03F44" w:rsidRDefault="002F182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принимающих участие в добровольческой деятельности</w:t>
            </w:r>
          </w:p>
          <w:p w:rsidR="00B9622E" w:rsidRPr="00C03F44" w:rsidRDefault="00B9622E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03F44" w:rsidRPr="00C03F44" w:rsidTr="007951BE">
        <w:tc>
          <w:tcPr>
            <w:tcW w:w="14786" w:type="dxa"/>
            <w:gridSpan w:val="10"/>
          </w:tcPr>
          <w:p w:rsidR="00B9622E" w:rsidRPr="00C03F44" w:rsidRDefault="00B9622E" w:rsidP="002F3DB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F3DB9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Социальная активность</w:t>
            </w:r>
          </w:p>
        </w:tc>
      </w:tr>
      <w:tr w:rsidR="00B9622E" w:rsidRPr="00C03F44" w:rsidTr="00781611">
        <w:tc>
          <w:tcPr>
            <w:tcW w:w="917" w:type="dxa"/>
          </w:tcPr>
          <w:p w:rsidR="00B9622E" w:rsidRPr="00C03F44" w:rsidRDefault="00B9622E" w:rsidP="002F3DB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DB9" w:rsidRPr="00C03F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489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Общая численность граждан  Российской Федерации вовлеченных центрами (сообществами, объединениями) поддержки добровольчества (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) на базе образовательных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912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054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129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476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158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116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1170" w:type="dxa"/>
            <w:vAlign w:val="center"/>
          </w:tcPr>
          <w:p w:rsidR="00B9622E" w:rsidRPr="00C03F44" w:rsidRDefault="00B9622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</w:tr>
    </w:tbl>
    <w:p w:rsidR="00773469" w:rsidRPr="00C03F44" w:rsidRDefault="00773469" w:rsidP="000D508C">
      <w:pPr>
        <w:rPr>
          <w:rFonts w:ascii="Times New Roman" w:hAnsi="Times New Roman" w:cs="Times New Roman"/>
          <w:sz w:val="24"/>
          <w:szCs w:val="24"/>
        </w:rPr>
      </w:pPr>
    </w:p>
    <w:p w:rsidR="00773469" w:rsidRPr="00C03F44" w:rsidRDefault="00773469" w:rsidP="000D508C">
      <w:pPr>
        <w:rPr>
          <w:rFonts w:ascii="Times New Roman" w:hAnsi="Times New Roman" w:cs="Times New Roman"/>
          <w:sz w:val="24"/>
          <w:szCs w:val="24"/>
        </w:rPr>
      </w:pPr>
    </w:p>
    <w:p w:rsidR="00AC79DB" w:rsidRPr="00C03F44" w:rsidRDefault="00AC79DB" w:rsidP="00AC79D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4">
        <w:rPr>
          <w:rFonts w:ascii="Times New Roman" w:hAnsi="Times New Roman" w:cs="Times New Roman"/>
          <w:b/>
          <w:sz w:val="28"/>
          <w:szCs w:val="28"/>
        </w:rPr>
        <w:t>РЕЗУЛЬТАТЫ РЕГИОНАЛЬНЫХ ПРОЕКТОВ</w:t>
      </w:r>
    </w:p>
    <w:p w:rsidR="00AC79DB" w:rsidRPr="00C03F44" w:rsidRDefault="00AC79DB" w:rsidP="00AC7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4">
        <w:rPr>
          <w:rFonts w:ascii="Times New Roman" w:hAnsi="Times New Roman" w:cs="Times New Roman"/>
          <w:b/>
          <w:sz w:val="28"/>
          <w:szCs w:val="28"/>
        </w:rPr>
        <w:t>ПО МУНИЦИПАЛЬНОМУ ОБРАЗОВАНИЮ СЕВЕРНЫЙ РАЙОН</w:t>
      </w:r>
    </w:p>
    <w:tbl>
      <w:tblPr>
        <w:tblStyle w:val="a4"/>
        <w:tblW w:w="15106" w:type="dxa"/>
        <w:tblLook w:val="04A0" w:firstRow="1" w:lastRow="0" w:firstColumn="1" w:lastColumn="0" w:noHBand="0" w:noVBand="1"/>
      </w:tblPr>
      <w:tblGrid>
        <w:gridCol w:w="706"/>
        <w:gridCol w:w="4206"/>
        <w:gridCol w:w="2584"/>
        <w:gridCol w:w="2018"/>
        <w:gridCol w:w="1424"/>
        <w:gridCol w:w="1719"/>
        <w:gridCol w:w="2449"/>
      </w:tblGrid>
      <w:tr w:rsidR="00C03F44" w:rsidRPr="00C03F44" w:rsidTr="00B218F3">
        <w:tc>
          <w:tcPr>
            <w:tcW w:w="706" w:type="dxa"/>
            <w:vMerge w:val="restart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6" w:type="dxa"/>
            <w:vMerge w:val="restart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2584" w:type="dxa"/>
            <w:vMerge w:val="restart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Тип результата</w:t>
            </w:r>
          </w:p>
        </w:tc>
        <w:tc>
          <w:tcPr>
            <w:tcW w:w="3442" w:type="dxa"/>
            <w:gridSpan w:val="2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4168" w:type="dxa"/>
            <w:gridSpan w:val="2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03F44" w:rsidRPr="00C03F44" w:rsidTr="00B218F3">
        <w:tc>
          <w:tcPr>
            <w:tcW w:w="706" w:type="dxa"/>
            <w:vMerge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  <w:vMerge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vMerge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24" w:type="dxa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719" w:type="dxa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449" w:type="dxa"/>
          </w:tcPr>
          <w:p w:rsidR="00AC79DB" w:rsidRPr="00C03F44" w:rsidRDefault="00AC79D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</w:tr>
      <w:tr w:rsidR="00C03F44" w:rsidRPr="00C03F44" w:rsidTr="00A4114E">
        <w:tc>
          <w:tcPr>
            <w:tcW w:w="15106" w:type="dxa"/>
            <w:gridSpan w:val="7"/>
          </w:tcPr>
          <w:p w:rsidR="00937768" w:rsidRPr="00C03F44" w:rsidRDefault="00BD75EF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37768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7768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768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Современная школа</w:t>
            </w:r>
          </w:p>
        </w:tc>
      </w:tr>
      <w:tr w:rsidR="00C03F44" w:rsidRPr="00C03F44" w:rsidTr="00B218F3">
        <w:tc>
          <w:tcPr>
            <w:tcW w:w="706" w:type="dxa"/>
          </w:tcPr>
          <w:p w:rsidR="00937768" w:rsidRPr="00C03F44" w:rsidRDefault="0058741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06" w:type="dxa"/>
            <w:vAlign w:val="center"/>
          </w:tcPr>
          <w:p w:rsidR="00937768" w:rsidRPr="00C03F44" w:rsidRDefault="00FE22F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направленности</w:t>
            </w:r>
          </w:p>
        </w:tc>
        <w:tc>
          <w:tcPr>
            <w:tcW w:w="2584" w:type="dxa"/>
            <w:vAlign w:val="center"/>
          </w:tcPr>
          <w:p w:rsidR="00937768" w:rsidRPr="00C03F44" w:rsidRDefault="00FE22F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2018" w:type="dxa"/>
            <w:vAlign w:val="center"/>
          </w:tcPr>
          <w:p w:rsidR="00937768" w:rsidRPr="00C03F44" w:rsidRDefault="00FE22F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424" w:type="dxa"/>
            <w:vAlign w:val="center"/>
          </w:tcPr>
          <w:p w:rsidR="00937768" w:rsidRPr="00C03F44" w:rsidRDefault="00FE22F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719" w:type="dxa"/>
            <w:vAlign w:val="center"/>
          </w:tcPr>
          <w:p w:rsidR="00937768" w:rsidRPr="00C03F44" w:rsidRDefault="00FE22F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  <w:vAlign w:val="center"/>
          </w:tcPr>
          <w:p w:rsidR="00937768" w:rsidRPr="00C03F44" w:rsidRDefault="00773469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E22F5" w:rsidRPr="00C03F44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3466D5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3F44" w:rsidRPr="00C03F44" w:rsidTr="00B218F3">
        <w:tc>
          <w:tcPr>
            <w:tcW w:w="706" w:type="dxa"/>
          </w:tcPr>
          <w:p w:rsidR="003466D5" w:rsidRPr="00C03F44" w:rsidRDefault="003466D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06" w:type="dxa"/>
            <w:vAlign w:val="center"/>
          </w:tcPr>
          <w:p w:rsidR="003466D5" w:rsidRPr="00C03F44" w:rsidRDefault="003466D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2584" w:type="dxa"/>
            <w:vAlign w:val="center"/>
          </w:tcPr>
          <w:p w:rsidR="003466D5" w:rsidRPr="00C03F44" w:rsidRDefault="003466D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товаров, работ, услуг</w:t>
            </w:r>
          </w:p>
        </w:tc>
        <w:tc>
          <w:tcPr>
            <w:tcW w:w="2018" w:type="dxa"/>
            <w:vAlign w:val="center"/>
          </w:tcPr>
          <w:p w:rsidR="003466D5" w:rsidRPr="00C03F44" w:rsidRDefault="003466D5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424" w:type="dxa"/>
            <w:vAlign w:val="center"/>
          </w:tcPr>
          <w:p w:rsidR="003466D5" w:rsidRPr="00C03F44" w:rsidRDefault="003466D5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719" w:type="dxa"/>
            <w:vAlign w:val="center"/>
          </w:tcPr>
          <w:p w:rsidR="003466D5" w:rsidRPr="00C03F44" w:rsidRDefault="003466D5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  <w:vAlign w:val="center"/>
          </w:tcPr>
          <w:p w:rsidR="003466D5" w:rsidRPr="00C03F44" w:rsidRDefault="003466D5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</w:tr>
      <w:tr w:rsidR="00C03F44" w:rsidRPr="00C03F44" w:rsidTr="00B218F3">
        <w:tc>
          <w:tcPr>
            <w:tcW w:w="706" w:type="dxa"/>
          </w:tcPr>
          <w:p w:rsidR="003466D5" w:rsidRPr="00C03F44" w:rsidRDefault="003466D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206" w:type="dxa"/>
            <w:vAlign w:val="center"/>
          </w:tcPr>
          <w:p w:rsidR="003466D5" w:rsidRPr="00C03F44" w:rsidRDefault="003466D5" w:rsidP="00531A9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повысили уровень профессионального мастерства по дополнительным 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>профессиональным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</w:t>
            </w:r>
          </w:p>
        </w:tc>
        <w:tc>
          <w:tcPr>
            <w:tcW w:w="2584" w:type="dxa"/>
            <w:vAlign w:val="center"/>
          </w:tcPr>
          <w:p w:rsidR="003466D5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</w:t>
            </w:r>
          </w:p>
        </w:tc>
        <w:tc>
          <w:tcPr>
            <w:tcW w:w="2018" w:type="dxa"/>
            <w:vAlign w:val="center"/>
          </w:tcPr>
          <w:p w:rsidR="003466D5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vAlign w:val="center"/>
          </w:tcPr>
          <w:p w:rsidR="003466D5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19" w:type="dxa"/>
            <w:vAlign w:val="center"/>
          </w:tcPr>
          <w:p w:rsidR="003466D5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2449" w:type="dxa"/>
            <w:vAlign w:val="center"/>
          </w:tcPr>
          <w:p w:rsidR="003466D5" w:rsidRPr="00C03F44" w:rsidRDefault="00531A90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</w:tr>
      <w:tr w:rsidR="00C03F44" w:rsidRPr="00C03F44" w:rsidTr="00B218F3">
        <w:tc>
          <w:tcPr>
            <w:tcW w:w="706" w:type="dxa"/>
          </w:tcPr>
          <w:p w:rsidR="00531A90" w:rsidRPr="00C03F44" w:rsidRDefault="00531A90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06" w:type="dxa"/>
            <w:vAlign w:val="center"/>
          </w:tcPr>
          <w:p w:rsidR="00531A90" w:rsidRPr="00C03F44" w:rsidRDefault="00531A90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и управленческие кадры системы общего, дополнительного образования детей и профессионального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программам</w:t>
            </w:r>
          </w:p>
        </w:tc>
        <w:tc>
          <w:tcPr>
            <w:tcW w:w="2584" w:type="dxa"/>
            <w:vAlign w:val="center"/>
          </w:tcPr>
          <w:p w:rsidR="00531A90" w:rsidRPr="00C03F44" w:rsidRDefault="00531A90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</w:t>
            </w:r>
          </w:p>
        </w:tc>
        <w:tc>
          <w:tcPr>
            <w:tcW w:w="2018" w:type="dxa"/>
            <w:vAlign w:val="center"/>
          </w:tcPr>
          <w:p w:rsidR="00531A90" w:rsidRPr="00C03F44" w:rsidRDefault="00531A90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vAlign w:val="center"/>
          </w:tcPr>
          <w:p w:rsidR="00531A90" w:rsidRPr="00C03F44" w:rsidRDefault="00531A90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19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2449" w:type="dxa"/>
            <w:vAlign w:val="center"/>
          </w:tcPr>
          <w:p w:rsidR="00531A90" w:rsidRPr="00C03F44" w:rsidRDefault="00531A90" w:rsidP="003466D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</w:tr>
      <w:tr w:rsidR="00C03F44" w:rsidRPr="00C03F44" w:rsidTr="00B218F3">
        <w:tc>
          <w:tcPr>
            <w:tcW w:w="706" w:type="dxa"/>
          </w:tcPr>
          <w:p w:rsidR="00531A90" w:rsidRPr="00C03F44" w:rsidRDefault="00531A90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06" w:type="dxa"/>
            <w:vAlign w:val="center"/>
          </w:tcPr>
          <w:p w:rsidR="00531A90" w:rsidRPr="00C03F44" w:rsidRDefault="00531A90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</w:t>
            </w:r>
          </w:p>
        </w:tc>
        <w:tc>
          <w:tcPr>
            <w:tcW w:w="2584" w:type="dxa"/>
            <w:vAlign w:val="center"/>
          </w:tcPr>
          <w:p w:rsidR="00531A90" w:rsidRPr="00C03F44" w:rsidRDefault="00531A90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</w:t>
            </w:r>
          </w:p>
        </w:tc>
        <w:tc>
          <w:tcPr>
            <w:tcW w:w="2018" w:type="dxa"/>
            <w:vAlign w:val="center"/>
          </w:tcPr>
          <w:p w:rsidR="00531A90" w:rsidRPr="00C03F44" w:rsidRDefault="00531A90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vAlign w:val="center"/>
          </w:tcPr>
          <w:p w:rsidR="00531A90" w:rsidRPr="00C03F44" w:rsidRDefault="00531A90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19" w:type="dxa"/>
            <w:vAlign w:val="center"/>
          </w:tcPr>
          <w:p w:rsidR="00531A90" w:rsidRPr="00C03F44" w:rsidRDefault="00531A90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2449" w:type="dxa"/>
            <w:vAlign w:val="center"/>
          </w:tcPr>
          <w:p w:rsidR="00531A90" w:rsidRPr="00C03F44" w:rsidRDefault="00531A90" w:rsidP="00531A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</w:tc>
      </w:tr>
      <w:tr w:rsidR="00C03F44" w:rsidRPr="00C03F44" w:rsidTr="00A4114E">
        <w:tc>
          <w:tcPr>
            <w:tcW w:w="15106" w:type="dxa"/>
            <w:gridSpan w:val="7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3. Успех каждого ребенка</w:t>
            </w:r>
          </w:p>
        </w:tc>
      </w:tr>
      <w:tr w:rsidR="00C03F44" w:rsidRPr="00C03F44" w:rsidTr="00B218F3">
        <w:tc>
          <w:tcPr>
            <w:tcW w:w="706" w:type="dxa"/>
          </w:tcPr>
          <w:p w:rsidR="00531A90" w:rsidRPr="00C03F44" w:rsidRDefault="00531A90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06" w:type="dxa"/>
            <w:vAlign w:val="center"/>
          </w:tcPr>
          <w:p w:rsidR="00531A90" w:rsidRPr="00C03F44" w:rsidRDefault="00781611" w:rsidP="00AE27B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Обеспечено проведение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онлайн-уроках, </w:t>
            </w:r>
            <w:r w:rsidR="00AE27BA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раннюю 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>профориентацию</w:t>
            </w:r>
            <w:r w:rsidR="00AE27BA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и реализуемых с учетом опыта цикла открытых </w:t>
            </w:r>
            <w:r w:rsidR="00AE27BA"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уроков «</w:t>
            </w:r>
            <w:proofErr w:type="spellStart"/>
            <w:r w:rsidR="00AE27BA" w:rsidRPr="00C03F44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="00AE27BA" w:rsidRPr="00C03F44">
              <w:rPr>
                <w:rFonts w:ascii="Times New Roman" w:hAnsi="Times New Roman" w:cs="Times New Roman"/>
                <w:sz w:val="28"/>
                <w:szCs w:val="28"/>
              </w:rPr>
              <w:t>», в которых приняли участие</w:t>
            </w:r>
          </w:p>
        </w:tc>
        <w:tc>
          <w:tcPr>
            <w:tcW w:w="2584" w:type="dxa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образовательных мероприятий</w:t>
            </w:r>
          </w:p>
        </w:tc>
        <w:tc>
          <w:tcPr>
            <w:tcW w:w="2018" w:type="dxa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Миллион человек</w:t>
            </w:r>
          </w:p>
        </w:tc>
        <w:tc>
          <w:tcPr>
            <w:tcW w:w="1424" w:type="dxa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1719" w:type="dxa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0,0003</w:t>
            </w:r>
          </w:p>
        </w:tc>
        <w:tc>
          <w:tcPr>
            <w:tcW w:w="2449" w:type="dxa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E27BA" w:rsidRPr="00C03F44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</w:tr>
      <w:tr w:rsidR="00C03F44" w:rsidRPr="00C03F44" w:rsidTr="00C65DE2">
        <w:tc>
          <w:tcPr>
            <w:tcW w:w="15106" w:type="dxa"/>
            <w:gridSpan w:val="7"/>
          </w:tcPr>
          <w:p w:rsidR="00C17DF2" w:rsidRPr="00C03F44" w:rsidRDefault="00C17DF2" w:rsidP="00C17DF2">
            <w:pPr>
              <w:pStyle w:val="a3"/>
              <w:spacing w:line="240" w:lineRule="exact"/>
              <w:ind w:left="9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4.Цифровая образовательная среда</w:t>
            </w:r>
          </w:p>
        </w:tc>
      </w:tr>
      <w:tr w:rsidR="00C03F44" w:rsidRPr="00C03F44" w:rsidTr="00B218F3">
        <w:tc>
          <w:tcPr>
            <w:tcW w:w="706" w:type="dxa"/>
          </w:tcPr>
          <w:p w:rsidR="00C17DF2" w:rsidRPr="00C03F44" w:rsidRDefault="00C17DF2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06" w:type="dxa"/>
            <w:vAlign w:val="center"/>
          </w:tcPr>
          <w:p w:rsidR="00C17DF2" w:rsidRPr="00C03F44" w:rsidRDefault="00C17DF2" w:rsidP="00AE27B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584" w:type="dxa"/>
          </w:tcPr>
          <w:p w:rsidR="00C17DF2" w:rsidRPr="00C03F44" w:rsidRDefault="00C17DF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2018" w:type="dxa"/>
          </w:tcPr>
          <w:p w:rsidR="00C17DF2" w:rsidRPr="00C03F44" w:rsidRDefault="00C17DF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424" w:type="dxa"/>
          </w:tcPr>
          <w:p w:rsidR="00C17DF2" w:rsidRPr="00C03F44" w:rsidRDefault="00C17DF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719" w:type="dxa"/>
          </w:tcPr>
          <w:p w:rsidR="00C17DF2" w:rsidRPr="00C03F44" w:rsidRDefault="00C17DF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</w:tcPr>
          <w:p w:rsidR="00C17DF2" w:rsidRPr="00C03F44" w:rsidRDefault="00C17DF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</w:tr>
      <w:tr w:rsidR="00C03F44" w:rsidRPr="00C03F44" w:rsidTr="00B218F3">
        <w:tc>
          <w:tcPr>
            <w:tcW w:w="706" w:type="dxa"/>
          </w:tcPr>
          <w:p w:rsidR="00CC485D" w:rsidRPr="00C03F44" w:rsidRDefault="00CC485D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06" w:type="dxa"/>
            <w:vAlign w:val="center"/>
          </w:tcPr>
          <w:p w:rsidR="00CC485D" w:rsidRPr="00C03F44" w:rsidRDefault="00CC485D" w:rsidP="00AE27B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584" w:type="dxa"/>
          </w:tcPr>
          <w:p w:rsidR="00CC485D" w:rsidRPr="00C03F44" w:rsidRDefault="00CC485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2018" w:type="dxa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424" w:type="dxa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719" w:type="dxa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</w:tc>
      </w:tr>
      <w:tr w:rsidR="00C03F44" w:rsidRPr="00C03F44" w:rsidTr="00A4114E">
        <w:tc>
          <w:tcPr>
            <w:tcW w:w="15106" w:type="dxa"/>
            <w:gridSpan w:val="7"/>
          </w:tcPr>
          <w:p w:rsidR="00531A90" w:rsidRPr="00C03F44" w:rsidRDefault="00CC485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31A90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Патриотическое воспитание</w:t>
            </w:r>
          </w:p>
        </w:tc>
      </w:tr>
      <w:tr w:rsidR="00C03F44" w:rsidRPr="00C03F44" w:rsidTr="00B218F3">
        <w:tc>
          <w:tcPr>
            <w:tcW w:w="706" w:type="dxa"/>
          </w:tcPr>
          <w:p w:rsidR="00531A90" w:rsidRPr="00C03F44" w:rsidRDefault="00CC485D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06" w:type="dxa"/>
            <w:vAlign w:val="center"/>
          </w:tcPr>
          <w:p w:rsidR="00531A90" w:rsidRPr="00C03F44" w:rsidRDefault="00CC485D" w:rsidP="00CC48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>недрен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рабочи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31A90"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обучающихся в об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щеобразовательных организациях и профессиональных образовательных организациях</w:t>
            </w:r>
          </w:p>
        </w:tc>
        <w:tc>
          <w:tcPr>
            <w:tcW w:w="2584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документа</w:t>
            </w:r>
          </w:p>
        </w:tc>
        <w:tc>
          <w:tcPr>
            <w:tcW w:w="2018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19" w:type="dxa"/>
            <w:vAlign w:val="center"/>
          </w:tcPr>
          <w:p w:rsidR="00531A90" w:rsidRPr="00C03F44" w:rsidRDefault="00CC485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49" w:type="dxa"/>
            <w:vAlign w:val="center"/>
          </w:tcPr>
          <w:p w:rsidR="00531A90" w:rsidRPr="00C03F44" w:rsidRDefault="00531A90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3F44" w:rsidRPr="00C03F44" w:rsidTr="00B218F3">
        <w:tc>
          <w:tcPr>
            <w:tcW w:w="706" w:type="dxa"/>
          </w:tcPr>
          <w:p w:rsidR="00CC485D" w:rsidRPr="00C03F44" w:rsidRDefault="00CC485D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06" w:type="dxa"/>
            <w:vAlign w:val="center"/>
          </w:tcPr>
          <w:p w:rsidR="00CC485D" w:rsidRPr="00C03F44" w:rsidRDefault="00CC485D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Внедрены рабочие программы воспитания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258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документа</w:t>
            </w:r>
          </w:p>
        </w:tc>
        <w:tc>
          <w:tcPr>
            <w:tcW w:w="2018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19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49" w:type="dxa"/>
            <w:vAlign w:val="center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</w:tr>
      <w:tr w:rsidR="00C03F44" w:rsidRPr="00C03F44" w:rsidTr="00B218F3">
        <w:tc>
          <w:tcPr>
            <w:tcW w:w="706" w:type="dxa"/>
          </w:tcPr>
          <w:p w:rsidR="00CC485D" w:rsidRPr="00C03F44" w:rsidRDefault="00CC485D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06" w:type="dxa"/>
            <w:vAlign w:val="center"/>
          </w:tcPr>
          <w:p w:rsidR="00CC485D" w:rsidRPr="00C03F44" w:rsidRDefault="00CC485D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Внедрены рабочие программы воспитания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258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документа</w:t>
            </w:r>
          </w:p>
        </w:tc>
        <w:tc>
          <w:tcPr>
            <w:tcW w:w="2018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2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719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49" w:type="dxa"/>
            <w:vAlign w:val="center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</w:tc>
      </w:tr>
      <w:tr w:rsidR="00C03F44" w:rsidRPr="00C03F44" w:rsidTr="00B218F3">
        <w:tc>
          <w:tcPr>
            <w:tcW w:w="706" w:type="dxa"/>
          </w:tcPr>
          <w:p w:rsidR="00531A90" w:rsidRPr="00C03F44" w:rsidRDefault="00CC485D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206" w:type="dxa"/>
            <w:vAlign w:val="center"/>
          </w:tcPr>
          <w:p w:rsidR="00531A90" w:rsidRPr="00C03F44" w:rsidRDefault="00531A90" w:rsidP="00CC48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Обеспечено увеличение численности детей и молодежи в возрасте до 3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лет, вовлеченных в социальную активн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ую деятельность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через увеличение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охвата патриотическими проектами</w:t>
            </w:r>
          </w:p>
        </w:tc>
        <w:tc>
          <w:tcPr>
            <w:tcW w:w="2584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массовых мероприятий</w:t>
            </w:r>
          </w:p>
        </w:tc>
        <w:tc>
          <w:tcPr>
            <w:tcW w:w="2018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424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1719" w:type="dxa"/>
            <w:vAlign w:val="center"/>
          </w:tcPr>
          <w:p w:rsidR="00531A90" w:rsidRPr="00C03F44" w:rsidRDefault="00CC485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449" w:type="dxa"/>
            <w:vAlign w:val="center"/>
          </w:tcPr>
          <w:p w:rsidR="00531A90" w:rsidRPr="00C03F44" w:rsidRDefault="00531A90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3F44" w:rsidRPr="00C03F44" w:rsidTr="00B218F3">
        <w:tc>
          <w:tcPr>
            <w:tcW w:w="706" w:type="dxa"/>
          </w:tcPr>
          <w:p w:rsidR="00CC485D" w:rsidRPr="00C03F44" w:rsidRDefault="00CC485D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4206" w:type="dxa"/>
            <w:vAlign w:val="center"/>
          </w:tcPr>
          <w:p w:rsidR="00CC485D" w:rsidRPr="00C03F44" w:rsidRDefault="00CC485D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Обеспечено увеличение численности детей и молодежи в возрасте до 35 лет, вовлеченных в социальную активную деятельность через увеличение охвата патриотическими проектами</w:t>
            </w:r>
          </w:p>
        </w:tc>
        <w:tc>
          <w:tcPr>
            <w:tcW w:w="258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</w:t>
            </w:r>
          </w:p>
        </w:tc>
        <w:tc>
          <w:tcPr>
            <w:tcW w:w="2018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42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1719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449" w:type="dxa"/>
            <w:vAlign w:val="center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</w:tr>
      <w:tr w:rsidR="00C03F44" w:rsidRPr="00C03F44" w:rsidTr="00B218F3">
        <w:tc>
          <w:tcPr>
            <w:tcW w:w="706" w:type="dxa"/>
          </w:tcPr>
          <w:p w:rsidR="00CC485D" w:rsidRPr="00C03F44" w:rsidRDefault="00CC485D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206" w:type="dxa"/>
            <w:vAlign w:val="center"/>
          </w:tcPr>
          <w:p w:rsidR="00CC485D" w:rsidRPr="00C03F44" w:rsidRDefault="00CC485D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Обеспечено увеличение численности детей и молодежи в возрасте до 35 лет, вовлеченных в социальную активную деятельность через увеличение охвата патриотическими проектами</w:t>
            </w:r>
          </w:p>
        </w:tc>
        <w:tc>
          <w:tcPr>
            <w:tcW w:w="258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</w:t>
            </w:r>
          </w:p>
        </w:tc>
        <w:tc>
          <w:tcPr>
            <w:tcW w:w="2018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42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1719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449" w:type="dxa"/>
            <w:vAlign w:val="center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</w:tc>
      </w:tr>
      <w:tr w:rsidR="00C03F44" w:rsidRPr="00C03F44" w:rsidTr="00B218F3">
        <w:tc>
          <w:tcPr>
            <w:tcW w:w="706" w:type="dxa"/>
          </w:tcPr>
          <w:p w:rsidR="00531A90" w:rsidRPr="00C03F44" w:rsidRDefault="00CC485D" w:rsidP="00CC48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206" w:type="dxa"/>
            <w:vAlign w:val="center"/>
          </w:tcPr>
          <w:p w:rsidR="00531A90" w:rsidRPr="00C03F44" w:rsidRDefault="00531A90" w:rsidP="00CC48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системы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межпоколенческого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</w:t>
            </w:r>
          </w:p>
        </w:tc>
        <w:tc>
          <w:tcPr>
            <w:tcW w:w="2584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 массовых мероприятий</w:t>
            </w:r>
          </w:p>
        </w:tc>
        <w:tc>
          <w:tcPr>
            <w:tcW w:w="2018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424" w:type="dxa"/>
            <w:vAlign w:val="center"/>
          </w:tcPr>
          <w:p w:rsidR="00531A90" w:rsidRPr="00C03F44" w:rsidRDefault="00531A90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1719" w:type="dxa"/>
            <w:vAlign w:val="center"/>
          </w:tcPr>
          <w:p w:rsidR="00531A90" w:rsidRPr="00C03F44" w:rsidRDefault="00531A90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9" w:type="dxa"/>
            <w:vAlign w:val="center"/>
          </w:tcPr>
          <w:p w:rsidR="00531A90" w:rsidRPr="00C03F44" w:rsidRDefault="00531A90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CC485D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3F44" w:rsidRPr="00C03F44" w:rsidTr="00B218F3">
        <w:tc>
          <w:tcPr>
            <w:tcW w:w="706" w:type="dxa"/>
          </w:tcPr>
          <w:p w:rsidR="00CC485D" w:rsidRPr="00C03F44" w:rsidRDefault="00CC485D" w:rsidP="00CC48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206" w:type="dxa"/>
            <w:vAlign w:val="center"/>
          </w:tcPr>
          <w:p w:rsidR="00CC485D" w:rsidRPr="00C03F44" w:rsidRDefault="00CC485D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развития системы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межпоколенческого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</w:t>
            </w:r>
          </w:p>
        </w:tc>
        <w:tc>
          <w:tcPr>
            <w:tcW w:w="258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 массовых мероприятий</w:t>
            </w:r>
          </w:p>
        </w:tc>
        <w:tc>
          <w:tcPr>
            <w:tcW w:w="2018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42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1719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2449" w:type="dxa"/>
            <w:vAlign w:val="center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</w:tr>
      <w:tr w:rsidR="00C03F44" w:rsidRPr="00C03F44" w:rsidTr="00B218F3">
        <w:tc>
          <w:tcPr>
            <w:tcW w:w="706" w:type="dxa"/>
          </w:tcPr>
          <w:p w:rsidR="00CC485D" w:rsidRPr="00C03F44" w:rsidRDefault="00CC485D" w:rsidP="00CC48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206" w:type="dxa"/>
            <w:vAlign w:val="center"/>
          </w:tcPr>
          <w:p w:rsidR="00CC485D" w:rsidRPr="00C03F44" w:rsidRDefault="00CC485D" w:rsidP="00C65DE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развития системы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межпоколенческого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и обеспечения преемственности поколений,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поддержки общественных инициатив и проектов, направленных на гражданское и патриотическое воспитание детей и молодежи </w:t>
            </w:r>
          </w:p>
        </w:tc>
        <w:tc>
          <w:tcPr>
            <w:tcW w:w="258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 массовых мероприятий</w:t>
            </w:r>
          </w:p>
        </w:tc>
        <w:tc>
          <w:tcPr>
            <w:tcW w:w="2018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424" w:type="dxa"/>
            <w:vAlign w:val="center"/>
          </w:tcPr>
          <w:p w:rsidR="00CC485D" w:rsidRPr="00C03F44" w:rsidRDefault="00CC485D" w:rsidP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1719" w:type="dxa"/>
            <w:vAlign w:val="center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49" w:type="dxa"/>
            <w:vAlign w:val="center"/>
          </w:tcPr>
          <w:p w:rsidR="00CC485D" w:rsidRPr="00C03F44" w:rsidRDefault="00CC485D" w:rsidP="00CC485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</w:tc>
      </w:tr>
    </w:tbl>
    <w:p w:rsidR="00576B24" w:rsidRPr="00C03F44" w:rsidRDefault="00576B24" w:rsidP="000D508C">
      <w:pPr>
        <w:rPr>
          <w:rFonts w:ascii="Times New Roman" w:hAnsi="Times New Roman" w:cs="Times New Roman"/>
          <w:sz w:val="24"/>
          <w:szCs w:val="24"/>
        </w:rPr>
      </w:pPr>
    </w:p>
    <w:p w:rsidR="003F7DFB" w:rsidRPr="00C03F44" w:rsidRDefault="003F7DFB" w:rsidP="000D508C">
      <w:pPr>
        <w:rPr>
          <w:rFonts w:ascii="Times New Roman" w:hAnsi="Times New Roman" w:cs="Times New Roman"/>
          <w:sz w:val="24"/>
          <w:szCs w:val="24"/>
        </w:rPr>
      </w:pPr>
    </w:p>
    <w:p w:rsidR="00E664BC" w:rsidRPr="00C03F44" w:rsidRDefault="00576B24" w:rsidP="00FB003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817"/>
        <w:gridCol w:w="141"/>
        <w:gridCol w:w="142"/>
        <w:gridCol w:w="142"/>
        <w:gridCol w:w="12"/>
        <w:gridCol w:w="4807"/>
        <w:gridCol w:w="66"/>
        <w:gridCol w:w="1852"/>
        <w:gridCol w:w="23"/>
        <w:gridCol w:w="1678"/>
        <w:gridCol w:w="30"/>
        <w:gridCol w:w="2237"/>
        <w:gridCol w:w="107"/>
        <w:gridCol w:w="3079"/>
      </w:tblGrid>
      <w:tr w:rsidR="00C03F44" w:rsidRPr="00C03F44" w:rsidTr="00172745">
        <w:tc>
          <w:tcPr>
            <w:tcW w:w="1242" w:type="dxa"/>
            <w:gridSpan w:val="4"/>
          </w:tcPr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  <w:gridSpan w:val="2"/>
          </w:tcPr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8" w:type="dxa"/>
            <w:gridSpan w:val="2"/>
          </w:tcPr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</w:tcPr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Дата окончания мероприятия</w:t>
            </w:r>
          </w:p>
        </w:tc>
        <w:tc>
          <w:tcPr>
            <w:tcW w:w="2267" w:type="dxa"/>
            <w:gridSpan w:val="2"/>
          </w:tcPr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186" w:type="dxa"/>
            <w:gridSpan w:val="2"/>
          </w:tcPr>
          <w:p w:rsidR="00DC1EAC" w:rsidRPr="00C03F44" w:rsidRDefault="00DC1EAC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DC1EAC" w:rsidRPr="00C03F44" w:rsidRDefault="001D20B5" w:rsidP="00FC76E9">
            <w:pPr>
              <w:pStyle w:val="a3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Спорт</w:t>
            </w:r>
            <w:r w:rsidR="00A31821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- норма жизни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DC1EAC" w:rsidRPr="00C03F44" w:rsidRDefault="00CC56A8" w:rsidP="00FC76E9">
            <w:pPr>
              <w:pStyle w:val="a3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объектов спорта, процент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19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спортивных залов при ОУ района и спортивного зала МБУДО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Северной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ДЮСШ</w:t>
            </w:r>
          </w:p>
        </w:tc>
        <w:tc>
          <w:tcPr>
            <w:tcW w:w="1918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7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МБУДО «Северная ДЮСШ» </w:t>
            </w:r>
          </w:p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CC56A8" w:rsidRPr="00C03F44" w:rsidRDefault="00600B59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</w:t>
            </w:r>
            <w:r w:rsidR="00CC56A8" w:rsidRPr="00C03F44">
              <w:rPr>
                <w:rFonts w:ascii="Times New Roman" w:hAnsi="Times New Roman" w:cs="Times New Roman"/>
                <w:sz w:val="28"/>
                <w:szCs w:val="28"/>
              </w:rPr>
              <w:t>исполнен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19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Функционирование « Тропы здоровья» для пеших и лыжных прогулок и спортивных мероприятий</w:t>
            </w:r>
          </w:p>
        </w:tc>
        <w:tc>
          <w:tcPr>
            <w:tcW w:w="1918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7" w:type="dxa"/>
            <w:gridSpan w:val="2"/>
          </w:tcPr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56A8" w:rsidRPr="00C03F44" w:rsidRDefault="00CC56A8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МБУДО «Северная ДЮСШ»</w:t>
            </w:r>
          </w:p>
        </w:tc>
        <w:tc>
          <w:tcPr>
            <w:tcW w:w="3186" w:type="dxa"/>
            <w:gridSpan w:val="2"/>
          </w:tcPr>
          <w:p w:rsidR="00CC56A8" w:rsidRPr="00C03F44" w:rsidRDefault="00600B59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 процессе исполнения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743CF2" w:rsidRPr="00C03F44" w:rsidRDefault="00CC56A8" w:rsidP="00BA2159">
            <w:pPr>
              <w:pStyle w:val="a3"/>
              <w:numPr>
                <w:ilvl w:val="0"/>
                <w:numId w:val="8"/>
              </w:num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ХХ Областные летние сельские спортивные игры «Золотой колос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Оренбуржья»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марта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 июля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ind w:left="284" w:right="284" w:hanging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района по волейболу</w:t>
            </w:r>
          </w:p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 марта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ind w:left="284" w:right="284" w:hanging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района по мини футболу.</w:t>
            </w:r>
          </w:p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 2021г.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июнь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района по шахматам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района по лыжным гонкам </w:t>
            </w:r>
            <w:proofErr w:type="gramStart"/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посвященные</w:t>
            </w:r>
            <w:proofErr w:type="gramEnd"/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открытию зимнего сезона. Спринт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28 января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28 января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Межрайонные соревнования по мини футболу на снегу «Зимний мяч»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19 февраля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19 февраля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ind w:left="284" w:right="284" w:hanging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Районные соревнования по лыжным гонкам на кубок главы района </w:t>
            </w:r>
          </w:p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 марта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 марта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Спортивно-массовый лыжный старт «Лыжня России»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 февраля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 февраля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Межрайонный турнир по самбо посвященный Дню защитника Отечества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марта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марта 2021г.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Межрайонный турнир по волейболу посвященный памяти воинов афганцев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 февраля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 февраль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Межрайонный турнир по борьбе самбо на призы ЗТ РФ П.Д. Плотникова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МБУДО «Северная ДЮСШ»</w:t>
            </w:r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Легкоатлетическая эстафета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«Дню победы в ВОВ»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мая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9мая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пляжному волейболу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Июль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Июль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Спортивно-массовые состязания посвященные   «Дню физкультурника»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 августа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 августа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день бега </w:t>
            </w:r>
          </w:p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«Кросс наций»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 2022г.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 2022г.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819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Спортивно-массовые и мероприятия в рамках Всероссийского физку</w:t>
            </w:r>
            <w:r w:rsidR="00FD6840" w:rsidRPr="00C03F44">
              <w:rPr>
                <w:rFonts w:ascii="Times New Roman" w:hAnsi="Times New Roman" w:cs="Times New Roman"/>
                <w:sz w:val="28"/>
                <w:szCs w:val="28"/>
              </w:rPr>
              <w:t>льтурно-спортивного комплекса «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ГТО».</w:t>
            </w:r>
          </w:p>
        </w:tc>
        <w:tc>
          <w:tcPr>
            <w:tcW w:w="1918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7" w:type="dxa"/>
            <w:gridSpan w:val="2"/>
          </w:tcPr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ФКС и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5DE2" w:rsidRPr="00C03F44" w:rsidRDefault="00C65DE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МБУДО «Северная ДЮСШ»</w:t>
            </w:r>
          </w:p>
        </w:tc>
        <w:tc>
          <w:tcPr>
            <w:tcW w:w="3186" w:type="dxa"/>
            <w:gridSpan w:val="2"/>
          </w:tcPr>
          <w:p w:rsidR="00C65DE2" w:rsidRPr="00C03F44" w:rsidRDefault="00C65DE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223196" w:rsidRPr="00C03F44" w:rsidRDefault="00223196" w:rsidP="00FC76E9">
            <w:pPr>
              <w:pStyle w:val="a3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0"/>
                <w:rFonts w:eastAsiaTheme="minorHAnsi"/>
                <w:color w:val="auto"/>
                <w:sz w:val="28"/>
                <w:szCs w:val="28"/>
              </w:rPr>
              <w:t>Современная школа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223196" w:rsidRPr="00C03F44" w:rsidRDefault="00223196" w:rsidP="00E11BB9">
            <w:pPr>
              <w:pStyle w:val="22"/>
              <w:shd w:val="clear" w:color="auto" w:fill="auto"/>
              <w:spacing w:before="0" w:after="0" w:line="240" w:lineRule="exact"/>
              <w:ind w:firstLine="0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0"/>
                <w:color w:val="auto"/>
                <w:sz w:val="28"/>
                <w:szCs w:val="28"/>
              </w:rPr>
              <w:t xml:space="preserve">Показатель № 1 «Число общеобразовательных организаций, расположенных в сельской местности, на базе которых созданы и функционируют центры образования </w:t>
            </w:r>
            <w:proofErr w:type="gramStart"/>
            <w:r w:rsidRPr="00C03F44">
              <w:rPr>
                <w:rStyle w:val="211pt0"/>
                <w:color w:val="auto"/>
                <w:sz w:val="28"/>
                <w:szCs w:val="28"/>
              </w:rPr>
              <w:t>естественно-научной</w:t>
            </w:r>
            <w:proofErr w:type="gramEnd"/>
            <w:r w:rsidRPr="00C03F44">
              <w:rPr>
                <w:rStyle w:val="211pt0"/>
                <w:color w:val="auto"/>
                <w:sz w:val="28"/>
                <w:szCs w:val="28"/>
              </w:rPr>
              <w:t xml:space="preserve"> и технологической направленностей»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left="140"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1.1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Участие Северного района в конкурсном отборе на предоставление субсидий из федерального и регионального бюджетов бюджетам субъектов Оренбургской области на создание материально-технической базы для реализации основных и дополнительных общеобразовательных программ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естественно-научного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и технологического профилей в школах, расположенных в сельской местности.</w:t>
            </w:r>
          </w:p>
        </w:tc>
        <w:tc>
          <w:tcPr>
            <w:tcW w:w="1918" w:type="dxa"/>
            <w:gridSpan w:val="2"/>
            <w:vAlign w:val="center"/>
          </w:tcPr>
          <w:p w:rsidR="008F3FCF" w:rsidRPr="00C03F44" w:rsidRDefault="008F3FCF" w:rsidP="008F3FCF">
            <w:pPr>
              <w:pStyle w:val="22"/>
              <w:shd w:val="clear" w:color="auto" w:fill="auto"/>
              <w:spacing w:before="0" w:after="0" w:line="274" w:lineRule="exact"/>
              <w:ind w:left="380" w:firstLine="0"/>
              <w:jc w:val="left"/>
              <w:rPr>
                <w:sz w:val="24"/>
                <w:szCs w:val="24"/>
              </w:rPr>
            </w:pPr>
            <w:r w:rsidRPr="00C03F44">
              <w:rPr>
                <w:rStyle w:val="211pt"/>
                <w:color w:val="auto"/>
                <w:sz w:val="24"/>
                <w:szCs w:val="24"/>
              </w:rPr>
              <w:t>01.07.2021</w:t>
            </w:r>
          </w:p>
          <w:p w:rsidR="008F3FCF" w:rsidRPr="00C03F44" w:rsidRDefault="008F3FCF" w:rsidP="008F3FCF">
            <w:pPr>
              <w:pStyle w:val="22"/>
              <w:shd w:val="clear" w:color="auto" w:fill="auto"/>
              <w:spacing w:before="0" w:after="0" w:line="274" w:lineRule="exact"/>
              <w:ind w:left="380" w:firstLine="0"/>
              <w:jc w:val="left"/>
              <w:rPr>
                <w:sz w:val="24"/>
                <w:szCs w:val="24"/>
              </w:rPr>
            </w:pPr>
            <w:r w:rsidRPr="00C03F44">
              <w:rPr>
                <w:rStyle w:val="211pt"/>
                <w:color w:val="auto"/>
                <w:sz w:val="24"/>
                <w:szCs w:val="24"/>
              </w:rPr>
              <w:t>01.07.2022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left="380" w:firstLine="0"/>
              <w:jc w:val="center"/>
            </w:pP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left="380" w:firstLine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01.01.2024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Заведующий отделом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 xml:space="preserve"> образования администрации Северного района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Включение в список общеобразовательных организаций Северного района для участия в конкурсном от</w:t>
            </w:r>
            <w:r w:rsidR="002E127A" w:rsidRPr="00C03F44">
              <w:rPr>
                <w:rStyle w:val="211pt"/>
                <w:color w:val="auto"/>
                <w:sz w:val="28"/>
                <w:szCs w:val="28"/>
              </w:rPr>
              <w:t xml:space="preserve">боре на предоставление субсидий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муниципальному образованию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Согласование и утверждение перечня общеобразовательных организаций, в которых будет обновлена материально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softHyphen/>
              <w:t xml:space="preserve">-техническая база и созданы Центры образования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естественно-научной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и 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lastRenderedPageBreak/>
              <w:t>технологической направленностей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8F3FCF">
            <w:pPr>
              <w:pStyle w:val="22"/>
              <w:shd w:val="clear" w:color="auto" w:fill="auto"/>
              <w:spacing w:before="120" w:after="0" w:line="240" w:lineRule="exact"/>
              <w:ind w:firstLine="0"/>
              <w:jc w:val="center"/>
            </w:pPr>
            <w:r w:rsidRPr="00C03F44">
              <w:lastRenderedPageBreak/>
              <w:t>202</w:t>
            </w:r>
            <w:r w:rsidR="008F3FCF" w:rsidRPr="00C03F44">
              <w:t>1</w:t>
            </w:r>
            <w:r w:rsidRPr="00C03F44">
              <w:t xml:space="preserve"> г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8F3FCF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до </w:t>
            </w:r>
            <w:r w:rsidR="00EC7E14"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.12.</w:t>
            </w:r>
            <w:r w:rsidR="008F3FCF" w:rsidRPr="00C03F44">
              <w:rPr>
                <w:rStyle w:val="211pt"/>
                <w:color w:val="auto"/>
                <w:sz w:val="28"/>
                <w:szCs w:val="28"/>
              </w:rPr>
              <w:t>22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Заведующий отделом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 xml:space="preserve">образования администрации Северного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lastRenderedPageBreak/>
              <w:t xml:space="preserve">Сформирован перечень общеобразовательных организаций, в которых будет обновлена </w:t>
            </w:r>
            <w:proofErr w:type="spell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материально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softHyphen/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lastRenderedPageBreak/>
              <w:t>техническая</w:t>
            </w:r>
            <w:proofErr w:type="spell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база и созданы Центры образования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естественно-научной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и технологической направленностей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Заключение соглашений с министерством образования  о предоставлении субсидии из федерального и регионального бюджетов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естественно-научного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и технологической направленностей в школах, расположенных в сельской местности.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до 01.03.202</w:t>
            </w:r>
            <w:r w:rsidR="008F3FCF"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1</w:t>
            </w:r>
          </w:p>
          <w:p w:rsidR="00223196" w:rsidRPr="00C03F44" w:rsidRDefault="00223196" w:rsidP="008F3FC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до 01.03.202</w:t>
            </w:r>
            <w:r w:rsidR="008F3FCF"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Заведующий отделом </w:t>
            </w:r>
            <w:r w:rsidR="00223196"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образования администрации Северного района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Заключено соглашение с министерством образования области о предоставлении субсидии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естественно-научного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и технологической направленностей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Внесение изменений в бюджет Северного района на текущий год на создание материально-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softHyphen/>
              <w:t>технической базы для реализации основных и дополнительных общеобразовательных программ цифрового, естественнонаучного и гуманитарного профилей в школах, расположенных в сельской местности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по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необходимости в течение всего периода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Начальник ф</w:t>
            </w:r>
            <w:r w:rsidR="00223196"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инансов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ого отдела </w:t>
            </w:r>
            <w:r w:rsidR="00223196"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администрации Северного района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Решение Собрания депутатов Северного района «О бюджете Северного района на текущий год»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Утверждение Положения о деятельности Центра образования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естественно-научного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и технологической направленностей на территории Северного района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до 15.06.202</w:t>
            </w:r>
            <w:r w:rsidR="008F3FCF" w:rsidRPr="00C03F44">
              <w:rPr>
                <w:rStyle w:val="211pt"/>
                <w:color w:val="auto"/>
                <w:sz w:val="28"/>
                <w:szCs w:val="28"/>
              </w:rPr>
              <w:t>1</w:t>
            </w:r>
          </w:p>
          <w:p w:rsidR="00223196" w:rsidRPr="00C03F44" w:rsidRDefault="00223196" w:rsidP="008F3FCF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до 15.06.202</w:t>
            </w:r>
            <w:r w:rsidR="008F3FCF" w:rsidRPr="00C03F44">
              <w:rPr>
                <w:rStyle w:val="211pt"/>
                <w:color w:val="auto"/>
                <w:sz w:val="28"/>
                <w:szCs w:val="28"/>
              </w:rPr>
              <w:t>2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Заведующий отделом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администрации Северного района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Утверждено Положение о Центре образования 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естественно-научного и технологической направленностей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на базе общеобразовательных организаций Северного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района</w:t>
            </w:r>
            <w:proofErr w:type="gramEnd"/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Прохождение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курсов повышения квалификации педагогов Центра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в обучении новым технологиям преподавания предметной области «Химия», «Физика», «Биология», проводимом ведомственным проектным офисом национального проекта «Образование»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12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12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март-июнь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до 01.01.2024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Заведующий отделом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образования администрации Северного района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Общеобразовательные</w:t>
            </w:r>
            <w:r w:rsidR="002E127A" w:rsidRPr="00C03F44">
              <w:t xml:space="preserve">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организации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Пройдены курсы повышения квалификации педагогов Центра в обучении новым технологиям преподавания предметной области «Химия», «Физика», «Биология»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Закупка, доставка и наладка оборудования для работы Центра.</w:t>
            </w:r>
          </w:p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Подготовка помещений в соответствии с фирменным стилем «Точка роста»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12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июнь-июль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120" w:after="0" w:line="240" w:lineRule="exact"/>
              <w:ind w:firstLine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до 01.08.202</w:t>
            </w:r>
            <w:r w:rsidR="008F3FCF" w:rsidRPr="00C03F44">
              <w:rPr>
                <w:rStyle w:val="211pt"/>
                <w:color w:val="auto"/>
                <w:sz w:val="28"/>
                <w:szCs w:val="28"/>
              </w:rPr>
              <w:t>1</w:t>
            </w:r>
          </w:p>
          <w:p w:rsidR="00223196" w:rsidRPr="00C03F44" w:rsidRDefault="00223196" w:rsidP="008F3FCF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до 01.08.202</w:t>
            </w:r>
            <w:r w:rsidR="008F3FCF" w:rsidRPr="00C03F44">
              <w:rPr>
                <w:rStyle w:val="211pt"/>
                <w:color w:val="auto"/>
                <w:sz w:val="28"/>
                <w:szCs w:val="28"/>
              </w:rPr>
              <w:t>2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Заведующий отделом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образования администрации Северного района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Общеобразовательные</w:t>
            </w:r>
          </w:p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организации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Подготовлено  помещение Центра, приобретено и установлено оборудование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Проведение информационно-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softHyphen/>
              <w:t xml:space="preserve">разъяснительной работы с общественностью, родителями о деятельности Центра образования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естественно-научного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 течение всего периода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Заведующий отделом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образования администрации Северного района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Общеобразовательные</w:t>
            </w:r>
          </w:p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организации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Публикации в СМИ, размещение информации на информационных стендах общеобразовательных организаций, официальных сайтах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Организация набора детей, обучающихся по программам Центра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Обучение по программам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Центра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 до 1 сентября в течение учебного года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до 01.06.2021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Заведующий отделом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образования администрации Северного района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Общеобразовательные</w:t>
            </w:r>
          </w:p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организации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Функционирование Центра образования естественно-научного и </w:t>
            </w:r>
            <w:proofErr w:type="gramStart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технологической</w:t>
            </w:r>
            <w:proofErr w:type="gramEnd"/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 направленностей</w:t>
            </w:r>
          </w:p>
        </w:tc>
      </w:tr>
      <w:tr w:rsidR="00C03F44" w:rsidRPr="00C03F44" w:rsidTr="00172745">
        <w:tc>
          <w:tcPr>
            <w:tcW w:w="1100" w:type="dxa"/>
            <w:gridSpan w:val="3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4961" w:type="dxa"/>
            <w:gridSpan w:val="3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Подготовка отчета об исполнении условий соглашений с Министерством образования Оренбургской области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EC7E14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ежегодно до </w:t>
            </w:r>
            <w:r w:rsidR="00EC7E14"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декабря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EC7E14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до </w:t>
            </w:r>
            <w:r w:rsidR="00EC7E14"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2E127A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Специалист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образования администрации Северного района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Общеобразовательные</w:t>
            </w:r>
          </w:p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организации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Отчет об исполнении условий соглашений с Министерством образования Оренбургской области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223196" w:rsidP="00E11BB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b/>
                <w:color w:val="auto"/>
                <w:sz w:val="28"/>
                <w:szCs w:val="28"/>
              </w:rPr>
              <w:t>Показатель № 2  «</w:t>
            </w: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left="240"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2.1</w:t>
            </w:r>
          </w:p>
        </w:tc>
        <w:tc>
          <w:tcPr>
            <w:tcW w:w="4819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Организация повышения квалификации руководителей   образовательных организаций   Северного   района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 раз в 3 года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 раз в 3 года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Директор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МКУ «Информационно-методический центр»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Прохождение курсов повышения квалификации руководителями</w:t>
            </w:r>
          </w:p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образовательных организаций согласно сформированному социальному заказу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left="240"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2.2.</w:t>
            </w:r>
          </w:p>
        </w:tc>
        <w:tc>
          <w:tcPr>
            <w:tcW w:w="4819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Формирование   социального   заказа  в ИНО ОГПУ, ОГУ на курсы повышения квалификации педагогических работников ОО района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Директор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МКУ «Информационно-методический центр»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Сформирован социальный заказ для прохождения курсов повышения квалификации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left="240"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2.3.</w:t>
            </w:r>
          </w:p>
        </w:tc>
        <w:tc>
          <w:tcPr>
            <w:tcW w:w="4819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Повышение квалификации педагогов на базе  ЦНППМПР   (структурного подразделения    ГБПОУ «Педагогический   колледж </w:t>
            </w:r>
            <w:proofErr w:type="spellStart"/>
            <w:r w:rsidRPr="00C03F44">
              <w:rPr>
                <w:rStyle w:val="211pt"/>
                <w:color w:val="auto"/>
                <w:sz w:val="28"/>
                <w:szCs w:val="28"/>
              </w:rPr>
              <w:t>им.Н.К.Калугина</w:t>
            </w:r>
            <w:proofErr w:type="spell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»   </w:t>
            </w:r>
            <w:proofErr w:type="spellStart"/>
            <w:r w:rsidRPr="00C03F44">
              <w:rPr>
                <w:rStyle w:val="211pt"/>
                <w:color w:val="auto"/>
                <w:sz w:val="28"/>
                <w:szCs w:val="28"/>
              </w:rPr>
              <w:t>г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.О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>ренбург</w:t>
            </w:r>
            <w:proofErr w:type="spellEnd"/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по плану Центра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по плану Центра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Директор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МКУ «Информационно-методический центр»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Выполнение плана, определенного Центром для территорий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left="240"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2.4.</w:t>
            </w:r>
          </w:p>
        </w:tc>
        <w:tc>
          <w:tcPr>
            <w:tcW w:w="4819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Повышение   квалификации руководящих  и  педагогических работников   образовательных организаций на базе учебных организаций и центров России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Директор МКУ «Информационно-методический центр»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Доведение показателя по повышению квалификации руководящих и педагогических работников в образовательной организации до 100%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2976D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23196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Успех каждого ребенка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223196" w:rsidP="00E11BB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0"/>
                <w:rFonts w:eastAsiaTheme="minorHAnsi"/>
                <w:color w:val="auto"/>
                <w:sz w:val="28"/>
                <w:szCs w:val="28"/>
              </w:rPr>
              <w:t>Показатель № 1 «Доля детей в возрасте от 5 до 18 лет, охваченных дополнительным образованием</w:t>
            </w:r>
          </w:p>
        </w:tc>
      </w:tr>
      <w:tr w:rsidR="00C03F44" w:rsidRPr="00C03F44" w:rsidTr="00172745">
        <w:tc>
          <w:tcPr>
            <w:tcW w:w="817" w:type="dxa"/>
          </w:tcPr>
          <w:p w:rsidR="00223196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23196" w:rsidRPr="00C03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gridSpan w:val="5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Разработка нормативных документов для обновления содержания дополнительных общеобразовательных программ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Обновление нормативной базы образовательных организаций по реализации дополнительных общеобразовательных программ</w:t>
            </w:r>
          </w:p>
        </w:tc>
      </w:tr>
      <w:tr w:rsidR="00C03F44" w:rsidRPr="00C03F44" w:rsidTr="00172745">
        <w:tc>
          <w:tcPr>
            <w:tcW w:w="817" w:type="dxa"/>
          </w:tcPr>
          <w:p w:rsidR="00223196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196" w:rsidRPr="00C03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gridSpan w:val="5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Прохождение курсов повышения квалификации педагогов по теме «Современные подходы к содержанию и организации дополнительного образования»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Получение педагогами удостоверений прохождения курсов повышения квалификации</w:t>
            </w:r>
          </w:p>
        </w:tc>
      </w:tr>
      <w:tr w:rsidR="00C03F44" w:rsidRPr="00C03F44" w:rsidTr="00172745">
        <w:tc>
          <w:tcPr>
            <w:tcW w:w="817" w:type="dxa"/>
          </w:tcPr>
          <w:p w:rsidR="00223196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gridSpan w:val="5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Проведение муниципальных конкурсов и</w:t>
            </w:r>
            <w:r w:rsidRPr="00C03F44">
              <w:rPr>
                <w:rStyle w:val="21"/>
              </w:rPr>
              <w:t xml:space="preserve">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соревнований для детей в системе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дополнительного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образования, участие в региональных конкурсах и соревнованиях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-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left="300"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BD75EF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части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е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 xml:space="preserve"> учреждений</w:t>
            </w:r>
            <w:r w:rsidR="00223196" w:rsidRPr="00C03F44">
              <w:rPr>
                <w:rStyle w:val="21"/>
              </w:rPr>
              <w:t xml:space="preserve"> 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дополнительного образования в конкурсах, соревнованиях регионального и муниципального уровней</w:t>
            </w:r>
          </w:p>
        </w:tc>
      </w:tr>
      <w:tr w:rsidR="00C03F44" w:rsidRPr="00C03F44" w:rsidTr="00172745">
        <w:tc>
          <w:tcPr>
            <w:tcW w:w="817" w:type="dxa"/>
          </w:tcPr>
          <w:p w:rsidR="00223196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196" w:rsidRPr="00C03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gridSpan w:val="5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Организация исследований общественного заказа к содержанию и формам реализации дополнительных общеобразовательных программ, учет результатов исследований в разработке и реализации дополнительных общеобразовательных программ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15.09.2019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BD75EF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И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сследовани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е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 xml:space="preserve"> общественного заказа к содержанию и формам реализации дополнительных общеобразовательных программ</w:t>
            </w:r>
          </w:p>
        </w:tc>
      </w:tr>
      <w:tr w:rsidR="00C03F44" w:rsidRPr="00C03F44" w:rsidTr="00172745">
        <w:tc>
          <w:tcPr>
            <w:tcW w:w="817" w:type="dxa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244" w:type="dxa"/>
            <w:gridSpan w:val="5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Модернизация и расширение спектра дополнительных общеобразовательных программ детей в возрасте от 5 до 18 лет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Обновление дополнительных общеобразовательных программ детей в возрасте от 5 до 18 лет</w:t>
            </w:r>
          </w:p>
        </w:tc>
      </w:tr>
      <w:tr w:rsidR="00C03F44" w:rsidRPr="00C03F44" w:rsidTr="00172745">
        <w:tc>
          <w:tcPr>
            <w:tcW w:w="817" w:type="dxa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244" w:type="dxa"/>
            <w:gridSpan w:val="5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Привлечение к деятельности в сфере дополнительного образования индивидуальных предпринимателей, представителей бизнеса и производств, волонтеров, родительской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общественности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Участие индивидуальных предпринимателей, представителей бизнеса и производств,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волонтеров, родительской общественности в деятельности в сфере дополнительного образования</w:t>
            </w:r>
          </w:p>
        </w:tc>
      </w:tr>
      <w:tr w:rsidR="00C03F44" w:rsidRPr="00C03F44" w:rsidTr="00172745">
        <w:tc>
          <w:tcPr>
            <w:tcW w:w="817" w:type="dxa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5244" w:type="dxa"/>
            <w:gridSpan w:val="5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Проведение и участие в мониторинге подачи заявлений и набора учащихся для прохождения дополнительных общеобразовательных программ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30.10.2019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в мониторинге подачи заявлений и набора учащихся для прохождения дополнительных общеобразовательных программ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223196" w:rsidP="00E11BB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0"/>
                <w:rFonts w:eastAsiaTheme="minorHAnsi"/>
                <w:color w:val="auto"/>
                <w:sz w:val="28"/>
                <w:szCs w:val="28"/>
              </w:rPr>
              <w:t>Показатель № 2 «</w:t>
            </w: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Кванториум</w:t>
            </w:r>
            <w:proofErr w:type="spell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» и центров «</w:t>
            </w:r>
            <w:proofErr w:type="gram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gram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Т-куб»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  <w:gridSpan w:val="4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Участие в проектах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естественно-научных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и технических направленностей, соответствующих приоритетным направлениям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6A718D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в проектах естественнонаучных и технических направленностей, соответствующих приоритетным направлениям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03" w:type="dxa"/>
            <w:gridSpan w:val="4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Проведение муниципальных конкурсов для детей в системе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дополнительного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образования, участие в региональных конкурсах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6A718D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Участие в конкурсах для детей в системе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дополнительного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образования, участие в региональных конкурсах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103" w:type="dxa"/>
            <w:gridSpan w:val="4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детей в проекте мобильный технопарк «</w:t>
            </w:r>
            <w:proofErr w:type="spellStart"/>
            <w:r w:rsidRPr="00C03F44">
              <w:rPr>
                <w:rStyle w:val="211pt"/>
                <w:color w:val="auto"/>
                <w:sz w:val="28"/>
                <w:szCs w:val="28"/>
              </w:rPr>
              <w:t>Кванториум</w:t>
            </w:r>
            <w:proofErr w:type="spellEnd"/>
            <w:r w:rsidRPr="00C03F44">
              <w:rPr>
                <w:rStyle w:val="211pt"/>
                <w:color w:val="auto"/>
                <w:sz w:val="28"/>
                <w:szCs w:val="28"/>
              </w:rPr>
              <w:t>»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6A718D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детей в проекте мобильный технопарк «</w:t>
            </w:r>
            <w:proofErr w:type="spellStart"/>
            <w:r w:rsidRPr="00C03F44">
              <w:rPr>
                <w:rStyle w:val="211pt"/>
                <w:color w:val="auto"/>
                <w:sz w:val="28"/>
                <w:szCs w:val="28"/>
              </w:rPr>
              <w:t>Кванториум</w:t>
            </w:r>
            <w:proofErr w:type="spellEnd"/>
            <w:r w:rsidRPr="00C03F44">
              <w:rPr>
                <w:rStyle w:val="211pt"/>
                <w:color w:val="auto"/>
                <w:sz w:val="28"/>
                <w:szCs w:val="28"/>
              </w:rPr>
              <w:t>»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03" w:type="dxa"/>
            <w:gridSpan w:val="4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Участие детей Северного района в профильных сменах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естественно-научных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и технических направленностей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6A718D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Участие детей в профильных сменах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естественно-научных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и технических направленностей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03" w:type="dxa"/>
            <w:gridSpan w:val="4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Участие детей в дистанционных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мероприятиях технопарка «</w:t>
            </w:r>
            <w:proofErr w:type="spellStart"/>
            <w:r w:rsidRPr="00C03F44">
              <w:rPr>
                <w:rStyle w:val="211pt"/>
                <w:color w:val="auto"/>
                <w:sz w:val="28"/>
                <w:szCs w:val="28"/>
              </w:rPr>
              <w:t>Кванториум</w:t>
            </w:r>
            <w:proofErr w:type="spellEnd"/>
            <w:r w:rsidRPr="00C03F44">
              <w:rPr>
                <w:rStyle w:val="211pt"/>
                <w:color w:val="auto"/>
                <w:sz w:val="28"/>
                <w:szCs w:val="28"/>
              </w:rPr>
              <w:t>»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6A718D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Директор 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lastRenderedPageBreak/>
              <w:t>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 xml:space="preserve">Участие детей в проекте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мобильный технопарк «</w:t>
            </w:r>
            <w:proofErr w:type="spellStart"/>
            <w:r w:rsidRPr="00C03F44">
              <w:rPr>
                <w:rStyle w:val="211pt"/>
                <w:color w:val="auto"/>
                <w:sz w:val="28"/>
                <w:szCs w:val="28"/>
              </w:rPr>
              <w:t>Кванториум</w:t>
            </w:r>
            <w:proofErr w:type="spellEnd"/>
            <w:r w:rsidRPr="00C03F44">
              <w:rPr>
                <w:rStyle w:val="211pt"/>
                <w:color w:val="auto"/>
                <w:sz w:val="28"/>
                <w:szCs w:val="28"/>
              </w:rPr>
              <w:t>»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103" w:type="dxa"/>
            <w:gridSpan w:val="4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детей в мероприятиях центра «</w:t>
            </w:r>
            <w:r w:rsidRPr="00C03F44">
              <w:rPr>
                <w:rStyle w:val="211pt"/>
                <w:color w:val="auto"/>
                <w:sz w:val="28"/>
                <w:szCs w:val="28"/>
                <w:lang w:val="en-US"/>
              </w:rPr>
              <w:t>IT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-куб»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6A718D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детей в мероприятиях центра «</w:t>
            </w:r>
            <w:r w:rsidRPr="00C03F44">
              <w:rPr>
                <w:rStyle w:val="211pt"/>
                <w:color w:val="auto"/>
                <w:sz w:val="28"/>
                <w:szCs w:val="28"/>
                <w:lang w:val="en-US"/>
              </w:rPr>
              <w:t>IT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-куб»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A718D" w:rsidRPr="00C03F44" w:rsidRDefault="006A718D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103" w:type="dxa"/>
            <w:gridSpan w:val="4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детей в мероприятиях регионального центров выявления, поддержки и развития способностей и талантов у детей и молодежи «Гагарин»</w:t>
            </w:r>
          </w:p>
        </w:tc>
        <w:tc>
          <w:tcPr>
            <w:tcW w:w="1918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6A718D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6A718D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6A718D" w:rsidRPr="00C03F44" w:rsidRDefault="006A718D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Директор МБУДО «Северный ЦВР»</w:t>
            </w:r>
          </w:p>
        </w:tc>
        <w:tc>
          <w:tcPr>
            <w:tcW w:w="3186" w:type="dxa"/>
            <w:gridSpan w:val="2"/>
            <w:vAlign w:val="center"/>
          </w:tcPr>
          <w:p w:rsidR="006A718D" w:rsidRPr="00C03F44" w:rsidRDefault="006A718D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детей в мероприятиях регионального центров выявления, поддержки и развития способностей и талантов у детей и молодежи «Гагарин»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b/>
                <w:color w:val="auto"/>
                <w:sz w:val="28"/>
                <w:szCs w:val="28"/>
              </w:rPr>
              <w:t>5</w:t>
            </w:r>
            <w:r w:rsidR="00223196" w:rsidRPr="00C03F44">
              <w:rPr>
                <w:rStyle w:val="211pt"/>
                <w:rFonts w:eastAsiaTheme="minorHAnsi"/>
                <w:b/>
                <w:color w:val="auto"/>
                <w:sz w:val="28"/>
                <w:szCs w:val="28"/>
              </w:rPr>
              <w:t>. Цифровая образовательная среда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1.1</w:t>
            </w:r>
          </w:p>
        </w:tc>
        <w:tc>
          <w:tcPr>
            <w:tcW w:w="5103" w:type="dxa"/>
            <w:gridSpan w:val="4"/>
            <w:vAlign w:val="center"/>
          </w:tcPr>
          <w:p w:rsidR="00223196" w:rsidRPr="00C03F44" w:rsidRDefault="00223196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в мониторинге реализации мероприятий по внедрению целевой модели цифровой образовательной среды в общеобразовательных организациях</w:t>
            </w:r>
          </w:p>
        </w:tc>
        <w:tc>
          <w:tcPr>
            <w:tcW w:w="1918" w:type="dxa"/>
            <w:gridSpan w:val="2"/>
            <w:vAlign w:val="center"/>
          </w:tcPr>
          <w:p w:rsidR="00223196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.12.2020</w:t>
            </w:r>
          </w:p>
        </w:tc>
        <w:tc>
          <w:tcPr>
            <w:tcW w:w="1701" w:type="dxa"/>
            <w:gridSpan w:val="2"/>
            <w:vAlign w:val="center"/>
          </w:tcPr>
          <w:p w:rsidR="00223196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223196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Заведующий о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тдел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ом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186" w:type="dxa"/>
            <w:gridSpan w:val="2"/>
            <w:vAlign w:val="center"/>
          </w:tcPr>
          <w:p w:rsidR="00223196" w:rsidRPr="00C03F44" w:rsidRDefault="00A37DFB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>части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t>е</w:t>
            </w:r>
            <w:r w:rsidR="00223196" w:rsidRPr="00C03F44">
              <w:rPr>
                <w:rStyle w:val="211pt"/>
                <w:color w:val="auto"/>
                <w:sz w:val="28"/>
                <w:szCs w:val="28"/>
              </w:rPr>
              <w:t xml:space="preserve"> в мониторинге реализации мероприятий по внедрению целевой модели цифровой образовательной среды в ОО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left="140" w:firstLine="0"/>
              <w:jc w:val="left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1.2</w:t>
            </w:r>
          </w:p>
        </w:tc>
        <w:tc>
          <w:tcPr>
            <w:tcW w:w="5103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в обучающих мероприятиях для руководителей образовательных организаций и ответственных за информационное и техническое сопровождение открытых и общедоступных информационных ресурсов образовательных организаций, в том числе официальных сайтов в сети Интернет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.12.2019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Заведующий отделом образования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обещающих мероприятиях для руководителей ОО и ответственных за информационное и техническое сопровождение открытых и общедоступных информационных ресурсов ОО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left="140" w:firstLine="0"/>
              <w:jc w:val="left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1.3</w:t>
            </w:r>
          </w:p>
        </w:tc>
        <w:tc>
          <w:tcPr>
            <w:tcW w:w="5103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Обновление информационного наполнения и функциональных возможностей открытых и общедоступных информационных ресурсов с учетом требований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методических рекомендаций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20.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12.2019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.12.2022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Заведующий отделом образования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Периодическое обновление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left="140" w:firstLine="0"/>
              <w:jc w:val="left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103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в мониторинге обновления информационного наполнения и функциональных возможностей открытых и общедоступных информационных ресурсов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.12.2019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.12.2022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Заведующий отделом образования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в мониторинге обновления информационного наполнения и функциональных возможностей открытых и общедоступных информационных ресурсов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b/>
                <w:color w:val="auto"/>
                <w:sz w:val="28"/>
                <w:szCs w:val="28"/>
              </w:rPr>
              <w:t>6.</w:t>
            </w:r>
            <w:r w:rsidR="00223196" w:rsidRPr="00C03F44">
              <w:rPr>
                <w:rStyle w:val="211pt"/>
                <w:rFonts w:eastAsiaTheme="minorHAnsi"/>
                <w:b/>
                <w:color w:val="auto"/>
                <w:sz w:val="28"/>
                <w:szCs w:val="28"/>
              </w:rPr>
              <w:t>Патриотическая работа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223196" w:rsidP="00E11BB9">
            <w:pPr>
              <w:spacing w:line="240" w:lineRule="exact"/>
              <w:jc w:val="both"/>
              <w:rPr>
                <w:rStyle w:val="211pt"/>
                <w:rFonts w:eastAsiaTheme="minorHAnsi"/>
                <w:b/>
                <w:color w:val="auto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№1 «Доля общеобразовательных организаций, в которых утверждены рабочие программы воспитания обучающихся на основе разработанной </w:t>
            </w:r>
            <w:proofErr w:type="spell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Минпросвещения</w:t>
            </w:r>
            <w:proofErr w:type="spell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 примерной программы воспитания обучающихся от общего количества общеобразовательных организаций»</w:t>
            </w: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8F3FCF" w:rsidRPr="00C03F44" w:rsidRDefault="008F3FCF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1.1</w:t>
            </w:r>
          </w:p>
        </w:tc>
        <w:tc>
          <w:tcPr>
            <w:tcW w:w="4961" w:type="dxa"/>
            <w:gridSpan w:val="3"/>
            <w:vAlign w:val="center"/>
          </w:tcPr>
          <w:p w:rsidR="008F3FCF" w:rsidRPr="00C03F44" w:rsidRDefault="008F3FCF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Внедрение рабочих программ воспитания обучающихся в общеобразовательных организациях</w:t>
            </w:r>
          </w:p>
        </w:tc>
        <w:tc>
          <w:tcPr>
            <w:tcW w:w="1918" w:type="dxa"/>
            <w:gridSpan w:val="2"/>
            <w:vAlign w:val="center"/>
          </w:tcPr>
          <w:p w:rsidR="008F3FCF" w:rsidRPr="00C03F44" w:rsidRDefault="008F3FCF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Сентябрь 2021</w:t>
            </w:r>
          </w:p>
        </w:tc>
        <w:tc>
          <w:tcPr>
            <w:tcW w:w="1701" w:type="dxa"/>
            <w:gridSpan w:val="2"/>
            <w:vAlign w:val="center"/>
          </w:tcPr>
          <w:p w:rsidR="008F3FCF" w:rsidRPr="00C03F44" w:rsidRDefault="008F3FCF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</w:p>
          <w:p w:rsidR="008F3FCF" w:rsidRPr="00C03F44" w:rsidRDefault="008F3FCF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  <w:vAlign w:val="bottom"/>
          </w:tcPr>
          <w:p w:rsidR="008F3FCF" w:rsidRPr="00C03F44" w:rsidRDefault="008F3FCF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образования, Решетникова Н.И.- ведущий специалист, МБУДО «ЦВР», образовательные организации</w:t>
            </w:r>
          </w:p>
        </w:tc>
        <w:tc>
          <w:tcPr>
            <w:tcW w:w="3186" w:type="dxa"/>
            <w:gridSpan w:val="2"/>
          </w:tcPr>
          <w:p w:rsidR="008F3FCF" w:rsidRPr="00C03F44" w:rsidRDefault="008F3FCF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szCs w:val="24"/>
                <w:shd w:val="clear" w:color="auto" w:fill="FFFFFF"/>
              </w:rPr>
            </w:pPr>
            <w:r w:rsidRPr="00C03F44">
              <w:rPr>
                <w:szCs w:val="24"/>
                <w:shd w:val="clear" w:color="auto" w:fill="FFFFFF"/>
              </w:rPr>
              <w:t xml:space="preserve">Мониторинг 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223196" w:rsidP="00E11BB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№2 «Численность детей и молодежи в возрасте до 30 лет, вовлеченных в социально активную деятельность через увеличение охвата патриотическими проектами»</w:t>
            </w: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2.1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szCs w:val="24"/>
              </w:rPr>
            </w:pPr>
            <w:r w:rsidRPr="00C03F44">
              <w:rPr>
                <w:szCs w:val="24"/>
              </w:rPr>
              <w:t xml:space="preserve">Формирование эффективной сети организации ДО, обеспечение сетевого взаимодействия, интеграции ресурсов школ, обновление содержания программ и технологий </w:t>
            </w:r>
            <w:proofErr w:type="gramStart"/>
            <w:r w:rsidRPr="00C03F44">
              <w:rPr>
                <w:szCs w:val="24"/>
              </w:rPr>
              <w:t>ДО</w:t>
            </w:r>
            <w:proofErr w:type="gramEnd"/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В течение всего времени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образования, МБУДО «ЦВР», МБУДО «ДЮСШ»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szCs w:val="24"/>
                <w:shd w:val="clear" w:color="auto" w:fill="FFFFFF"/>
              </w:rPr>
            </w:pPr>
            <w:r w:rsidRPr="00C03F44">
              <w:rPr>
                <w:szCs w:val="24"/>
                <w:shd w:val="clear" w:color="auto" w:fill="FFFFFF"/>
              </w:rPr>
              <w:t xml:space="preserve">Улучшение и систематизация работы </w:t>
            </w:r>
            <w:proofErr w:type="gramStart"/>
            <w:r w:rsidRPr="00C03F44">
              <w:rPr>
                <w:szCs w:val="24"/>
                <w:shd w:val="clear" w:color="auto" w:fill="FFFFFF"/>
              </w:rPr>
              <w:t>ДО</w:t>
            </w:r>
            <w:proofErr w:type="gramEnd"/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2.2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szCs w:val="24"/>
              </w:rPr>
            </w:pPr>
            <w:r w:rsidRPr="00C03F44">
              <w:rPr>
                <w:szCs w:val="24"/>
              </w:rPr>
              <w:t xml:space="preserve">Расширение спектра дополнительных программ по патриотическому воспитанию </w:t>
            </w:r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1 июля 2021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1 сентября 2022</w:t>
            </w: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образования, МБУДО «ЦВР», МБУДО «ДЮСШ»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szCs w:val="24"/>
                <w:shd w:val="clear" w:color="auto" w:fill="FFFFFF"/>
              </w:rPr>
            </w:pP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2.3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Участие в проектах гражданско-</w:t>
            </w:r>
            <w:r w:rsidRPr="00C03F44">
              <w:rPr>
                <w:rStyle w:val="211pt"/>
                <w:color w:val="auto"/>
                <w:sz w:val="28"/>
                <w:szCs w:val="24"/>
              </w:rPr>
              <w:lastRenderedPageBreak/>
              <w:t>патриотической и краеведческой направленностей, соответствующих приоритетным направлениям</w:t>
            </w:r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20.12.2024</w:t>
            </w: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Отдел </w:t>
            </w:r>
            <w:r w:rsidRPr="00C03F44">
              <w:rPr>
                <w:rStyle w:val="211pt"/>
                <w:color w:val="auto"/>
                <w:sz w:val="28"/>
                <w:szCs w:val="24"/>
              </w:rPr>
              <w:lastRenderedPageBreak/>
              <w:t>образования, МБУДО «ЦВР», МБУДО «ДЮСШ»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szCs w:val="24"/>
                <w:shd w:val="clear" w:color="auto" w:fill="FFFFFF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lastRenderedPageBreak/>
              <w:t xml:space="preserve">Анализ участия в </w:t>
            </w:r>
            <w:r w:rsidRPr="00C03F44">
              <w:rPr>
                <w:rStyle w:val="211pt"/>
                <w:color w:val="auto"/>
                <w:sz w:val="28"/>
                <w:szCs w:val="24"/>
              </w:rPr>
              <w:lastRenderedPageBreak/>
              <w:t>проектах естественнонаучных и технических направленностей, соответствующих приоритетным направлениям</w:t>
            </w: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lastRenderedPageBreak/>
              <w:t>2.4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szCs w:val="24"/>
              </w:rPr>
            </w:pPr>
            <w:proofErr w:type="gramStart"/>
            <w:r w:rsidRPr="00C03F44">
              <w:rPr>
                <w:rStyle w:val="211pt"/>
                <w:color w:val="auto"/>
                <w:sz w:val="28"/>
                <w:szCs w:val="24"/>
              </w:rPr>
              <w:t>Проведение муниципальных конкурсов для детей в системе дополнительного образования, направленных на развитие патриотизма, участие в региональных конкурсах</w:t>
            </w:r>
            <w:proofErr w:type="gramEnd"/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20.12.2024</w:t>
            </w: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образования, МБУДО «ЦВР», МБУДО «ДЮСШ»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szCs w:val="24"/>
                <w:shd w:val="clear" w:color="auto" w:fill="FFFFFF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Анализ участия в конкурсах для детей в системе дополнительного образования, участие в региональных конкурсах</w:t>
            </w: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2.5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Участие детей Северного района в профильных сменах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4"/>
              </w:rPr>
              <w:t>гражданско-патриотической</w:t>
            </w:r>
            <w:proofErr w:type="gramEnd"/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 и </w:t>
            </w:r>
            <w:proofErr w:type="spellStart"/>
            <w:r w:rsidRPr="00C03F44">
              <w:rPr>
                <w:rStyle w:val="211pt"/>
                <w:color w:val="auto"/>
                <w:sz w:val="28"/>
                <w:szCs w:val="24"/>
              </w:rPr>
              <w:t>туристко</w:t>
            </w:r>
            <w:proofErr w:type="spellEnd"/>
            <w:r w:rsidRPr="00C03F44">
              <w:rPr>
                <w:rStyle w:val="211pt"/>
                <w:color w:val="auto"/>
                <w:sz w:val="28"/>
                <w:szCs w:val="24"/>
              </w:rPr>
              <w:t>-краеведческой направленностей</w:t>
            </w:r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20.12.2024</w:t>
            </w: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образования, МБУДО «ЦВР», МБУДО «ДЮСШ»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1pt"/>
                <w:color w:val="auto"/>
                <w:sz w:val="28"/>
                <w:szCs w:val="24"/>
              </w:rPr>
            </w:pP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2.6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Внедрение инструментов стимулирования учреждений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4"/>
              </w:rPr>
              <w:t>ДО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4"/>
              </w:rPr>
              <w:t>по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 расширению спектра программ ДО направленных на патриотическое воспитание молодёжи, выявление и распространение лучших практик</w:t>
            </w:r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20.12.2024</w:t>
            </w: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образования, МБУДО «ЦВР», МБУДО «ДЮСШ»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Привлечение педагогов к наиболее положительной реализации программ</w:t>
            </w: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2.7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Обеспечение повышение квалификации педагогов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4"/>
              </w:rPr>
              <w:t>ДО</w:t>
            </w:r>
            <w:proofErr w:type="gramEnd"/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 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4"/>
              </w:rPr>
              <w:t>с</w:t>
            </w:r>
            <w:proofErr w:type="gramEnd"/>
            <w:r w:rsidRPr="00C03F44">
              <w:rPr>
                <w:rStyle w:val="211pt"/>
                <w:color w:val="auto"/>
                <w:sz w:val="28"/>
                <w:szCs w:val="24"/>
              </w:rPr>
              <w:t xml:space="preserve"> учетом профессиональных стандартов</w:t>
            </w:r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20.12.2024</w:t>
            </w: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Повышение квалификации специалистов</w:t>
            </w:r>
          </w:p>
        </w:tc>
      </w:tr>
      <w:tr w:rsidR="00C03F44" w:rsidRPr="00C03F44" w:rsidTr="006F005C">
        <w:tc>
          <w:tcPr>
            <w:tcW w:w="1100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2.8</w:t>
            </w:r>
          </w:p>
        </w:tc>
        <w:tc>
          <w:tcPr>
            <w:tcW w:w="4961" w:type="dxa"/>
            <w:gridSpan w:val="3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Участие в реализации приоритетных проектов в области патриотической направленности</w:t>
            </w:r>
          </w:p>
        </w:tc>
        <w:tc>
          <w:tcPr>
            <w:tcW w:w="1918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20.12.2024</w:t>
            </w:r>
          </w:p>
        </w:tc>
        <w:tc>
          <w:tcPr>
            <w:tcW w:w="2267" w:type="dxa"/>
            <w:gridSpan w:val="2"/>
            <w:vAlign w:val="bottom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Отдел образования, МБУДО «ЦВР», МБУДО «ДЮСШ»</w:t>
            </w:r>
          </w:p>
        </w:tc>
        <w:tc>
          <w:tcPr>
            <w:tcW w:w="3186" w:type="dxa"/>
            <w:gridSpan w:val="2"/>
          </w:tcPr>
          <w:p w:rsidR="00322EC5" w:rsidRPr="00C03F44" w:rsidRDefault="00322EC5" w:rsidP="006F005C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1pt"/>
                <w:color w:val="auto"/>
                <w:sz w:val="28"/>
                <w:szCs w:val="24"/>
              </w:rPr>
            </w:pPr>
            <w:r w:rsidRPr="00C03F44">
              <w:rPr>
                <w:rStyle w:val="211pt"/>
                <w:color w:val="auto"/>
                <w:sz w:val="28"/>
                <w:szCs w:val="24"/>
              </w:rPr>
              <w:t>Анализ участия в реализации проектов</w:t>
            </w:r>
          </w:p>
        </w:tc>
      </w:tr>
      <w:tr w:rsidR="00C03F44" w:rsidRPr="00C03F44" w:rsidTr="00172745">
        <w:tc>
          <w:tcPr>
            <w:tcW w:w="15133" w:type="dxa"/>
            <w:gridSpan w:val="14"/>
            <w:vAlign w:val="center"/>
          </w:tcPr>
          <w:p w:rsidR="00223196" w:rsidRPr="00C03F44" w:rsidRDefault="00223196" w:rsidP="00E11BB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Показатель № 3: «Доля общеобразовательных организаций, в которых созданы условия  для развития системы </w:t>
            </w:r>
            <w:proofErr w:type="spell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межпоколенческого</w:t>
            </w:r>
            <w:proofErr w:type="spell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молодежи»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3.1</w:t>
            </w:r>
          </w:p>
        </w:tc>
        <w:tc>
          <w:tcPr>
            <w:tcW w:w="4819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Обеспечение условий для обеспечения взаимодействия старшего и младшего поколения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Ведущий специалист отдела образования</w:t>
            </w:r>
          </w:p>
          <w:p w:rsidR="00322EC5" w:rsidRPr="00C03F44" w:rsidRDefault="00322EC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МБУДО «ЦВР», ОО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Создание условий для обеспечения взаимодействия старшего и младшего поколения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3.2</w:t>
            </w:r>
          </w:p>
        </w:tc>
        <w:tc>
          <w:tcPr>
            <w:tcW w:w="4819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Вовлечение обучающихся в социально значимую деятельность, направленную на милосердие, развитие у них общественной активности, сохранение преемственности поколений в развитии межнациональных отношений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Ведущий специалист отдела образования</w:t>
            </w:r>
          </w:p>
          <w:p w:rsidR="00322EC5" w:rsidRPr="00C03F44" w:rsidRDefault="00322EC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МБУДО «ЦВР», ОО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Создание условий для сохранения преемственности поколений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3.3</w:t>
            </w:r>
          </w:p>
        </w:tc>
        <w:tc>
          <w:tcPr>
            <w:tcW w:w="4819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Организация общения и взаимодействия поколений в делах, направленных на сохранение, возрождение исторических, культурных и духовных традиций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Ведущий специалист отдела образования</w:t>
            </w:r>
          </w:p>
          <w:p w:rsidR="00322EC5" w:rsidRPr="00C03F44" w:rsidRDefault="00322EC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МБУДО «ЦВР», ОО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Взаимопонимание и коллективная работа старшего и младшего поколений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3.4</w:t>
            </w:r>
          </w:p>
        </w:tc>
        <w:tc>
          <w:tcPr>
            <w:tcW w:w="4819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Подготовка организаторов и специалистов в сфере патриотического воспитания, в том-числе специалистов военно-патриотических клубов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Ведущий специалист отдела образования</w:t>
            </w:r>
          </w:p>
          <w:p w:rsidR="00322EC5" w:rsidRPr="00C03F44" w:rsidRDefault="00322EC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МБУДО «ЦВР», ОО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Повышение квалификации специалистов, организаторов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3.5</w:t>
            </w:r>
          </w:p>
        </w:tc>
        <w:tc>
          <w:tcPr>
            <w:tcW w:w="4819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Организация совместного участия старшего и младшего поколения в конкурсах, акция, фестивалях, творческих проектах, мероприятиях, выставках, конференциях, направленных на гражданско-патриотическое воспитание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Ведущий специалист отдела образования</w:t>
            </w:r>
          </w:p>
          <w:p w:rsidR="00322EC5" w:rsidRPr="00C03F44" w:rsidRDefault="00322EC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МБУДО «ЦВР», ОО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Участие в совместных мероприятиях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3.6</w:t>
            </w:r>
          </w:p>
        </w:tc>
        <w:tc>
          <w:tcPr>
            <w:tcW w:w="4819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Улучшение условий для развития волонтерского движения как важного </w:t>
            </w: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элемента гражданск</w:t>
            </w:r>
            <w:proofErr w:type="gramStart"/>
            <w:r w:rsidRPr="00C03F44">
              <w:rPr>
                <w:rStyle w:val="211pt"/>
                <w:color w:val="auto"/>
                <w:sz w:val="28"/>
                <w:szCs w:val="28"/>
              </w:rPr>
              <w:t>о-</w:t>
            </w:r>
            <w:proofErr w:type="gramEnd"/>
            <w:r w:rsidRPr="00C03F44">
              <w:rPr>
                <w:rStyle w:val="211pt"/>
                <w:color w:val="auto"/>
                <w:sz w:val="28"/>
                <w:szCs w:val="28"/>
              </w:rPr>
              <w:t xml:space="preserve"> патриотического воспитания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 xml:space="preserve">Ведущий специалист </w:t>
            </w: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lastRenderedPageBreak/>
              <w:t>отдела образования</w:t>
            </w:r>
          </w:p>
          <w:p w:rsidR="00322EC5" w:rsidRPr="00C03F44" w:rsidRDefault="00322EC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МБУДО «ЦВР», ОО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Создание благоприятных условий</w:t>
            </w:r>
          </w:p>
        </w:tc>
      </w:tr>
      <w:tr w:rsidR="00C03F44" w:rsidRPr="00C03F44" w:rsidTr="00172745">
        <w:tc>
          <w:tcPr>
            <w:tcW w:w="1242" w:type="dxa"/>
            <w:gridSpan w:val="4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lastRenderedPageBreak/>
              <w:t>3.7</w:t>
            </w:r>
          </w:p>
        </w:tc>
        <w:tc>
          <w:tcPr>
            <w:tcW w:w="4819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Создание условий для повышения активности ветеранских организаций в работе с молодёжью, использование их опыта, нравственного и духовного потенциала для укрепления и развития преемственности поколений</w:t>
            </w:r>
          </w:p>
        </w:tc>
        <w:tc>
          <w:tcPr>
            <w:tcW w:w="1918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gridSpan w:val="2"/>
            <w:vAlign w:val="center"/>
          </w:tcPr>
          <w:p w:rsidR="00DC5105" w:rsidRPr="00C03F44" w:rsidRDefault="00EC7E14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20</w:t>
            </w:r>
            <w:r w:rsidR="00DC5105" w:rsidRPr="00C03F44">
              <w:rPr>
                <w:rStyle w:val="211pt"/>
                <w:color w:val="auto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  <w:vAlign w:val="center"/>
          </w:tcPr>
          <w:p w:rsidR="00DC5105" w:rsidRPr="00C03F44" w:rsidRDefault="00DC5105" w:rsidP="00FC76E9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Ведущий специалист отдела образования</w:t>
            </w:r>
          </w:p>
          <w:p w:rsidR="00322EC5" w:rsidRPr="00C03F44" w:rsidRDefault="00322EC5" w:rsidP="00FC76E9">
            <w:pPr>
              <w:spacing w:line="240" w:lineRule="exact"/>
              <w:jc w:val="center"/>
            </w:pPr>
            <w:r w:rsidRPr="00C03F44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МБУДО «ЦВР», ОО</w:t>
            </w:r>
          </w:p>
        </w:tc>
        <w:tc>
          <w:tcPr>
            <w:tcW w:w="3186" w:type="dxa"/>
            <w:gridSpan w:val="2"/>
            <w:vAlign w:val="center"/>
          </w:tcPr>
          <w:p w:rsidR="00DC5105" w:rsidRPr="00C03F44" w:rsidRDefault="00DC5105" w:rsidP="00FC76E9">
            <w:pPr>
              <w:pStyle w:val="22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1pt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color w:val="auto"/>
                <w:sz w:val="28"/>
                <w:szCs w:val="28"/>
              </w:rPr>
              <w:t>Организация совместной работы добровольцев, ветеранов, молодежи</w:t>
            </w:r>
          </w:p>
        </w:tc>
      </w:tr>
      <w:tr w:rsidR="00C03F44" w:rsidRPr="00C03F44" w:rsidTr="00E11BB9">
        <w:trPr>
          <w:trHeight w:val="413"/>
        </w:trPr>
        <w:tc>
          <w:tcPr>
            <w:tcW w:w="15133" w:type="dxa"/>
            <w:gridSpan w:val="14"/>
          </w:tcPr>
          <w:p w:rsidR="00E11BB9" w:rsidRPr="00C03F44" w:rsidRDefault="00E11BB9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743" w:rsidRPr="00C03F44" w:rsidRDefault="0050232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C2743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. Жилье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4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Систематически проводить мониторинг действующего законодательства, регламентирующего градостроительную деятельность</w:t>
            </w:r>
          </w:p>
        </w:tc>
        <w:tc>
          <w:tcPr>
            <w:tcW w:w="1918" w:type="dxa"/>
            <w:gridSpan w:val="2"/>
          </w:tcPr>
          <w:p w:rsidR="008F6675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</w:tc>
        <w:tc>
          <w:tcPr>
            <w:tcW w:w="1701" w:type="dxa"/>
            <w:gridSpan w:val="2"/>
          </w:tcPr>
          <w:p w:rsidR="008F6675" w:rsidRPr="00C03F44" w:rsidRDefault="00E0399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6675" w:rsidRPr="00C03F44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267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</w:tc>
        <w:tc>
          <w:tcPr>
            <w:tcW w:w="3186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отдела проинформированы об изменениях действующего законодательства, регламентирующего градостроительную деятельность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4"/>
          </w:tcPr>
          <w:p w:rsidR="008F6675" w:rsidRPr="00C03F44" w:rsidRDefault="000E5D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актуализировать административный регламент по муниципальной услуге «Направление уведомления о соответствии (несоответствии)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построенных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1918" w:type="dxa"/>
            <w:gridSpan w:val="2"/>
          </w:tcPr>
          <w:p w:rsidR="008F6675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</w:tc>
        <w:tc>
          <w:tcPr>
            <w:tcW w:w="1701" w:type="dxa"/>
            <w:gridSpan w:val="2"/>
          </w:tcPr>
          <w:p w:rsidR="008F6675" w:rsidRPr="00C03F44" w:rsidRDefault="00E0399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6675" w:rsidRPr="00C03F44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267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</w:tc>
        <w:tc>
          <w:tcPr>
            <w:tcW w:w="3186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по муниципальной услуге «Выдача разрешения на строительство» приведен в соответствие с действующим законодательством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4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Систематически проводить мониторинг действующего законодательства, регламентирующего градостроительную деятельность</w:t>
            </w:r>
          </w:p>
        </w:tc>
        <w:tc>
          <w:tcPr>
            <w:tcW w:w="1918" w:type="dxa"/>
            <w:gridSpan w:val="2"/>
          </w:tcPr>
          <w:p w:rsidR="008F6675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1701" w:type="dxa"/>
            <w:gridSpan w:val="2"/>
          </w:tcPr>
          <w:p w:rsidR="008F6675" w:rsidRPr="00C03F44" w:rsidRDefault="00E0399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6675" w:rsidRPr="00C03F44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2267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</w:tc>
        <w:tc>
          <w:tcPr>
            <w:tcW w:w="3186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отдела проинформированы об изменениях действующего законодательства, регламентирующего градостроительную деятельность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4"/>
          </w:tcPr>
          <w:p w:rsidR="008F6675" w:rsidRPr="00C03F44" w:rsidRDefault="000E5D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актуализировать административный регламент по муниципальной услуге «Направление уведомления о соответствии (несоответствии)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построенных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1918" w:type="dxa"/>
            <w:gridSpan w:val="2"/>
          </w:tcPr>
          <w:p w:rsidR="008F6675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1701" w:type="dxa"/>
            <w:gridSpan w:val="2"/>
          </w:tcPr>
          <w:p w:rsidR="008F6675" w:rsidRPr="00C03F44" w:rsidRDefault="00E0399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6675" w:rsidRPr="00C03F44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2267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</w:tc>
        <w:tc>
          <w:tcPr>
            <w:tcW w:w="3186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по муниципальной услуге «Выдача разрешения на строительство» приведен в соответствие с действующим законодательством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gridSpan w:val="4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Систематически проводить мониторинг действующего законодательства, регламентирующего градостроительную деятельность</w:t>
            </w:r>
          </w:p>
        </w:tc>
        <w:tc>
          <w:tcPr>
            <w:tcW w:w="1918" w:type="dxa"/>
            <w:gridSpan w:val="2"/>
          </w:tcPr>
          <w:p w:rsidR="008F6675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</w:tc>
        <w:tc>
          <w:tcPr>
            <w:tcW w:w="1701" w:type="dxa"/>
            <w:gridSpan w:val="2"/>
          </w:tcPr>
          <w:p w:rsidR="008F6675" w:rsidRPr="00C03F44" w:rsidRDefault="00E0399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6675" w:rsidRPr="00C03F44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</w:tc>
        <w:tc>
          <w:tcPr>
            <w:tcW w:w="3186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отдела проинформированы об изменениях действующего законодательства, регламентирующего градостроительную деятельность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1821" w:rsidRPr="00C03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gridSpan w:val="4"/>
          </w:tcPr>
          <w:p w:rsidR="008F6675" w:rsidRPr="00C03F44" w:rsidRDefault="000E5D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актуализировать административный регламент по муниципальной услуге «Направление уведомления о соответствии (несоответствии)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построенных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1918" w:type="dxa"/>
            <w:gridSpan w:val="2"/>
          </w:tcPr>
          <w:p w:rsidR="008F6675" w:rsidRPr="00C03F44" w:rsidRDefault="008F6675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</w:tc>
        <w:tc>
          <w:tcPr>
            <w:tcW w:w="1701" w:type="dxa"/>
            <w:gridSpan w:val="2"/>
          </w:tcPr>
          <w:p w:rsidR="008F6675" w:rsidRPr="00C03F44" w:rsidRDefault="00E0399E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6675" w:rsidRPr="00C03F44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2267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</w:tc>
        <w:tc>
          <w:tcPr>
            <w:tcW w:w="3186" w:type="dxa"/>
            <w:gridSpan w:val="2"/>
          </w:tcPr>
          <w:p w:rsidR="008F6675" w:rsidRPr="00C03F44" w:rsidRDefault="008F6675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по муниципальной услуге «Выдача разрешения на строительство» приведен в соответствие с действующим законодательством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6C2743" w:rsidRPr="00C03F44" w:rsidRDefault="00EE7412" w:rsidP="00FC7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9. Цифровое государственное управление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6C2743" w:rsidRPr="00C03F44" w:rsidRDefault="004C6E17" w:rsidP="00E11BB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1: </w:t>
            </w:r>
            <w:r w:rsidR="00EE7412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Доля учащихся, по которым осуществляется ведение цифрового профиля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502325" w:rsidRPr="00C03F44" w:rsidRDefault="00C10001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03" w:type="dxa"/>
            <w:gridSpan w:val="4"/>
          </w:tcPr>
          <w:p w:rsidR="00502325" w:rsidRPr="00C03F44" w:rsidRDefault="00C10001" w:rsidP="00C1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численности обучающихся по образовательным программам начального общего, основного общего, среднего общего образования по которым осуществляется ведение цифрового профиля в региональной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информационной системе образования в соответствии с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региональным нормативным актом</w:t>
            </w:r>
          </w:p>
        </w:tc>
        <w:tc>
          <w:tcPr>
            <w:tcW w:w="1918" w:type="dxa"/>
            <w:gridSpan w:val="2"/>
          </w:tcPr>
          <w:p w:rsidR="00502325" w:rsidRPr="00C03F44" w:rsidRDefault="00C10001" w:rsidP="00FC76E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01.02.2022</w:t>
            </w:r>
          </w:p>
        </w:tc>
        <w:tc>
          <w:tcPr>
            <w:tcW w:w="1701" w:type="dxa"/>
            <w:gridSpan w:val="2"/>
          </w:tcPr>
          <w:p w:rsidR="00502325" w:rsidRPr="00C03F44" w:rsidRDefault="00C10001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C10001" w:rsidRPr="00C03F44" w:rsidRDefault="00C10001" w:rsidP="00C10001">
            <w:pPr>
              <w:spacing w:line="240" w:lineRule="exact"/>
              <w:jc w:val="center"/>
              <w:rPr>
                <w:rStyle w:val="211pt"/>
                <w:rFonts w:eastAsiaTheme="minorHAnsi"/>
                <w:color w:val="auto"/>
                <w:sz w:val="28"/>
                <w:szCs w:val="28"/>
              </w:rPr>
            </w:pPr>
            <w:r w:rsidRPr="00C03F44">
              <w:rPr>
                <w:rStyle w:val="211pt"/>
                <w:rFonts w:eastAsiaTheme="minorHAnsi"/>
                <w:color w:val="auto"/>
                <w:sz w:val="28"/>
                <w:szCs w:val="28"/>
              </w:rPr>
              <w:t>Ведущий специалист</w:t>
            </w:r>
          </w:p>
          <w:p w:rsidR="00502325" w:rsidRPr="00C03F44" w:rsidRDefault="00C10001" w:rsidP="00C1000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Отдела образования Северного района</w:t>
            </w:r>
          </w:p>
        </w:tc>
        <w:tc>
          <w:tcPr>
            <w:tcW w:w="3186" w:type="dxa"/>
            <w:gridSpan w:val="2"/>
          </w:tcPr>
          <w:p w:rsidR="00502325" w:rsidRPr="00C03F44" w:rsidRDefault="00C10001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Ведение цифрового профиля учащихся </w:t>
            </w:r>
          </w:p>
        </w:tc>
      </w:tr>
      <w:tr w:rsidR="00C03F44" w:rsidRPr="00C03F44" w:rsidTr="006F005C">
        <w:tc>
          <w:tcPr>
            <w:tcW w:w="15133" w:type="dxa"/>
            <w:gridSpan w:val="14"/>
          </w:tcPr>
          <w:p w:rsidR="00EE7412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Показатель 2: </w:t>
            </w:r>
            <w:r w:rsidR="00EE7412" w:rsidRPr="00C03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граждан Оренбургской области, освоивших цифровые компетенции по программам повышения квалификации и программам профессиональной переподготовки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03" w:type="dxa"/>
            <w:gridSpan w:val="4"/>
          </w:tcPr>
          <w:p w:rsidR="004C6E17" w:rsidRPr="00C03F44" w:rsidRDefault="004C6E17" w:rsidP="004C6E1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8 муниципальных служащих и специалистов  на переобучение по компетенциям цифровой экономики в рамках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6F005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6F005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– руководитель аппарата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4C6E1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 муниципальных служащих пройдут переобучение по компетенциям цифровой экономики</w:t>
            </w:r>
          </w:p>
        </w:tc>
      </w:tr>
      <w:tr w:rsidR="00C03F44" w:rsidRPr="00C03F44" w:rsidTr="006F005C">
        <w:tc>
          <w:tcPr>
            <w:tcW w:w="15133" w:type="dxa"/>
            <w:gridSpan w:val="14"/>
          </w:tcPr>
          <w:p w:rsidR="00EE7412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3: </w:t>
            </w:r>
            <w:r w:rsidR="00EE7412"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специалистов, прошедших профессиональную переподготовку или повышение квалификации по направлениям информационной безопасности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4C6E1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  <w:gridSpan w:val="4"/>
          </w:tcPr>
          <w:p w:rsidR="004C6E17" w:rsidRPr="00C03F44" w:rsidRDefault="004C6E17" w:rsidP="004C6E1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Прохождение переобучения по профессиональной переподготовке или повышение квалификации по направлениям информационной безопасности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6F005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4C6E1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6F005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- руководитель аппарата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6F005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Определен муниципальный служащий для участия в переподготовке специалистов по образовательным программам в области информационной безопасности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4C6E17" w:rsidRPr="00C03F44" w:rsidRDefault="004C6E17" w:rsidP="00EC7E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4: Доля обращений за получение массовых социально значимых государственных и муниципальных услуг в электронном 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4C6E1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103" w:type="dxa"/>
            <w:gridSpan w:val="4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актуализировать Реестр муниципальных услуг (функций) муниципального образования в соответствии с перечнем массовых социально-значимых муниципальных услуг и сервисов Оренбургской области, которые могут быть предоставлены в цифровом виде в соответствии с целевым состоянием, в том числе без необходимости личного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посещения государственных органов и иных организаций, с применением реестровой модели, онлайн (в автоматическом режиме), проективно, с использованием удаленной, в том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биометрической, идентификации заявителей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– руководитель аппарата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Реестр муниципальных услуг (функций)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соответствии с перечнем массовых социально-значимых муниципальных услуг и сервисов Оренбургской области актуализирован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4C6E1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103" w:type="dxa"/>
            <w:gridSpan w:val="4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Определить ответственных за предоставление массовых социально-значимых муниципальных услуг и сервисов в цифровом виде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– руководитель аппарата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за предоставление массовых социально-значимых муниципальных услуг и сервисов в цифровом виде определены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4C6E1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103" w:type="dxa"/>
            <w:gridSpan w:val="4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вносить изменения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административные</w:t>
            </w:r>
          </w:p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регламенты массовых социально-значимых муниципальных услуг и сервисов, предоставляемых в цифровом виде, с целью исключения личного посещения заявителем ведомства, оказывающего услугу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– руководитель аппарата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Актуализированы административные</w:t>
            </w:r>
          </w:p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регламенты массовых социально-значимых муниципальных услуг и сервисов, предоставляемых в цифровом виде, с целью исключения личного посещения заявителем ведомства, оказывающего услугу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4C6E1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103" w:type="dxa"/>
            <w:gridSpan w:val="4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Принять участие в решении вопроса доработки ведомственных информационных систем, в части оказания массовых социально-значимых муниципальных услуг и сервисов в цифровом виде без личного посещения ведомства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4C6E1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– руководитель аппарата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Ведомственные информационные системы, в части оказания массовых социально-значимых муниципальных услуг и сервисов в цифровом виде без личного посещения ведомства, доработаны</w:t>
            </w:r>
          </w:p>
        </w:tc>
      </w:tr>
      <w:tr w:rsidR="00C03F44" w:rsidRPr="00C03F44" w:rsidTr="006F005C">
        <w:tc>
          <w:tcPr>
            <w:tcW w:w="15133" w:type="dxa"/>
            <w:gridSpan w:val="14"/>
          </w:tcPr>
          <w:p w:rsidR="004C6E17" w:rsidRPr="00C03F44" w:rsidRDefault="004C6E17" w:rsidP="00FC76E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5: Выполнение показателей рейтинга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0A3A5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103" w:type="dxa"/>
            <w:gridSpan w:val="4"/>
          </w:tcPr>
          <w:p w:rsidR="000A3A5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 сотрудников в системе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электронного документооборота, регистрация и подписание ЭЦП </w:t>
            </w:r>
          </w:p>
        </w:tc>
        <w:tc>
          <w:tcPr>
            <w:tcW w:w="1918" w:type="dxa"/>
            <w:gridSpan w:val="2"/>
          </w:tcPr>
          <w:p w:rsidR="000A3A57" w:rsidRPr="00C03F44" w:rsidRDefault="000A3A57" w:rsidP="000A3A5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09.01.2022</w:t>
            </w:r>
          </w:p>
        </w:tc>
        <w:tc>
          <w:tcPr>
            <w:tcW w:w="1701" w:type="dxa"/>
            <w:gridSpan w:val="2"/>
          </w:tcPr>
          <w:p w:rsidR="000A3A57" w:rsidRPr="00C03F44" w:rsidRDefault="000A3A57" w:rsidP="000A3A5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0A3A57" w:rsidRPr="00C03F44" w:rsidRDefault="000A3A57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администрации района – руководитель аппарата</w:t>
            </w:r>
          </w:p>
        </w:tc>
        <w:tc>
          <w:tcPr>
            <w:tcW w:w="3186" w:type="dxa"/>
            <w:gridSpan w:val="2"/>
          </w:tcPr>
          <w:p w:rsidR="000A3A57" w:rsidRPr="00C03F44" w:rsidRDefault="000A3A57" w:rsidP="00656BA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Переход на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электронный документооборот 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по всем подведомственным организациям и  структурным подразделениям администрации</w:t>
            </w:r>
          </w:p>
        </w:tc>
      </w:tr>
      <w:tr w:rsidR="00C03F44" w:rsidRPr="00C03F44" w:rsidTr="00172745">
        <w:tc>
          <w:tcPr>
            <w:tcW w:w="958" w:type="dxa"/>
            <w:gridSpan w:val="2"/>
          </w:tcPr>
          <w:p w:rsidR="00656BAB" w:rsidRPr="00C03F44" w:rsidRDefault="00656BA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5103" w:type="dxa"/>
            <w:gridSpan w:val="4"/>
          </w:tcPr>
          <w:p w:rsidR="00656BAB" w:rsidRPr="00C03F44" w:rsidRDefault="00656BA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Закупка и/или аренда отечественного программного обеспечения и платформ </w:t>
            </w:r>
          </w:p>
        </w:tc>
        <w:tc>
          <w:tcPr>
            <w:tcW w:w="1918" w:type="dxa"/>
            <w:gridSpan w:val="2"/>
          </w:tcPr>
          <w:p w:rsidR="00656BAB" w:rsidRPr="00C03F44" w:rsidRDefault="00656BAB" w:rsidP="00322FD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09.01.2022</w:t>
            </w:r>
          </w:p>
        </w:tc>
        <w:tc>
          <w:tcPr>
            <w:tcW w:w="1701" w:type="dxa"/>
            <w:gridSpan w:val="2"/>
          </w:tcPr>
          <w:p w:rsidR="00656BAB" w:rsidRPr="00C03F44" w:rsidRDefault="00656BAB" w:rsidP="00322FD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656BAB" w:rsidRPr="00C03F44" w:rsidRDefault="00656BAB" w:rsidP="00322FD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– руководитель аппарата</w:t>
            </w:r>
          </w:p>
        </w:tc>
        <w:tc>
          <w:tcPr>
            <w:tcW w:w="3186" w:type="dxa"/>
            <w:gridSpan w:val="2"/>
          </w:tcPr>
          <w:p w:rsidR="00656BAB" w:rsidRPr="00C03F44" w:rsidRDefault="00656BAB" w:rsidP="00FC7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15. Обеспечение качественно нового уровня развития инфраструктуры культуры  (Культурная среда)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№ 1 «Количество организаций культуры, расположенных на территории Оренбургской области, получивших современное оборудование, нарастающим итогом, единица»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Подготовить заявку для участия в конкурсе для предоставления грантов на реализацию проектов, направленных на улучшение качества культурной среды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Заявка для участия в конкурсе для предоставления грантов на реализацию проектов, направленных на улучшение качества культурной среды, принята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Отслеживать результат конкурса. В случае победы своевременно закупить и смонтировать современное оборудование в соответствии с заявкой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текущему или капитальному ремонту, приобретение специализированного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свето-звукового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оборудования, мебели, создание новых экспозиций, выставочных пространств и т.п.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заявку для участия в конкурсе для предоставления грантов на реализацию проектов,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улучшение качества культурной среды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Заявка для участия в конкурсе для предоставления грантов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реализацию проектов, направленных на улучшение качества культурной среды, принята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Отслеживать результат конкурса. В случае победы своевременно закупить и смонтировать современное оборудование в соответствии с заявкой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текущему или капитальному ремонту, приобретение специализированного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свето-звукового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оборудования, мебели, создание новых экспозиций, выставочных пространств и т.п.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Подготовить заявку для участия в конкурсе для предоставления грантов на реализацию проектов, направленных на улучшение качества культурной среды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Заявка для участия в конкурсе для предоставления грантов на реализацию проектов, направленных на улучшение качества культурной среды, принята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Отслеживать результат конкурса. В случае победы своевременно закупить и смонтировать современное оборудование в соответствии с заявкой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текущему или капитальному ремонту, приобретение специализированного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свето-звукового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оборудования, мебели, создание новых экспозиций, выставочных пространств и т.п.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заявку для участия в конкурсе для предоставления грантов на реализацию проектов,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улучшение качества культурной среды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Заявка для участия в конкурсе для предоставления грантов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реализацию проектов, направленных на улучшение качества культурной среды, принята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Отслеживать результат конкурса. В случае победы своевременно закупить и смонтировать современное оборудование в соответствии с заявкой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«ЦКС»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текущему или капитальному ремонту, приобретение специализированного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свето-звукового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оборудования, мебели, создание новых экспозиций, выставочных пространств и т.п.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2.Показатель  «Увеличение числа посещений организаций культуры, нарастающим итогом, тыс. посещений»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план культурных мероприятий на 2021 год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31.01.2021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План культурных мероприятий на 2021 год утвержден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Своевременно информировать жителей района о проведении культурных мероприятий путем размещения информации на официальном сайте и в социальных сетях администрации района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Жители района проинформированы о проведении культурных мероприятий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Провести Всероссийскую акцию «Блокадный хлеб», посвященную Году памяти и славы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режиссер РДК 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патриотизма, гражданственности, активной жизненной 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районный фестиваль народного творчества 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01.02.2021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14.02.2021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зам. директора МБУК «ЦКС» по метод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аботе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областной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фестиваль народного творчества 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29.02.2021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качества и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Провести «Всемирный день поэзии» поэтический вечер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30.03.2021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интереса к краеведению, к прошлому и 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концерт, посвященный Дню танца «Танец сквозь века»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руководитель ансамбля танца «Узоры Северного»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поддержка талантливых детей и молодежи, развитие их творческого потенциала, повышение исполнительского мастерства и сценической культуры.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сетевой акции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– 2021»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вечернего семейного отдыха.  Возрождение интереса к краеведению, к прошлому и 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митинг-концерт, посвященный 76 годовщине Победы в ВОВ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04.05.2021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патриотизма, гражданственности, активной жизненной 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праздник «День семьи, любви и верности»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06.07.2021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08.07.2021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Почитание и популяризация общечеловеческих ценностей, как семья, любовь, нежность и верность. 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областной фестиваль чая и меда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10.07.2021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31.07.2021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 поддержка единства людей разных религий,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происхождения и статуса для достижения общей цели — стабильного гражданского мира, а также уважению к патриотизму и мужеству.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выставочные проекты музеев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филиалом МБУК «ЦКС»  «Народный районный историко-краеведческий музей Северного района»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музейной аудитории и привлечение публики к более активному взаимодействию с музеем.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 «Аксаковские дни в Оренбуржье»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01.08.2021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среди читателей творческого наследия С.Т. Аксакова.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«Дни Оренбургского пухового платка»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15.10.2021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режиссер РДК 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российских национальных традиций, воспитание у жителей области бережного отношения к истории Оренбуржья.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план культурных мероприятий на 2022 год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12067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План культурных мероприятий на 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год утвержден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Своевременно информировать жителей района о проведении культурных мероприятий путем размещения информации на официальном сайте и в социальных сетях администрации района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Жители района проинформированы о проведении культурных мероприятий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Всероссийскую акцию «Блокадный хлеб», посвященную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 памяти и славы</w:t>
            </w:r>
          </w:p>
        </w:tc>
        <w:tc>
          <w:tcPr>
            <w:tcW w:w="1918" w:type="dxa"/>
            <w:gridSpan w:val="2"/>
          </w:tcPr>
          <w:p w:rsidR="004C6E17" w:rsidRPr="00C03F44" w:rsidRDefault="00120678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1701" w:type="dxa"/>
            <w:gridSpan w:val="2"/>
          </w:tcPr>
          <w:p w:rsidR="004C6E17" w:rsidRPr="00C03F44" w:rsidRDefault="00120678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режиссер РДК директор МБУК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патриотизма,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гражданственности, активной жизненной 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120678" w:rsidRPr="00C03F44" w:rsidRDefault="00120678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4819" w:type="dxa"/>
            <w:gridSpan w:val="2"/>
          </w:tcPr>
          <w:p w:rsidR="00120678" w:rsidRPr="00C03F44" w:rsidRDefault="00120678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районный фестиваль народного творчества </w:t>
            </w:r>
          </w:p>
        </w:tc>
        <w:tc>
          <w:tcPr>
            <w:tcW w:w="1918" w:type="dxa"/>
            <w:gridSpan w:val="2"/>
          </w:tcPr>
          <w:p w:rsidR="00120678" w:rsidRPr="00C03F44" w:rsidRDefault="00120678" w:rsidP="00120678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4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1701" w:type="dxa"/>
            <w:gridSpan w:val="2"/>
          </w:tcPr>
          <w:p w:rsidR="00120678" w:rsidRPr="00C03F44" w:rsidRDefault="00120678" w:rsidP="00120678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4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2267" w:type="dxa"/>
            <w:gridSpan w:val="2"/>
          </w:tcPr>
          <w:p w:rsidR="00120678" w:rsidRPr="00C03F44" w:rsidRDefault="00120678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  <w:p w:rsidR="00120678" w:rsidRPr="00C03F44" w:rsidRDefault="00120678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зам. директора МБУК «ЦКС» по метод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аботе</w:t>
            </w:r>
          </w:p>
        </w:tc>
        <w:tc>
          <w:tcPr>
            <w:tcW w:w="3186" w:type="dxa"/>
            <w:gridSpan w:val="2"/>
          </w:tcPr>
          <w:p w:rsidR="00120678" w:rsidRPr="00C03F44" w:rsidRDefault="00120678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областной фестиваль народного творчества </w:t>
            </w:r>
          </w:p>
        </w:tc>
        <w:tc>
          <w:tcPr>
            <w:tcW w:w="1918" w:type="dxa"/>
            <w:gridSpan w:val="2"/>
          </w:tcPr>
          <w:p w:rsidR="004C6E17" w:rsidRPr="00C03F44" w:rsidRDefault="00120678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701" w:type="dxa"/>
            <w:gridSpan w:val="2"/>
          </w:tcPr>
          <w:p w:rsidR="004C6E17" w:rsidRPr="00C03F44" w:rsidRDefault="00120678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6E17" w:rsidRPr="00C03F4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Провести «Всемирный день поэзии» поэтический вечер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интереса к краеведению, к прошлому и 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4819" w:type="dxa"/>
            <w:gridSpan w:val="2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концерт, посвященный Дню танца «Танец сквозь века»</w:t>
            </w:r>
          </w:p>
        </w:tc>
        <w:tc>
          <w:tcPr>
            <w:tcW w:w="1918" w:type="dxa"/>
            <w:gridSpan w:val="2"/>
          </w:tcPr>
          <w:p w:rsidR="000335AF" w:rsidRPr="00C03F44" w:rsidRDefault="000335AF" w:rsidP="000335AF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4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1701" w:type="dxa"/>
            <w:gridSpan w:val="2"/>
          </w:tcPr>
          <w:p w:rsidR="000335AF" w:rsidRPr="00C03F44" w:rsidRDefault="000335AF" w:rsidP="000335AF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4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2267" w:type="dxa"/>
            <w:gridSpan w:val="2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руководитель ансамбля танца «Узоры Северного»</w:t>
            </w:r>
          </w:p>
        </w:tc>
        <w:tc>
          <w:tcPr>
            <w:tcW w:w="3186" w:type="dxa"/>
            <w:gridSpan w:val="2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поддержка талантливых детей и молодежи, развитие их творческого потенциала, повышение исполнительского мастерства и сценической культуры.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сетевой акции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– 2022»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0335A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5AF"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.04.2022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30.04.2022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вечернего семейного отдыха.  Возрождение интереса к краеведению, к прошлому и 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2.23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митинг-концерт, посвященный 77 годовщине Победы в ВОВ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09.05.2022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патриотизма, гражданственности, активной жизненной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2.24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праздник «День семьи, любви и верности»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08.07.2022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режиссер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Почитание и популяризация общечеловеческих ценностей, как семья, любовь, нежность и верность. 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</w:tc>
        <w:tc>
          <w:tcPr>
            <w:tcW w:w="4819" w:type="dxa"/>
            <w:gridSpan w:val="2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областной фестиваль чая и меда </w:t>
            </w:r>
          </w:p>
        </w:tc>
        <w:tc>
          <w:tcPr>
            <w:tcW w:w="1918" w:type="dxa"/>
            <w:gridSpan w:val="2"/>
          </w:tcPr>
          <w:p w:rsidR="000335AF" w:rsidRPr="00C03F44" w:rsidRDefault="000335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04.07.2022</w:t>
            </w:r>
          </w:p>
        </w:tc>
        <w:tc>
          <w:tcPr>
            <w:tcW w:w="1701" w:type="dxa"/>
            <w:gridSpan w:val="2"/>
          </w:tcPr>
          <w:p w:rsidR="000335AF" w:rsidRPr="00C03F44" w:rsidRDefault="000335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06.08.2022</w:t>
            </w:r>
          </w:p>
        </w:tc>
        <w:tc>
          <w:tcPr>
            <w:tcW w:w="2267" w:type="dxa"/>
            <w:gridSpan w:val="2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режиссер РДК</w:t>
            </w:r>
          </w:p>
        </w:tc>
        <w:tc>
          <w:tcPr>
            <w:tcW w:w="3186" w:type="dxa"/>
            <w:gridSpan w:val="2"/>
          </w:tcPr>
          <w:p w:rsidR="000335AF" w:rsidRPr="00C03F44" w:rsidRDefault="000335AF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 поддержка единства людей разных религий, происхождения и статуса для достижения общей цели — стабильного гражданского мира, а также уважению к патриотизму и мужеству.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выставочные проекты музеев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филиалом МБУК «ЦКС»  «Народный районный историко-краеведческий музей Северного района»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музейной аудитории и привлечение публики к более активному взаимодействию с музеем.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2.27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 «Аксаковские дни в Оренбуржье»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среди читателей творческого наследия С.Т. Аксакова.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2.28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«Дни Оренбургского пухового платка»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15.10.2022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режиссер РДК 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российских национальных традиций, воспитание у жителей области бережного отношения к истории Оренбуржья.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2.29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утвердить план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культурных мероприятий на 2023 год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 культурных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на 2020 год утвержден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2.30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Своевременно информировать жителей района о проведении культурных мероприятий путем размещения информации на официальном сайте и в социальных сетях администрации района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Жители района проинформированы о проведении культурных мероприятий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2.31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Провести Всероссийскую акцию «Блокадный хлеб», посвященную Году памяти и славы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режиссер РДК 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патриотизма, гражданственности, активной жизненной 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2.32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районный фестиваль народного творчества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зам. директора МБУК «ЦКС» по метод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аботе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2.33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областной фестиваль народного творчества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29.02.2023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Юдичев В. А. – 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2.34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Провести «Всемирный день поэзии» поэтический вечер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интереса к краеведению, к прошлому и 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концерт, посвященный Дню танца «Танец сквозь века»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26.04.2023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руководитель ансамбля танца «Узоры Северного»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поддержка талантливых детей и молодежи, развитие их творческого потенциала, повышение исполнительского мастерства и сценической культуры.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2.36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сетевой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акции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– 2023»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30.04.2023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Возрождение вечернего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семейного отдыха.  Возрождение интереса к краеведению, к прошлому и 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2.37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митинг-концерт, посвященный 78 годовщине Победы в ВОВ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09.05.2023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патриотизма, гражданственности, активной жизненной 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2.38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праздник «День семьи, любви и верности»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08.07.2023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Почитание и популяризация общечеловеческих ценностей, как семья, любовь, нежность и верность. 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2.39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областной фестиваль чая и меда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 поддержка единства людей разных религий, происхождения и статуса для достижения общей цели — стабильного гражданского мира, а также уважению к патриотизму и мужеству.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2.40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выставочные проекты музеев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филиалом МБУК «ЦКС»  «Народный районный историко-краеведческий музей Северного района»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музейной аудитории и привлечение публики к более активному взаимодействию с музеем.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2.41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 «Аксаковские дни 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Оренбуржье»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01.08.2023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Популяризация среди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читателей творческого наследия С.Т. Аксакова.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2.42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«Дни Оренбургского пухового платка»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01.10.2023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15.10.2023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режиссер РДК 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российских национальных традиций, воспитание у жителей области бережного отношения к истории Оренбуржья. </w:t>
            </w:r>
          </w:p>
        </w:tc>
      </w:tr>
      <w:tr w:rsidR="00C03F44" w:rsidRPr="00C03F44" w:rsidTr="0004171D">
        <w:trPr>
          <w:trHeight w:val="806"/>
        </w:trPr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2.43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план культурных мероприятий на 2024 год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План культурных мероприятий на 2020 год утвержден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2.44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Своевременно информировать жителей района о проведении культурных мероприятий путем размещения информации на официальном сайте и в социальных сетях администрации района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Жители района проинформированы о проведении культурных мероприятий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2.45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Провести Всероссийскую акцию «Блокадный хлеб», посвященную Году памяти и славы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18.01.2024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27.01.2024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режиссер РДК 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патриотизма, гражданственности, активной жизненной 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2.46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районный фестиваль народного творчества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зам. директора МБУК «ЦКС» по метод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аботе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2.47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областной фестиваль народного творчества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Юдичев В. А. – 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услуг, выявление новых исполнителей, талантов и дарований.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2.48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Провести «Всемирный день поэзии» поэтический вечер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30.03.2024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интереса к краеведению, к прошлому и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2.49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концерт, посвященный Дню танца «Танец сквозь века»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руководитель ансамбля танца «Узоры Северного»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поддержка талантливых детей и молодежи, развитие их творческого потенциала, повышение исполнительского мастерства и сценической культуры.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2.50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сетевой акции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– 2024»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вечернего семейного отдыха.  Возрождение интереса к краеведению, к прошлому и настоящему родного края.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2.51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митинг-концерт, посвященный 79 годовщине Победы в ВОВ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04.05.2024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09.05.2024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патриотизма, гражданственности, активной жизненной позиции.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2.52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праздник «День семьи, любви и верности»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06.07.2024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Почитание и популяризация общечеловеческих ценностей, как семья, любовь, нежность и верность. 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2.53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Организовать и провести областной фестиваль чая и меда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10.07.2024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РДК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и поддержка единства людей разных религий, происхождения и статуса для достижения общей цели — стабильного гражданского мира, а также уважению к патриотизму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 мужеству.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2.54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выставочные проекты музеев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филиалом МБУК «ЦКС»  «Народный районный историко-краеведческий музей Северного района»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музейной аудитории и привлечение публики к более активному взаимодействию с музеем.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2.55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 «Аксаковские дни в Оренбуржье»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среди читателей творческого наследия С.Т. Аксакова. </w:t>
            </w:r>
          </w:p>
        </w:tc>
      </w:tr>
      <w:tr w:rsidR="00C03F44" w:rsidRPr="00C03F44" w:rsidTr="00172745">
        <w:tc>
          <w:tcPr>
            <w:tcW w:w="1242" w:type="dxa"/>
            <w:gridSpan w:val="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2.56</w:t>
            </w:r>
          </w:p>
        </w:tc>
        <w:tc>
          <w:tcPr>
            <w:tcW w:w="4819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«Дни Оренбургского пухового платка» </w:t>
            </w:r>
          </w:p>
        </w:tc>
        <w:tc>
          <w:tcPr>
            <w:tcW w:w="191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1701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267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режиссер РДК директор МБУК «МЦБС»</w:t>
            </w:r>
          </w:p>
        </w:tc>
        <w:tc>
          <w:tcPr>
            <w:tcW w:w="3186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российских национальных традиций, воспитание у жителей области бережного отношения к истории Оренбуржья. 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16. Создание условий для реализации творческого потенциала нации (Творческие люди)</w:t>
            </w:r>
          </w:p>
        </w:tc>
      </w:tr>
      <w:tr w:rsidR="00C03F44" w:rsidRPr="00C03F44" w:rsidTr="00172745">
        <w:tc>
          <w:tcPr>
            <w:tcW w:w="15133" w:type="dxa"/>
            <w:gridSpan w:val="14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Показатель: «Количество специалистов, прошедших повышение квалификации на базе Центра непрерывного образования, нарастающим итогом, единица»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список специалистов в сфере культуры, которые в 2021 году подлежат повышению квалификации на базе Центра непрерывного образования 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 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Список специалистов в сфере культуры, которые в 2021 году подлежат повышению квалификации на базе Центра непрерывного образования, сформирован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проводить мониторинг инновационных программ дополнительного профессионального образования по всем специальностям и направлениям подготовки в области искусств и культуры, в том числе в области современного менеджмента с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дистанционных технологий,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с приглашением деятелей культуры, ведущих специалистов отрасли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11.01.2021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в сфере культуры своевременно проинформированы о проведении Центром курсов повышения квалификации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Направить не менее 2-х специалистов в сфере культуры на повышение квалификации на базе Центра непрерывного образования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 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2-х специалистов в сфере культуры прошли повышение квалификации на базе Центра непрерывного образования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список специалистов в сфере культуры, которые в 2022 году подлежат повышению квалификации на базе Центра непрерывного образования 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31.03.2022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 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Список специалистов в сфере культуры, которые в 2022 году подлежат повышению квалификации на базе Центра непрерывного образования, сформирован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проводить мониторинг инновационных программ дополнительного профессионального образования по всем специальностям и направлениям подготовки в области искусств и культуры, в том числе в области современного менеджмента с использованием дистанционных технологий,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с приглашением деятелей культуры, ведущих специалистов отрасли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в сфере культуры своевременно проинформированы о проведении Центром курсов повышения квалификации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Направить не менее 2-х специалистов в сфере культуры на повышение квалификации на базе Центра непрерывного образования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 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2-х специалистов в сфере культуры прошли повышение квалификации на базе Центра непрерывного образования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список специалистов 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сфере культуры, которые в 2023 году подлежат повышению квалификации на базе Центра непрерывного образования 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15.01.2023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Список специалистов 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культуры, которые в 2023 году подлежат повышению квалификации на базе Центра непрерывного образования, сформирован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проводить мониторинг инновационных программ дополнительного профессионального образования по всем специальностям и направлениям подготовки в области искусств и культуры, в том числе в области современного менеджмента с использованием дистанционных технологий,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с приглашением деятелей культуры, ведущих специалистов отрасли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в сфере культуры своевременно проинформированы о проведении Центром курсов повышения квалификации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Направить не менее 2-х специалистов в сфере культуры на повышение квалификации на базе Центра непрерывного образования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15.01.2023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2E66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2E66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 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 2-х специалистов в сфере культуры прошли повышение квалификации на базе Центра непрерывного образования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список специалистов в сфере культуры, которые в 2024 году подлежат повышению квалификации на базе Центра непрерывного образования 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15.01.2024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31.03.2024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 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Список специалистов в сфере культуры, которые в 2024 году подлежат повышению квалификации на базе Центра непрерывного образования, сформирован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проводить мониторинг инновационных программ дополнительного профессионального образования по всем специальностям и направлениям подготовки в области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 и культуры, в том числе в области современного менеджмента с использованием дистанционных технологий,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с приглашением деятелей культуры, ведущих специалистов отрасли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09.01.2024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в сфере культуры своевременно проинформированы о проведении Центром курсов повышения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Направить не менее 2-х специалистов в сфере культуры на повышение квалификации на базе Центра непрерывного образования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15.01.2024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15.12.2024</w:t>
            </w:r>
          </w:p>
        </w:tc>
        <w:tc>
          <w:tcPr>
            <w:tcW w:w="2344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заведующий  отделом культуры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2-х специалистов в сфере культуры прошли повышение квалификации на базе Центра непрерывного образования</w:t>
            </w:r>
          </w:p>
        </w:tc>
      </w:tr>
      <w:tr w:rsidR="00C03F44" w:rsidRPr="00C03F44" w:rsidTr="00DC4EA1">
        <w:tc>
          <w:tcPr>
            <w:tcW w:w="15133" w:type="dxa"/>
            <w:gridSpan w:val="14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3.Количество волонтеров, вовлеченных в программу «Волонтеры культуры»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Ежеквартально размещать на официальном сайте и в социальных сетях администрации района информацию о популяризации программы «Волонтеры культуры»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01.05.202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01.08.202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656BA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01.11.202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15.03.202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15.05.202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15.08.202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656BA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15.11.202</w:t>
            </w:r>
            <w:r w:rsidR="00656BAB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gridSpan w:val="2"/>
          </w:tcPr>
          <w:p w:rsidR="004C6E17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Жители района проинформированы о программе «Волонтеры культуры»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Формировать сообщества волонтеров культуры по мере обращения волонтеров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11.01.202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gridSpan w:val="2"/>
          </w:tcPr>
          <w:p w:rsidR="004C6E17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Сообщества волонтеров культуры сформированы. Рост числа участников добровольческих движений для работы в учреждениях культуры.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Своевременно актуализировать единую базу данных волонтеров культуры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11.01.202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gridSpan w:val="2"/>
          </w:tcPr>
          <w:p w:rsidR="004C6E17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Единая база данных волонтеров культуры актуализирована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Ежеквартально проводить практические встречи в целях популяризации добровольческих движений в сфере культуры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11.01.202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01.07.202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01.11.202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31.01.202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30.04.202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31.07.202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30.11.202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gridSpan w:val="2"/>
          </w:tcPr>
          <w:p w:rsidR="004C6E17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 добровольческих движений для работы в учреждениях культуры не менее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чем на 7 человек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сообществам волонтеров культуры методологическую, информационную, консультационную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ресурсную помощь по мере необходимости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gridSpan w:val="2"/>
          </w:tcPr>
          <w:p w:rsidR="004C6E17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Сообществам волонтеров культуры оказана помощь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4C6E17" w:rsidRPr="00C03F44" w:rsidRDefault="004C6E17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873" w:type="dxa"/>
            <w:gridSpan w:val="2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Обеспечить участие формирований волонтеров культуры во Всероссийской акции «День заботы о памятниках»  в целях сохранения культурного наследия</w:t>
            </w:r>
          </w:p>
        </w:tc>
        <w:tc>
          <w:tcPr>
            <w:tcW w:w="1875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gridSpan w:val="2"/>
          </w:tcPr>
          <w:p w:rsidR="004C6E17" w:rsidRPr="00C03F44" w:rsidRDefault="004C6E17" w:rsidP="0012067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 w:rsidR="00120678" w:rsidRPr="00C03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gridSpan w:val="2"/>
          </w:tcPr>
          <w:p w:rsidR="004C6E17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4C6E17" w:rsidRPr="00C03F44" w:rsidRDefault="004C6E17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7 волонтеров культуры приняли участие во Всероссийской акции «День заботы о памятниках»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Ежеквартально размещать на официальном сайте и в социальных сетях администрации района информацию о популяризации программы «Волонтеры культуры»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01.05.2023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Жители района проинформированы о программе «Волонтеры культуры»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Формировать сообщества волонтеров культуры по мере обращения волонтеров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Сообщества волонтеров культуры сформированы. Рост числа участников добровольческих движений для работы в учреждениях культуры.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Своевременно актуализировать единую базу данных волонтеров культуры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Единая база данных волонтеров культуры актуализирована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Ежеквартально проводить практические встречи в целях популяризации добровольческих движений в сфере культуры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30.04.2023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 добровольческих движений для работы в учреждениях культуры не менее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чем на 18 человек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Оказывать сообществам волонтеров культуры методологическую, информационную, консультационную и ресурсную помощь по мере необходимости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Сообществам волонтеров культуры оказана помощь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участие формирований волонтеров культуры во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Всероссийской акции «День заботы о памятниках»  в целях сохранения культурного наследия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01.04.2023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 xml:space="preserve">главный библиотекарь </w:t>
            </w:r>
            <w:r w:rsidRPr="00C03F4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18 волонтеров культуры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приняли участие во Всероссийской акции «День заботы о памятниках»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2.19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Ежеквартально размещать на официальном сайте и в социальных сетях администрации района информацию о популяризации программы «Волонтеры культуры»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01.05.2024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15.08.2024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Жители района проинформированы о программе «Волонтеры культуры»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Формировать сообщества волонтеров культуры по мере обращения волонтеров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Сообщества волонтеров культуры сформированы. Рост числа участников добровольческих движений для работы в учреждениях культуры.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Своевременно актуализировать единую базу данных волонтеров культуры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Единая база данных волонтеров культуры актуализирована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Ежеквартально проводить практические встречи в целях популяризации добровольческих движений в сфере культуры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30.11.2024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 добровольческих движений для работы в учреждениях культуры не менее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чем на 25 человек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2.23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Оказывать сообществам волонтеров культуры методологическую, информационную, консультационную и ресурсную помощь по мере необходимости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Сообществам волонтеров культуры оказана помощь</w:t>
            </w:r>
          </w:p>
        </w:tc>
      </w:tr>
      <w:tr w:rsidR="00C03F44" w:rsidRPr="00C03F44" w:rsidTr="00172745">
        <w:tc>
          <w:tcPr>
            <w:tcW w:w="1254" w:type="dxa"/>
            <w:gridSpan w:val="5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2.24</w:t>
            </w:r>
          </w:p>
        </w:tc>
        <w:tc>
          <w:tcPr>
            <w:tcW w:w="4873" w:type="dxa"/>
            <w:gridSpan w:val="2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Обеспечить участие формирований волонтеров культуры во Всероссийской акции «День заботы о памятниках»  в целях сохранения культурного наследия</w:t>
            </w:r>
          </w:p>
        </w:tc>
        <w:tc>
          <w:tcPr>
            <w:tcW w:w="1875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1708" w:type="dxa"/>
            <w:gridSpan w:val="2"/>
          </w:tcPr>
          <w:p w:rsidR="00120678" w:rsidRPr="00C03F44" w:rsidRDefault="00120678" w:rsidP="00DC4E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2344" w:type="dxa"/>
            <w:gridSpan w:val="2"/>
          </w:tcPr>
          <w:p w:rsidR="00120678" w:rsidRPr="00C03F44" w:rsidRDefault="00120678">
            <w:r w:rsidRPr="00C03F44">
              <w:rPr>
                <w:rFonts w:ascii="Times New Roman" w:hAnsi="Times New Roman" w:cs="Times New Roman"/>
                <w:sz w:val="28"/>
                <w:szCs w:val="24"/>
              </w:rPr>
              <w:t>главный библиотекарь читального зала</w:t>
            </w:r>
          </w:p>
        </w:tc>
        <w:tc>
          <w:tcPr>
            <w:tcW w:w="3079" w:type="dxa"/>
          </w:tcPr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25  волонтеров культуры приняли участие во Всероссийской акции «День заботы о памятниках»</w:t>
            </w:r>
          </w:p>
          <w:p w:rsidR="00120678" w:rsidRPr="00C03F44" w:rsidRDefault="00120678" w:rsidP="00DC4EA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C03F44" w:rsidRPr="00C03F44" w:rsidTr="009D2D92">
        <w:tc>
          <w:tcPr>
            <w:tcW w:w="14786" w:type="dxa"/>
          </w:tcPr>
          <w:p w:rsidR="009D2D92" w:rsidRPr="00C03F44" w:rsidRDefault="009D2D92" w:rsidP="0056165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 Социальная активность</w:t>
            </w:r>
          </w:p>
        </w:tc>
      </w:tr>
    </w:tbl>
    <w:tbl>
      <w:tblPr>
        <w:tblStyle w:val="a4"/>
        <w:tblW w:w="14715" w:type="dxa"/>
        <w:tblLayout w:type="fixed"/>
        <w:tblLook w:val="04A0" w:firstRow="1" w:lastRow="0" w:firstColumn="1" w:lastColumn="0" w:noHBand="0" w:noVBand="1"/>
      </w:tblPr>
      <w:tblGrid>
        <w:gridCol w:w="955"/>
        <w:gridCol w:w="4102"/>
        <w:gridCol w:w="1848"/>
        <w:gridCol w:w="1844"/>
        <w:gridCol w:w="2266"/>
        <w:gridCol w:w="3700"/>
      </w:tblGrid>
      <w:tr w:rsidR="00C03F44" w:rsidRPr="00C03F44" w:rsidTr="00997D9D">
        <w:trPr>
          <w:trHeight w:val="292"/>
        </w:trPr>
        <w:tc>
          <w:tcPr>
            <w:tcW w:w="1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1 «Общая численность граждан вовлеченных центрами (сообществами, объединениями) поддержки добровольчества (</w:t>
            </w:r>
            <w:proofErr w:type="spell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волонтерства</w:t>
            </w:r>
            <w:proofErr w:type="spell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учреждений, человек накопительным итогом» на 2021 год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Областная акция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социальной адаптации молодых граждан, находящихся в социально-опасном положении «Наставник»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представителя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акции в рамках областного конкурса добровольческих команд «Лучшие из Лучших» (согласно отдельного плана проведения конкурса)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 МО – 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оборонной массовой и спортивной работы, посвященный Дню защитника 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привлечением заинтересованных отделов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10 чел 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День белой ромашки - областная акция по профилактике туберкулеза среди подростков и молодежи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образовательный лагерь «Академия внучат»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(при наличии квот)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Курсовое обучение организаторов добровольческой деятельности по профилактике идеологии терроризма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– организаторы работы по профилактике идеологии терроризма, имеющие высшее образование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159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«Зарядка для жизни», направленная на профилактику наркомании, токсикомании, алкоголизма, курения и пропаганду ЗОЖ.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космонавтики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интеллектуальной игры «Риск»,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60-летнему юбилею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полета первого человека в Космос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по благоустройству воинских захоронений, аллей славы и 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 «Георгиевская ленточка»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муниципального этапа соревнований </w:t>
            </w: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Зарничка</w:t>
            </w:r>
            <w:proofErr w:type="spellEnd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 «Зарница»</w:t>
            </w:r>
            <w:r w:rsidRPr="00C03F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волонтерского корпуса «Волонтеры переписи» в Оренбургской области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Практико-ориентированный методический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«Добрые каникулы»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привлечением организаторов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авторов волонтерских инициатив «Моя мечта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(в рамках «</w:t>
            </w:r>
            <w:r w:rsidRPr="00C03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VO`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проект»)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день без табака – областная акция «Неделя без табака».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Дистанционные курсы повышения квалификации «Основы добровольческой деятельности в детской среде»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организаторов 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волонтерского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сопровождения парадов Победы и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народного шествия «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Бессмертный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полк»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Победы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«Добро не уходит на каникулы»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наркомании, приуроченная к Всемирному дню борьбы с наркоманией и наркобизнесом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России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14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акции, посвященной 80-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летию</w:t>
            </w:r>
            <w:proofErr w:type="spellEnd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начала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Великой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Отечественной войны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(«Свеча памяти»)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03F44" w:rsidRPr="00C03F44" w:rsidTr="00997D9D">
        <w:trPr>
          <w:trHeight w:val="5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субботников по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благоустройству воинских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захоронений, аллей славы и 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окружных и всероссийских молодежных форумах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окружных и всероссийских молодежных форумах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Добровольческая акция, посвященная Дню флага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«Добровольцы детям»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«Лучший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ЭкоВолонтерский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отряд»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привлечением заинтересованных отделов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 отряда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Добровольческая акция, посвященная Дню солидарности в борьбе с терроризмом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«Доброволец Оренбуржья» (определение победителей в 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«Лучший муниципальный ресурсный центр добровольчества»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Областная акция «Будь с нами!», по популяризации детского общественного движения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«Доброволец Оренбуржья» (определение победителей в 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областной недели по профилактике курения и наркомании.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народного единства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Финал областного конкурса «Лучшие из лучших» (региональный форум команд добровольцев)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Итоговый форум «Ресурсные центры добровольчества «Добровольцы Оренбуржья»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добровольцев и координаторов добровольческой деятельности на платформе «</w:t>
            </w:r>
            <w:proofErr w:type="spell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</w:t>
            </w:r>
            <w:proofErr w:type="gram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</w:t>
            </w:r>
            <w:proofErr w:type="gram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ниверситет</w:t>
            </w:r>
            <w:proofErr w:type="spell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квоты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Добровольческие мероприятия, посвященные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Областная акция «1 декабря – Всемирный день борьбы со СПИДом»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мероприятий ко Дню неизвестного солдата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«День Героев Отечества»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, отдел образования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акции «Поколение в движении» посвящённой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добровольцев на платформе DOBRO.RU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акция «Добрые уроки»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On</w:t>
            </w:r>
            <w:proofErr w:type="gram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-lineблаготворительная</w:t>
            </w:r>
            <w:proofErr w:type="spell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«#Щедрый вторник»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Знаковые мероприятия, организуемые на территории муниципалитета и предполагающие участие добровольцев (День Победы, День России и т.д.)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плану мероприятий отдела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плану мероприятий отдела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30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информационной кампании по продвижению добровольчества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1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7E230B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«Общая численность граждан вовлеченных центрами (сообществами, объединениями) поддержки добровольчества (</w:t>
            </w:r>
            <w:proofErr w:type="spell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волонтерства</w:t>
            </w:r>
            <w:proofErr w:type="spell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учреждений, человек накопительным итогом» на 2022 год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Областная акция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социальной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адаптации молодых граждан, находящихся в социально-опасном положении «Наставник»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привлечением заинтересованных отделов администрации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 представителя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акции в рамках областного конкурса добровольческих команд «Лучшие из Лучших» (согласно отдельного плана проведения конкурса)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 МО – 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оборонной массовой и спортивной работы, посвященный Дню защитника 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чел 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День белой ромашки - областная акция по профилактике туберкулеза среди подростков и молодежи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образовательный лагерь «Академия внучат»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(при наличии квот)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Курсовое обучение организаторов добровольческой деятельности по профилактике идеологии терроризма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– организаторы работы по профилактике идеологии терроризма, имеющие высшее образование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159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«Зарядка для жизни», направленная на профилактику наркомании, токсикомании, алкоголизма, курения и пропаганду ЗОЖ.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космонавтики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интеллектуальной игры «Риск»,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60-летнему юбилею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полета первого человека в Космос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субботников по благоустройству воинских захоронений, аллей славы и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 «Георгиевская ленточка»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муниципального этапа соревнований </w:t>
            </w: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Зарничка</w:t>
            </w:r>
            <w:proofErr w:type="spellEnd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 «Зарница»</w:t>
            </w:r>
            <w:r w:rsidRPr="00C03F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волонтерского корпуса «Волонтеры переписи» в Оренбургской области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Практико-ориентированный методический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«Добрые каникулы»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организаторов 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авторов волонтерских инициатив «Моя мечта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(в рамках «</w:t>
            </w:r>
            <w:r w:rsidRPr="00C03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VO`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проект»)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день без табака – областная акция «Неделя без табака».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Дистанционные курсы повышения квалификации «Основы добровольческой деятельности в детской среде»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организаторов 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волонтерского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сопровождения парадов Победы и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народного шествия «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Бессмертный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полк»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Победы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«Добро не уходит на каникулы»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наркомании, приуроченная к Всемирному дню борьбы с наркоманией и наркобизнесом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России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14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акции, посвященной 80-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летию</w:t>
            </w:r>
            <w:proofErr w:type="spellEnd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начала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Великой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Отечественной войны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(«Свеча памяти»)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03F44" w:rsidRPr="00C03F44" w:rsidTr="00997D9D">
        <w:trPr>
          <w:trHeight w:val="5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субботников по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благоустройству воинских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захоронений, аллей славы и 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окружных и всероссийских молодежных форумах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окружных и всероссийских молодежных форумах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Добровольческая акция, посвященная Дню флага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«Добровольцы детям»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«Лучший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ЭкоВолонтерский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отряд»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отряда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Добровольческая акция, посвященная Дню солидарности в борьбе с терроризмом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«Доброволец Оренбуржья» (определение победителей 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«Лучший муниципальный ресурсный центр добровольчества»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Областная акция «Будь с нами!», по популяризации детского общественного движения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«Доброволец Оренбуржья» (определение победителей в 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областной недели по профилактике курения и наркомании.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народного единства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Финал областного конкурса «Лучшие из лучших» (региональный форум команд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добровольцев)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Итоговый форум «Ресурсные центры добровольчества «Добровольцы Оренбуржья»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добровольцев и координаторов добровольческой деятельности на платформе «</w:t>
            </w:r>
            <w:proofErr w:type="spell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</w:t>
            </w:r>
            <w:proofErr w:type="gram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</w:t>
            </w:r>
            <w:proofErr w:type="gram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ниверситет</w:t>
            </w:r>
            <w:proofErr w:type="spell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квоты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Добровольческие мероприятия, посвященные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Областная акция «1 декабря – Всемирный день борьбы со СПИДом»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мероприятий ко Дню неизвестного солдата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«День Героев Отечества»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, отдел образования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акции «Поколение в движении» посвящённой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добровольцев на платформе DOBRO.RU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акция «Добрые </w:t>
            </w: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уроки»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On</w:t>
            </w:r>
            <w:proofErr w:type="gram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-lineблаготворительная</w:t>
            </w:r>
            <w:proofErr w:type="spell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«#Щедрый вторник»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Знаковые мероприятия, организуемые на территории муниципалитета и предполагающие участие добровольцев (День Победы, День России и т.д.)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плану мероприятий отдела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плану мероприятий отдела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30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информационной кампании по продвижению добровольчества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1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7E230B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«Общая численность граждан вовлеченных центрами (сообществами, объединениями) поддержки добровольчества (</w:t>
            </w:r>
            <w:proofErr w:type="spell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волонтерства</w:t>
            </w:r>
            <w:proofErr w:type="spell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учреждений, человек накопительным итогом» на 2023 год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Областная акция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социальной адаптации молодых граждан, находящихся в социально-опасном положении «Наставник»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представителя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в рамках областного конкурса добровольческих команд «Лучшие из Лучших» (согласно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отдельного плана проведения конкурса)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привлечением заинтересованных отделов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МО – 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оборонной массовой и спортивной работы, посвященный Дню защитника 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чел 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День белой ромашки - областная акция по профилактике туберкулеза среди подростков и молодежи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образовательный лагерь «Академия внучат»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(при наличии квот)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Курсовое обучение организаторов добровольческой деятельности по профилактике идеологии терроризма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– организаторы работы по профилактике идеологии терроризма, имеющие высшее образование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159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«Зарядка для жизни», направленная на профилактику наркомании, токсикомании, алкоголизма, курения и пропаганду ЗОЖ.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космонавтики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интеллектуальной игры «Риск»,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60-летнему юбилею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полета первого человека в Космос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по благоустройству воинских захоронений, аллей славы и 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 «Георгиевская ленточка»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муниципального этапа соревнований </w:t>
            </w: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Зарничка</w:t>
            </w:r>
            <w:proofErr w:type="spellEnd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 «Зарница»</w:t>
            </w:r>
            <w:r w:rsidRPr="00C03F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волонтерского корпуса «Волонтеры переписи» в Оренбургской области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Практико-ориентированный методический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«Добрые каникулы»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организаторов 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авторов волонтерских инициатив «Моя мечта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(в рамках «</w:t>
            </w:r>
            <w:r w:rsidRPr="00C03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VO`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проект»)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день без табака – областная акция «Неделя без табака».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Дистанционные курсы повышения квалификации «Основы добровольческой деятельности в детской среде»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организаторов 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волонтерского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сопровождения парадов Победы и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народного шествия «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Бессмертный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полк»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Победы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«Добро не уходит на каникулы»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наркомании, приуроченная к Всемирному дню борьбы с наркоманией и наркобизнесом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России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14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акции, посвященной 80-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летию</w:t>
            </w:r>
            <w:proofErr w:type="spellEnd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начала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Великой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Отечественной войны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(«Свеча памяти»)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03F44" w:rsidRPr="00C03F44" w:rsidTr="00997D9D">
        <w:trPr>
          <w:trHeight w:val="5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субботников по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благоустройству воинских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захоронений, аллей славы и 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окружных и всероссийских молодежных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форумах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окружных и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всероссийских молодежных форумах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Добровольческая акция, посвященная Дню флага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«Добровольцы детям»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«Лучший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ЭкоВолонтерский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отряд»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отряда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Добровольческая акция, посвященная Дню солидарности в борьбе с терроризмом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«Доброволец Оренбуржья» (определение победителей в 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«Лучший муниципальный ресурсный центр добровольчества»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Областная акция «Будь с нами!», по популяризации детского общественного движения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привлечением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«Доброволец Оренбуржья» (определение победителей в 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областной недели по профилактике курения и наркомании.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народного единства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Финал областного конкурса «Лучшие из лучших» (региональный форум команд добровольцев)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Итоговый форум «Ресурсные центры добровольчества «Добровольцы Оренбуржья»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добровольцев и координаторов добровольческой деятельности на платформе «</w:t>
            </w:r>
            <w:proofErr w:type="spell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</w:t>
            </w:r>
            <w:proofErr w:type="gram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</w:t>
            </w:r>
            <w:proofErr w:type="gram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ниверситет</w:t>
            </w:r>
            <w:proofErr w:type="spell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квоты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Добровольческие мероприятия, посвященные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Областная акция «1 декабря – Всемирный день борьбы со СПИДом»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мероприятий ко Дню неизвестного солдата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«День Героев Отечества»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, отдел образования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акции «Поколение в движении» посвящённой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добровольцев на платформе DOBRO.RU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акция «Добрые уроки»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On</w:t>
            </w:r>
            <w:proofErr w:type="gram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-lineблаготворительная</w:t>
            </w:r>
            <w:proofErr w:type="spell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«#Щедрый вторник»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Знаковые мероприятия, организуемые на территории муниципалитета и </w:t>
            </w: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предполагающие участие добровольцев (День Победы, День России и т.д.)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мероприятий отдела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мероприятий отдела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МРЦПД с привлечением заинтересованн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</w:t>
            </w:r>
          </w:p>
        </w:tc>
      </w:tr>
      <w:tr w:rsidR="00C03F44" w:rsidRPr="00C03F44" w:rsidTr="00997D9D">
        <w:trPr>
          <w:trHeight w:val="30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информационной кампании по продвижению добровольчества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1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7E230B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«Общая численность граждан вовлеченных центрами (сообществами, объединениями) поддержки добровольчества (</w:t>
            </w:r>
            <w:proofErr w:type="spellStart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волонтерства</w:t>
            </w:r>
            <w:proofErr w:type="spellEnd"/>
            <w:r w:rsidRPr="00C03F44">
              <w:rPr>
                <w:rFonts w:ascii="Times New Roman" w:hAnsi="Times New Roman" w:cs="Times New Roman"/>
                <w:b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учреждений, человек накопительным итогом» на 2024 год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Областная акция «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социальной адаптации молодых граждан, находящихся в социально-опасном положении «Наставник»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представителя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акции в рамках областного конкурса добровольческих команд «Лучшие из Лучших» (согласно отдельного плана проведения конкурса)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 МО – 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Месячник оборонной массовой и спортивной работы, посвященный Дню защитника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чел 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День белой ромашки - областная акция по профилактике туберкулеза среди подростков и молодежи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образовательный лагерь «Академия внучат»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(при наличии квот)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Курсовое обучение организаторов добровольческой деятельности по профилактике идеологии терроризма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Специалисты – организаторы работы по профилактике идеологии терроризма, имеющие высшее образование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159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«Зарядка для жизни», направленная на профилактику наркомании, токсикомании, алкоголизма, курения и пропаганду ЗОЖ.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космонавтики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интеллектуальной игры «Риск»,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60-летнему юбилею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полета первого человека в Космос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по благоустройству воинских захоронений, аллей славы и 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 «Георгиевская ленточка»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муниципального этапа соревнований </w:t>
            </w: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Зарничка</w:t>
            </w:r>
            <w:proofErr w:type="spellEnd"/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 «Зарница»</w:t>
            </w:r>
            <w:r w:rsidRPr="00C03F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волонтерского корпуса «Волонтеры переписи» в Оренбургской области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«Доброволец России»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Практико-ориентированный методический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«Добрые каникулы»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организаторов 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авторов волонтерских инициатив «Моя мечта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(в рамках «</w:t>
            </w:r>
            <w:r w:rsidRPr="00C03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VO`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проект»)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день без табака – областная акция «Неделя без табака».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Дистанционные курсы повышения квалификации «Основы добровольческой деятельности в детской среде»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организаторов детского отдыха МО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не менее 4 представителей от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волонтерского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сопровождения парадов Победы и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народного шествия «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Бессмертный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полк»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Победы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конкурсе «Добро не уходит на каникулы»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неделя профилактики наркомании, приуроченная к Всемирному дню борьбы с наркоманией и наркобизнесом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177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России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14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акции, посвященной 80-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летию</w:t>
            </w:r>
            <w:proofErr w:type="spellEnd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начала </w:t>
            </w:r>
            <w:proofErr w:type="gramStart"/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Великой</w:t>
            </w:r>
            <w:proofErr w:type="gramEnd"/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Отечественной войны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(«Свеча памяти»)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июн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03F44" w:rsidRPr="00C03F44" w:rsidTr="00997D9D">
        <w:trPr>
          <w:trHeight w:val="5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субботников по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благоустройству воинских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захоронений, аллей славы и памятных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окружных и всероссийских молодежных форумах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окружных и всероссийских молодежных форумах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Добровольческая акция, посвященная Дню флага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МРЦПД с привлечением заинтересованных отделов 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«Добровольцы детям»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«Лучший </w:t>
            </w:r>
            <w:proofErr w:type="spell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ЭкоВолонтерский</w:t>
            </w:r>
            <w:proofErr w:type="spell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отряд»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отряда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Добровольческая акция, посвященная Дню солидарности в борьбе с терроризмом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«Доброволец Оренбуржья» (определение победителей в 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«Лучший муниципальный ресурсный центр добровольчества»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РЦПД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Областная акция «Будь с нами!», по популяризации детского общественного движения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Курсовое обучение (онлайн) для руководителей МРЦПД  и лидеров волонтерских организаций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«Доброволец Оренбуржья» (определение победителей в муниципальных образованиях)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привлечением заинтересованных отделов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10 представителей от </w:t>
            </w: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областной недели по профилактике курения и наркомании.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проведение мероприятий ко Дню народного единства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Программа  повышения уровня компьютерной грамотности у пожилых людей «Бабушки и дедушки онлайн»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Финал областного конкурса «Лучшие из лучших» (региональный форум команд добровольцев)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Итоговый форум «Ресурсные центры добровольчества «Добровольцы Оренбуржья»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квоте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добровольцев и координаторов добровольческой деятельности на платформе «</w:t>
            </w:r>
            <w:proofErr w:type="spell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</w:t>
            </w:r>
            <w:proofErr w:type="gramStart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</w:t>
            </w:r>
            <w:proofErr w:type="gram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ниверситет</w:t>
            </w:r>
            <w:proofErr w:type="spellEnd"/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Все отделы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Согласно квоты</w:t>
            </w:r>
            <w:proofErr w:type="gramEnd"/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Добровольческие мероприятия, посвященные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акция «1 декабря – Всемирный день борьбы со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СПИДом»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мероприятий ко Дню неизвестного солдата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«День Героев Отечества»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, отдел образования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Участие в акции «Поколение в движении» посвящённой Дню добровольца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МРЦПД;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добровольцев на платформе DOBRO.RU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акция «Добрые уроки»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On</w:t>
            </w:r>
            <w:proofErr w:type="gram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-lineблаготворительная</w:t>
            </w:r>
            <w:proofErr w:type="spellEnd"/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97D9D" w:rsidRPr="00C03F44" w:rsidRDefault="00997D9D" w:rsidP="00561650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«#Щедрый вторник»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eastAsia="Calibri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3F44" w:rsidRPr="00C03F44" w:rsidTr="00997D9D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Знаковые мероприятия, организуемые на территории муниципалитета и предполагающие участие добровольцев (День Победы, День России и т.д.)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плану мероприятий отдела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По плану мероприятий отдела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МРЦПД с привлечением заинтересованных отделов 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76B24" w:rsidRPr="00C03F44" w:rsidTr="00997D9D">
        <w:trPr>
          <w:trHeight w:val="30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информационной кампании по продвижению добровольчества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t xml:space="preserve">МРЦПД с привлечением заинтересованных отделов </w:t>
            </w: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9D" w:rsidRPr="00C03F44" w:rsidRDefault="00997D9D" w:rsidP="0056165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</w:tbl>
    <w:p w:rsidR="00E664BC" w:rsidRPr="00C03F44" w:rsidRDefault="00E664BC" w:rsidP="00561650">
      <w:pPr>
        <w:spacing w:after="0" w:line="240" w:lineRule="exact"/>
        <w:ind w:left="360"/>
        <w:rPr>
          <w:rFonts w:ascii="Times New Roman" w:hAnsi="Times New Roman" w:cs="Times New Roman"/>
          <w:sz w:val="28"/>
          <w:szCs w:val="28"/>
        </w:rPr>
      </w:pPr>
    </w:p>
    <w:sectPr w:rsidR="00E664BC" w:rsidRPr="00C03F44" w:rsidSect="00C80638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56BB"/>
    <w:multiLevelType w:val="hybridMultilevel"/>
    <w:tmpl w:val="A3A2FC3C"/>
    <w:lvl w:ilvl="0" w:tplc="730067B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09B0"/>
    <w:multiLevelType w:val="hybridMultilevel"/>
    <w:tmpl w:val="E28A5AD8"/>
    <w:lvl w:ilvl="0" w:tplc="931AB7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2617A"/>
    <w:multiLevelType w:val="hybridMultilevel"/>
    <w:tmpl w:val="5252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B163D"/>
    <w:multiLevelType w:val="hybridMultilevel"/>
    <w:tmpl w:val="64BCE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15F65"/>
    <w:multiLevelType w:val="hybridMultilevel"/>
    <w:tmpl w:val="31AAC070"/>
    <w:lvl w:ilvl="0" w:tplc="32C4F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72E99"/>
    <w:multiLevelType w:val="hybridMultilevel"/>
    <w:tmpl w:val="751A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87546"/>
    <w:multiLevelType w:val="hybridMultilevel"/>
    <w:tmpl w:val="124E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C5143"/>
    <w:multiLevelType w:val="multilevel"/>
    <w:tmpl w:val="2D58EC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BC"/>
    <w:rsid w:val="000212EF"/>
    <w:rsid w:val="000241DA"/>
    <w:rsid w:val="000335AF"/>
    <w:rsid w:val="0004171D"/>
    <w:rsid w:val="000433C4"/>
    <w:rsid w:val="00043561"/>
    <w:rsid w:val="0005591F"/>
    <w:rsid w:val="00065C25"/>
    <w:rsid w:val="00073D1D"/>
    <w:rsid w:val="00096F3C"/>
    <w:rsid w:val="000A0035"/>
    <w:rsid w:val="000A3A57"/>
    <w:rsid w:val="000A3FF7"/>
    <w:rsid w:val="000A5F18"/>
    <w:rsid w:val="000D508C"/>
    <w:rsid w:val="000D7781"/>
    <w:rsid w:val="000E17A2"/>
    <w:rsid w:val="000E519B"/>
    <w:rsid w:val="000E5D75"/>
    <w:rsid w:val="000F4791"/>
    <w:rsid w:val="0010125D"/>
    <w:rsid w:val="00114154"/>
    <w:rsid w:val="00120678"/>
    <w:rsid w:val="00123798"/>
    <w:rsid w:val="001337C6"/>
    <w:rsid w:val="001353F3"/>
    <w:rsid w:val="00136714"/>
    <w:rsid w:val="00152574"/>
    <w:rsid w:val="00160C01"/>
    <w:rsid w:val="001633C3"/>
    <w:rsid w:val="00172745"/>
    <w:rsid w:val="00180680"/>
    <w:rsid w:val="00197FE5"/>
    <w:rsid w:val="001C051D"/>
    <w:rsid w:val="001C4972"/>
    <w:rsid w:val="001D032F"/>
    <w:rsid w:val="001D20B5"/>
    <w:rsid w:val="00220B2F"/>
    <w:rsid w:val="00223196"/>
    <w:rsid w:val="00223868"/>
    <w:rsid w:val="00247698"/>
    <w:rsid w:val="00247E6A"/>
    <w:rsid w:val="002648B1"/>
    <w:rsid w:val="002725B4"/>
    <w:rsid w:val="00284BD6"/>
    <w:rsid w:val="00294781"/>
    <w:rsid w:val="002959B0"/>
    <w:rsid w:val="00295DFC"/>
    <w:rsid w:val="002976DD"/>
    <w:rsid w:val="002A47DF"/>
    <w:rsid w:val="002B7CA6"/>
    <w:rsid w:val="002C716F"/>
    <w:rsid w:val="002D2937"/>
    <w:rsid w:val="002E127A"/>
    <w:rsid w:val="002E66FC"/>
    <w:rsid w:val="002F074C"/>
    <w:rsid w:val="002F182B"/>
    <w:rsid w:val="002F26A1"/>
    <w:rsid w:val="002F3DB9"/>
    <w:rsid w:val="0030375C"/>
    <w:rsid w:val="00311BD1"/>
    <w:rsid w:val="0031523A"/>
    <w:rsid w:val="003209B5"/>
    <w:rsid w:val="00322EC5"/>
    <w:rsid w:val="00325CBF"/>
    <w:rsid w:val="0033460E"/>
    <w:rsid w:val="003466D5"/>
    <w:rsid w:val="003562EF"/>
    <w:rsid w:val="00365F83"/>
    <w:rsid w:val="0038233B"/>
    <w:rsid w:val="003C6F15"/>
    <w:rsid w:val="003D3447"/>
    <w:rsid w:val="003F5BA4"/>
    <w:rsid w:val="003F7DFB"/>
    <w:rsid w:val="00402770"/>
    <w:rsid w:val="00402A9B"/>
    <w:rsid w:val="0048036B"/>
    <w:rsid w:val="00481944"/>
    <w:rsid w:val="00482D51"/>
    <w:rsid w:val="004971F5"/>
    <w:rsid w:val="004A146E"/>
    <w:rsid w:val="004C26B1"/>
    <w:rsid w:val="004C6E17"/>
    <w:rsid w:val="004E0B56"/>
    <w:rsid w:val="004E102A"/>
    <w:rsid w:val="004E71B1"/>
    <w:rsid w:val="004F6C59"/>
    <w:rsid w:val="00502325"/>
    <w:rsid w:val="00513555"/>
    <w:rsid w:val="00515399"/>
    <w:rsid w:val="00515657"/>
    <w:rsid w:val="00531A90"/>
    <w:rsid w:val="00537EA9"/>
    <w:rsid w:val="00540847"/>
    <w:rsid w:val="00552B5C"/>
    <w:rsid w:val="00561650"/>
    <w:rsid w:val="005628D3"/>
    <w:rsid w:val="00576B24"/>
    <w:rsid w:val="00587415"/>
    <w:rsid w:val="005B1DF8"/>
    <w:rsid w:val="005C1DE2"/>
    <w:rsid w:val="005D0413"/>
    <w:rsid w:val="005E36A2"/>
    <w:rsid w:val="005E51FC"/>
    <w:rsid w:val="00600B59"/>
    <w:rsid w:val="00604A9E"/>
    <w:rsid w:val="0061301C"/>
    <w:rsid w:val="0061725B"/>
    <w:rsid w:val="00620F4E"/>
    <w:rsid w:val="00633151"/>
    <w:rsid w:val="006448B2"/>
    <w:rsid w:val="00646303"/>
    <w:rsid w:val="00656BAB"/>
    <w:rsid w:val="00660166"/>
    <w:rsid w:val="00692D41"/>
    <w:rsid w:val="0069485E"/>
    <w:rsid w:val="006A718D"/>
    <w:rsid w:val="006B553B"/>
    <w:rsid w:val="006C117E"/>
    <w:rsid w:val="006C2743"/>
    <w:rsid w:val="006C689E"/>
    <w:rsid w:val="006F005C"/>
    <w:rsid w:val="006F0677"/>
    <w:rsid w:val="00704313"/>
    <w:rsid w:val="00716610"/>
    <w:rsid w:val="00717B34"/>
    <w:rsid w:val="00724A92"/>
    <w:rsid w:val="007264C4"/>
    <w:rsid w:val="00727361"/>
    <w:rsid w:val="00727769"/>
    <w:rsid w:val="00727C47"/>
    <w:rsid w:val="00727C93"/>
    <w:rsid w:val="007344CC"/>
    <w:rsid w:val="00735329"/>
    <w:rsid w:val="00741675"/>
    <w:rsid w:val="00743CF2"/>
    <w:rsid w:val="00747ECA"/>
    <w:rsid w:val="00754644"/>
    <w:rsid w:val="00754964"/>
    <w:rsid w:val="00764F39"/>
    <w:rsid w:val="00773469"/>
    <w:rsid w:val="00781611"/>
    <w:rsid w:val="00783FF1"/>
    <w:rsid w:val="00793B72"/>
    <w:rsid w:val="007944CF"/>
    <w:rsid w:val="007951BE"/>
    <w:rsid w:val="007965E9"/>
    <w:rsid w:val="007D6F56"/>
    <w:rsid w:val="007E230B"/>
    <w:rsid w:val="007E787B"/>
    <w:rsid w:val="00804BA7"/>
    <w:rsid w:val="00817D5C"/>
    <w:rsid w:val="00825E85"/>
    <w:rsid w:val="008349B8"/>
    <w:rsid w:val="008405BE"/>
    <w:rsid w:val="00853911"/>
    <w:rsid w:val="0086127F"/>
    <w:rsid w:val="0087124E"/>
    <w:rsid w:val="00871D0A"/>
    <w:rsid w:val="00876CCB"/>
    <w:rsid w:val="00876D11"/>
    <w:rsid w:val="0088067A"/>
    <w:rsid w:val="0089120A"/>
    <w:rsid w:val="008B0380"/>
    <w:rsid w:val="008B6B26"/>
    <w:rsid w:val="008C499A"/>
    <w:rsid w:val="008C62E0"/>
    <w:rsid w:val="008D3CCF"/>
    <w:rsid w:val="008E31BB"/>
    <w:rsid w:val="008F3FCF"/>
    <w:rsid w:val="008F6675"/>
    <w:rsid w:val="009145F9"/>
    <w:rsid w:val="00915666"/>
    <w:rsid w:val="00925C38"/>
    <w:rsid w:val="00937768"/>
    <w:rsid w:val="00943027"/>
    <w:rsid w:val="009611D2"/>
    <w:rsid w:val="009633A5"/>
    <w:rsid w:val="00975F27"/>
    <w:rsid w:val="009923ED"/>
    <w:rsid w:val="009940CE"/>
    <w:rsid w:val="00997D9D"/>
    <w:rsid w:val="009A332B"/>
    <w:rsid w:val="009A5FAB"/>
    <w:rsid w:val="009B42CA"/>
    <w:rsid w:val="009B56D4"/>
    <w:rsid w:val="009C19C8"/>
    <w:rsid w:val="009D2D92"/>
    <w:rsid w:val="009E0FDA"/>
    <w:rsid w:val="009E1986"/>
    <w:rsid w:val="009F69E0"/>
    <w:rsid w:val="00A01CB5"/>
    <w:rsid w:val="00A034FF"/>
    <w:rsid w:val="00A155B1"/>
    <w:rsid w:val="00A22443"/>
    <w:rsid w:val="00A23C68"/>
    <w:rsid w:val="00A31376"/>
    <w:rsid w:val="00A31821"/>
    <w:rsid w:val="00A325AE"/>
    <w:rsid w:val="00A330A1"/>
    <w:rsid w:val="00A35550"/>
    <w:rsid w:val="00A37510"/>
    <w:rsid w:val="00A37DFB"/>
    <w:rsid w:val="00A4114E"/>
    <w:rsid w:val="00A5104F"/>
    <w:rsid w:val="00A619E7"/>
    <w:rsid w:val="00A70A1C"/>
    <w:rsid w:val="00A962B8"/>
    <w:rsid w:val="00A96D13"/>
    <w:rsid w:val="00AA69CC"/>
    <w:rsid w:val="00AB5191"/>
    <w:rsid w:val="00AB555A"/>
    <w:rsid w:val="00AC05A7"/>
    <w:rsid w:val="00AC2EBF"/>
    <w:rsid w:val="00AC79DB"/>
    <w:rsid w:val="00AD00EF"/>
    <w:rsid w:val="00AD0AEE"/>
    <w:rsid w:val="00AE27BA"/>
    <w:rsid w:val="00B01201"/>
    <w:rsid w:val="00B15F0B"/>
    <w:rsid w:val="00B218F3"/>
    <w:rsid w:val="00B57C0E"/>
    <w:rsid w:val="00B67436"/>
    <w:rsid w:val="00B9622E"/>
    <w:rsid w:val="00BA2159"/>
    <w:rsid w:val="00BB54AB"/>
    <w:rsid w:val="00BC10B6"/>
    <w:rsid w:val="00BD66B5"/>
    <w:rsid w:val="00BD75EF"/>
    <w:rsid w:val="00BE11A3"/>
    <w:rsid w:val="00BE7487"/>
    <w:rsid w:val="00BF78C1"/>
    <w:rsid w:val="00C0024D"/>
    <w:rsid w:val="00C03F44"/>
    <w:rsid w:val="00C062AE"/>
    <w:rsid w:val="00C10001"/>
    <w:rsid w:val="00C10CCA"/>
    <w:rsid w:val="00C130B4"/>
    <w:rsid w:val="00C17DF2"/>
    <w:rsid w:val="00C439F1"/>
    <w:rsid w:val="00C44714"/>
    <w:rsid w:val="00C62B55"/>
    <w:rsid w:val="00C65DE2"/>
    <w:rsid w:val="00C72FFC"/>
    <w:rsid w:val="00C80638"/>
    <w:rsid w:val="00C82751"/>
    <w:rsid w:val="00C8395C"/>
    <w:rsid w:val="00C93003"/>
    <w:rsid w:val="00C95D13"/>
    <w:rsid w:val="00C95EE9"/>
    <w:rsid w:val="00C9659A"/>
    <w:rsid w:val="00CA21D0"/>
    <w:rsid w:val="00CC485D"/>
    <w:rsid w:val="00CC56A8"/>
    <w:rsid w:val="00CC791A"/>
    <w:rsid w:val="00CE4950"/>
    <w:rsid w:val="00CF4AA1"/>
    <w:rsid w:val="00D015E6"/>
    <w:rsid w:val="00D06C4E"/>
    <w:rsid w:val="00D23467"/>
    <w:rsid w:val="00D25703"/>
    <w:rsid w:val="00D40386"/>
    <w:rsid w:val="00D43423"/>
    <w:rsid w:val="00D606E8"/>
    <w:rsid w:val="00D61813"/>
    <w:rsid w:val="00D61C7B"/>
    <w:rsid w:val="00D625AC"/>
    <w:rsid w:val="00D655D3"/>
    <w:rsid w:val="00D66F9E"/>
    <w:rsid w:val="00D73949"/>
    <w:rsid w:val="00D831E1"/>
    <w:rsid w:val="00DB6281"/>
    <w:rsid w:val="00DC1EAC"/>
    <w:rsid w:val="00DC4EA1"/>
    <w:rsid w:val="00DC5105"/>
    <w:rsid w:val="00DC5AAC"/>
    <w:rsid w:val="00DC6986"/>
    <w:rsid w:val="00E0399E"/>
    <w:rsid w:val="00E11BB9"/>
    <w:rsid w:val="00E20A56"/>
    <w:rsid w:val="00E317D1"/>
    <w:rsid w:val="00E43D20"/>
    <w:rsid w:val="00E47793"/>
    <w:rsid w:val="00E500BA"/>
    <w:rsid w:val="00E65397"/>
    <w:rsid w:val="00E65745"/>
    <w:rsid w:val="00E664BC"/>
    <w:rsid w:val="00E72F65"/>
    <w:rsid w:val="00E903E9"/>
    <w:rsid w:val="00EB2AF0"/>
    <w:rsid w:val="00EC5C60"/>
    <w:rsid w:val="00EC7E14"/>
    <w:rsid w:val="00ED458E"/>
    <w:rsid w:val="00ED6F46"/>
    <w:rsid w:val="00EE7412"/>
    <w:rsid w:val="00EF52BA"/>
    <w:rsid w:val="00F1484C"/>
    <w:rsid w:val="00F214DA"/>
    <w:rsid w:val="00F234C7"/>
    <w:rsid w:val="00F342AD"/>
    <w:rsid w:val="00F45C8C"/>
    <w:rsid w:val="00F569C5"/>
    <w:rsid w:val="00F843B7"/>
    <w:rsid w:val="00F843D2"/>
    <w:rsid w:val="00F85304"/>
    <w:rsid w:val="00F954EE"/>
    <w:rsid w:val="00F963D4"/>
    <w:rsid w:val="00FB0030"/>
    <w:rsid w:val="00FB2133"/>
    <w:rsid w:val="00FC5678"/>
    <w:rsid w:val="00FC76E9"/>
    <w:rsid w:val="00FD6840"/>
    <w:rsid w:val="00FE22F5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BC"/>
    <w:pPr>
      <w:ind w:left="720"/>
      <w:contextualSpacing/>
    </w:pPr>
  </w:style>
  <w:style w:type="table" w:styleId="a4">
    <w:name w:val="Table Grid"/>
    <w:basedOn w:val="a1"/>
    <w:uiPriority w:val="59"/>
    <w:rsid w:val="0022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FB2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2133"/>
    <w:pPr>
      <w:widowControl w:val="0"/>
      <w:shd w:val="clear" w:color="auto" w:fill="FFFFFF"/>
      <w:spacing w:before="420" w:after="300" w:line="322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FB21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C83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A325AE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D2D92"/>
  </w:style>
  <w:style w:type="table" w:customStyle="1" w:styleId="12">
    <w:name w:val="Сетка таблицы1"/>
    <w:basedOn w:val="a1"/>
    <w:next w:val="a4"/>
    <w:uiPriority w:val="59"/>
    <w:rsid w:val="009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99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BC"/>
    <w:pPr>
      <w:ind w:left="720"/>
      <w:contextualSpacing/>
    </w:pPr>
  </w:style>
  <w:style w:type="table" w:styleId="a4">
    <w:name w:val="Table Grid"/>
    <w:basedOn w:val="a1"/>
    <w:uiPriority w:val="59"/>
    <w:rsid w:val="0022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FB2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2133"/>
    <w:pPr>
      <w:widowControl w:val="0"/>
      <w:shd w:val="clear" w:color="auto" w:fill="FFFFFF"/>
      <w:spacing w:before="420" w:after="300" w:line="322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FB21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C83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A325AE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D2D92"/>
  </w:style>
  <w:style w:type="table" w:customStyle="1" w:styleId="12">
    <w:name w:val="Сетка таблицы1"/>
    <w:basedOn w:val="a1"/>
    <w:next w:val="a4"/>
    <w:uiPriority w:val="59"/>
    <w:rsid w:val="009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99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7A5C-885F-4AA5-9B7D-9990C023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76</Pages>
  <Words>15268</Words>
  <Characters>87030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Мускабаева Сара Андреевна</dc:creator>
  <cp:lastModifiedBy>ECONOMIKA2</cp:lastModifiedBy>
  <cp:revision>143</cp:revision>
  <cp:lastPrinted>2020-02-10T06:30:00Z</cp:lastPrinted>
  <dcterms:created xsi:type="dcterms:W3CDTF">2019-12-27T06:52:00Z</dcterms:created>
  <dcterms:modified xsi:type="dcterms:W3CDTF">2022-04-28T04:39:00Z</dcterms:modified>
</cp:coreProperties>
</file>